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F0" w:rsidRPr="008822F0" w:rsidRDefault="00990447" w:rsidP="00990447">
      <w:pPr>
        <w:spacing w:after="0" w:line="240" w:lineRule="auto"/>
        <w:ind w:left="-220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/>
          <w:smallCaps/>
          <w:noProof/>
          <w:sz w:val="26"/>
          <w:szCs w:val="26"/>
          <w:lang w:eastAsia="ru-RU"/>
        </w:rPr>
        <w:drawing>
          <wp:inline distT="0" distB="0" distL="0" distR="0">
            <wp:extent cx="6119185" cy="9373235"/>
            <wp:effectExtent l="19050" t="0" r="0" b="0"/>
            <wp:docPr id="11" name="Рисунок 2" descr="F:\Магистратура\1 курс\2 семестр\Средства оптимизации бизнес-процессов (Библя)\Курсовая\Скан_20200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гистратура\1 курс\2 семестр\Средства оптимизации бизнес-процессов (Библя)\Курсовая\Скан_202006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7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D9" w:rsidRDefault="005C315C" w:rsidP="005343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Toc9593662"/>
      <w:r w:rsidRPr="005D0AD1">
        <w:rPr>
          <w:rFonts w:ascii="Times New Roman" w:hAnsi="Times New Roman" w:cs="Times New Roman"/>
          <w:sz w:val="28"/>
        </w:rPr>
        <w:lastRenderedPageBreak/>
        <w:t>СОДЕРЖАНИЕ</w:t>
      </w:r>
      <w:bookmarkEnd w:id="0"/>
    </w:p>
    <w:p w:rsidR="003240B4" w:rsidRDefault="003240B4" w:rsidP="0053438E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207F5B" w:rsidRPr="00207F5B" w:rsidRDefault="00A20F50" w:rsidP="00207F5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 w:rsidRPr="00A20F50">
        <w:fldChar w:fldCharType="begin"/>
      </w:r>
      <w:r w:rsidR="005C315C" w:rsidRPr="00207F5B">
        <w:instrText xml:space="preserve"> TOC \o "1-3" \h \z \u </w:instrText>
      </w:r>
      <w:r w:rsidRPr="00A20F50">
        <w:fldChar w:fldCharType="separate"/>
      </w:r>
      <w:hyperlink w:anchor="_Toc42703556" w:history="1">
        <w:r w:rsidR="00207F5B" w:rsidRPr="00207F5B">
          <w:rPr>
            <w:rStyle w:val="a3"/>
            <w:rFonts w:cs="Times New Roman"/>
            <w:noProof/>
          </w:rPr>
          <w:t>ВВЕДЕНИЕ</w:t>
        </w:r>
        <w:r w:rsidR="00207F5B" w:rsidRPr="00207F5B">
          <w:rPr>
            <w:noProof/>
            <w:webHidden/>
          </w:rPr>
          <w:tab/>
        </w:r>
        <w:r w:rsidRPr="00207F5B">
          <w:rPr>
            <w:noProof/>
            <w:webHidden/>
          </w:rPr>
          <w:fldChar w:fldCharType="begin"/>
        </w:r>
        <w:r w:rsidR="00207F5B" w:rsidRPr="00207F5B">
          <w:rPr>
            <w:noProof/>
            <w:webHidden/>
          </w:rPr>
          <w:instrText xml:space="preserve"> PAGEREF _Toc42703556 \h </w:instrText>
        </w:r>
        <w:r w:rsidRPr="00207F5B">
          <w:rPr>
            <w:noProof/>
            <w:webHidden/>
          </w:rPr>
        </w:r>
        <w:r w:rsidRPr="00207F5B">
          <w:rPr>
            <w:noProof/>
            <w:webHidden/>
          </w:rPr>
          <w:fldChar w:fldCharType="separate"/>
        </w:r>
        <w:r w:rsidR="00207F5B" w:rsidRPr="00207F5B">
          <w:rPr>
            <w:noProof/>
            <w:webHidden/>
          </w:rPr>
          <w:t>3</w:t>
        </w:r>
        <w:r w:rsidRPr="00207F5B">
          <w:rPr>
            <w:noProof/>
            <w:webHidden/>
          </w:rPr>
          <w:fldChar w:fldCharType="end"/>
        </w:r>
      </w:hyperlink>
    </w:p>
    <w:p w:rsidR="00207F5B" w:rsidRPr="00207F5B" w:rsidRDefault="00A20F50" w:rsidP="00207F5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703557" w:history="1">
        <w:r w:rsidR="00207F5B" w:rsidRPr="00207F5B">
          <w:rPr>
            <w:rStyle w:val="a3"/>
            <w:rFonts w:cs="Times New Roman"/>
            <w:noProof/>
          </w:rPr>
          <w:t>1 Теоретико-методические аспекты моделирования бизнес-процессов предприятия</w:t>
        </w:r>
        <w:r w:rsidR="00207F5B" w:rsidRPr="00207F5B">
          <w:rPr>
            <w:noProof/>
            <w:webHidden/>
          </w:rPr>
          <w:tab/>
        </w:r>
        <w:r w:rsidRPr="00207F5B">
          <w:rPr>
            <w:noProof/>
            <w:webHidden/>
          </w:rPr>
          <w:fldChar w:fldCharType="begin"/>
        </w:r>
        <w:r w:rsidR="00207F5B" w:rsidRPr="00207F5B">
          <w:rPr>
            <w:noProof/>
            <w:webHidden/>
          </w:rPr>
          <w:instrText xml:space="preserve"> PAGEREF _Toc42703557 \h </w:instrText>
        </w:r>
        <w:r w:rsidRPr="00207F5B">
          <w:rPr>
            <w:noProof/>
            <w:webHidden/>
          </w:rPr>
        </w:r>
        <w:r w:rsidRPr="00207F5B">
          <w:rPr>
            <w:noProof/>
            <w:webHidden/>
          </w:rPr>
          <w:fldChar w:fldCharType="separate"/>
        </w:r>
        <w:r w:rsidR="00207F5B" w:rsidRPr="00207F5B">
          <w:rPr>
            <w:noProof/>
            <w:webHidden/>
          </w:rPr>
          <w:t>5</w:t>
        </w:r>
        <w:r w:rsidRPr="00207F5B">
          <w:rPr>
            <w:noProof/>
            <w:webHidden/>
          </w:rPr>
          <w:fldChar w:fldCharType="end"/>
        </w:r>
      </w:hyperlink>
    </w:p>
    <w:p w:rsidR="00207F5B" w:rsidRPr="00207F5B" w:rsidRDefault="00A20F50" w:rsidP="00207F5B">
      <w:pPr>
        <w:pStyle w:val="21"/>
        <w:tabs>
          <w:tab w:val="clear" w:pos="9638"/>
        </w:tabs>
        <w:ind w:left="0" w:firstLine="0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42703558" w:history="1">
        <w:r w:rsidR="00207F5B" w:rsidRPr="00207F5B">
          <w:rPr>
            <w:rStyle w:val="a3"/>
          </w:rPr>
          <w:t>1.1 Понятийно-категориальный аппарат моделирования бизнес-процессов</w:t>
        </w:r>
        <w:r w:rsidR="00207F5B" w:rsidRPr="00207F5B">
          <w:rPr>
            <w:webHidden/>
          </w:rPr>
          <w:tab/>
        </w:r>
        <w:r w:rsidRPr="00207F5B">
          <w:rPr>
            <w:webHidden/>
          </w:rPr>
          <w:fldChar w:fldCharType="begin"/>
        </w:r>
        <w:r w:rsidR="00207F5B" w:rsidRPr="00207F5B">
          <w:rPr>
            <w:webHidden/>
          </w:rPr>
          <w:instrText xml:space="preserve"> PAGEREF _Toc42703558 \h </w:instrText>
        </w:r>
        <w:r w:rsidRPr="00207F5B">
          <w:rPr>
            <w:webHidden/>
          </w:rPr>
        </w:r>
        <w:r w:rsidRPr="00207F5B">
          <w:rPr>
            <w:webHidden/>
          </w:rPr>
          <w:fldChar w:fldCharType="separate"/>
        </w:r>
        <w:r w:rsidR="00207F5B" w:rsidRPr="00207F5B">
          <w:rPr>
            <w:webHidden/>
          </w:rPr>
          <w:t>5</w:t>
        </w:r>
        <w:r w:rsidRPr="00207F5B">
          <w:rPr>
            <w:webHidden/>
          </w:rPr>
          <w:fldChar w:fldCharType="end"/>
        </w:r>
      </w:hyperlink>
    </w:p>
    <w:p w:rsidR="00207F5B" w:rsidRPr="00207F5B" w:rsidRDefault="00A20F50" w:rsidP="00207F5B">
      <w:pPr>
        <w:pStyle w:val="21"/>
        <w:tabs>
          <w:tab w:val="clear" w:pos="9638"/>
        </w:tabs>
        <w:ind w:left="0" w:firstLine="0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42703559" w:history="1">
        <w:r w:rsidR="00207F5B" w:rsidRPr="00207F5B">
          <w:rPr>
            <w:rStyle w:val="a3"/>
          </w:rPr>
          <w:t>1.2 Подходы к моделированию бизнес-процессов и основные методологии</w:t>
        </w:r>
        <w:r w:rsidR="00207F5B" w:rsidRPr="00207F5B">
          <w:rPr>
            <w:webHidden/>
          </w:rPr>
          <w:tab/>
        </w:r>
        <w:r w:rsidRPr="00207F5B">
          <w:rPr>
            <w:webHidden/>
          </w:rPr>
          <w:fldChar w:fldCharType="begin"/>
        </w:r>
        <w:r w:rsidR="00207F5B" w:rsidRPr="00207F5B">
          <w:rPr>
            <w:webHidden/>
          </w:rPr>
          <w:instrText xml:space="preserve"> PAGEREF _Toc42703559 \h </w:instrText>
        </w:r>
        <w:r w:rsidRPr="00207F5B">
          <w:rPr>
            <w:webHidden/>
          </w:rPr>
        </w:r>
        <w:r w:rsidRPr="00207F5B">
          <w:rPr>
            <w:webHidden/>
          </w:rPr>
          <w:fldChar w:fldCharType="separate"/>
        </w:r>
        <w:r w:rsidR="00207F5B" w:rsidRPr="00207F5B">
          <w:rPr>
            <w:webHidden/>
          </w:rPr>
          <w:t>7</w:t>
        </w:r>
        <w:r w:rsidRPr="00207F5B">
          <w:rPr>
            <w:webHidden/>
          </w:rPr>
          <w:fldChar w:fldCharType="end"/>
        </w:r>
      </w:hyperlink>
    </w:p>
    <w:p w:rsidR="00207F5B" w:rsidRPr="00207F5B" w:rsidRDefault="00A20F50" w:rsidP="00207F5B">
      <w:pPr>
        <w:pStyle w:val="21"/>
        <w:tabs>
          <w:tab w:val="clear" w:pos="9638"/>
        </w:tabs>
        <w:ind w:left="0" w:firstLine="0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42703560" w:history="1">
        <w:r w:rsidR="00207F5B" w:rsidRPr="00207F5B">
          <w:rPr>
            <w:rStyle w:val="a3"/>
          </w:rPr>
          <w:t>1.3 Основные методы и средства оптимизации бизнес-процессов</w:t>
        </w:r>
        <w:r w:rsidR="00207F5B" w:rsidRPr="00207F5B">
          <w:rPr>
            <w:webHidden/>
          </w:rPr>
          <w:tab/>
        </w:r>
        <w:r w:rsidRPr="00207F5B">
          <w:rPr>
            <w:webHidden/>
          </w:rPr>
          <w:fldChar w:fldCharType="begin"/>
        </w:r>
        <w:r w:rsidR="00207F5B" w:rsidRPr="00207F5B">
          <w:rPr>
            <w:webHidden/>
          </w:rPr>
          <w:instrText xml:space="preserve"> PAGEREF _Toc42703560 \h </w:instrText>
        </w:r>
        <w:r w:rsidRPr="00207F5B">
          <w:rPr>
            <w:webHidden/>
          </w:rPr>
        </w:r>
        <w:r w:rsidRPr="00207F5B">
          <w:rPr>
            <w:webHidden/>
          </w:rPr>
          <w:fldChar w:fldCharType="separate"/>
        </w:r>
        <w:r w:rsidR="00207F5B" w:rsidRPr="00207F5B">
          <w:rPr>
            <w:webHidden/>
          </w:rPr>
          <w:t>11</w:t>
        </w:r>
        <w:r w:rsidRPr="00207F5B">
          <w:rPr>
            <w:webHidden/>
          </w:rPr>
          <w:fldChar w:fldCharType="end"/>
        </w:r>
      </w:hyperlink>
    </w:p>
    <w:p w:rsidR="00207F5B" w:rsidRPr="00207F5B" w:rsidRDefault="00A20F50" w:rsidP="00207F5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703561" w:history="1">
        <w:r w:rsidR="00207F5B" w:rsidRPr="00207F5B">
          <w:rPr>
            <w:rStyle w:val="a3"/>
            <w:rFonts w:cs="Times New Roman"/>
            <w:noProof/>
          </w:rPr>
          <w:t>2 Стратегический анализ деятельности компании ООО «Лефард»</w:t>
        </w:r>
        <w:r w:rsidR="00207F5B" w:rsidRPr="00207F5B">
          <w:rPr>
            <w:noProof/>
            <w:webHidden/>
          </w:rPr>
          <w:tab/>
        </w:r>
        <w:r w:rsidRPr="00207F5B">
          <w:rPr>
            <w:noProof/>
            <w:webHidden/>
          </w:rPr>
          <w:fldChar w:fldCharType="begin"/>
        </w:r>
        <w:r w:rsidR="00207F5B" w:rsidRPr="00207F5B">
          <w:rPr>
            <w:noProof/>
            <w:webHidden/>
          </w:rPr>
          <w:instrText xml:space="preserve"> PAGEREF _Toc42703561 \h </w:instrText>
        </w:r>
        <w:r w:rsidRPr="00207F5B">
          <w:rPr>
            <w:noProof/>
            <w:webHidden/>
          </w:rPr>
        </w:r>
        <w:r w:rsidRPr="00207F5B">
          <w:rPr>
            <w:noProof/>
            <w:webHidden/>
          </w:rPr>
          <w:fldChar w:fldCharType="separate"/>
        </w:r>
        <w:r w:rsidR="00207F5B" w:rsidRPr="00207F5B">
          <w:rPr>
            <w:noProof/>
            <w:webHidden/>
          </w:rPr>
          <w:t>13</w:t>
        </w:r>
        <w:r w:rsidRPr="00207F5B">
          <w:rPr>
            <w:noProof/>
            <w:webHidden/>
          </w:rPr>
          <w:fldChar w:fldCharType="end"/>
        </w:r>
      </w:hyperlink>
    </w:p>
    <w:p w:rsidR="00207F5B" w:rsidRPr="00207F5B" w:rsidRDefault="00A20F50" w:rsidP="00207F5B">
      <w:pPr>
        <w:pStyle w:val="21"/>
        <w:tabs>
          <w:tab w:val="clear" w:pos="9638"/>
        </w:tabs>
        <w:ind w:left="0" w:firstLine="0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42703562" w:history="1">
        <w:r w:rsidR="00207F5B" w:rsidRPr="00207F5B">
          <w:rPr>
            <w:rStyle w:val="a3"/>
          </w:rPr>
          <w:t>2.1 Общая характеристика деятельности предприятия</w:t>
        </w:r>
        <w:r w:rsidR="00207F5B" w:rsidRPr="00207F5B">
          <w:rPr>
            <w:webHidden/>
          </w:rPr>
          <w:tab/>
        </w:r>
        <w:r w:rsidRPr="00207F5B">
          <w:rPr>
            <w:webHidden/>
          </w:rPr>
          <w:fldChar w:fldCharType="begin"/>
        </w:r>
        <w:r w:rsidR="00207F5B" w:rsidRPr="00207F5B">
          <w:rPr>
            <w:webHidden/>
          </w:rPr>
          <w:instrText xml:space="preserve"> PAGEREF _Toc42703562 \h </w:instrText>
        </w:r>
        <w:r w:rsidRPr="00207F5B">
          <w:rPr>
            <w:webHidden/>
          </w:rPr>
        </w:r>
        <w:r w:rsidRPr="00207F5B">
          <w:rPr>
            <w:webHidden/>
          </w:rPr>
          <w:fldChar w:fldCharType="separate"/>
        </w:r>
        <w:r w:rsidR="00207F5B" w:rsidRPr="00207F5B">
          <w:rPr>
            <w:webHidden/>
          </w:rPr>
          <w:t>13</w:t>
        </w:r>
        <w:r w:rsidRPr="00207F5B">
          <w:rPr>
            <w:webHidden/>
          </w:rPr>
          <w:fldChar w:fldCharType="end"/>
        </w:r>
      </w:hyperlink>
    </w:p>
    <w:p w:rsidR="00207F5B" w:rsidRPr="00207F5B" w:rsidRDefault="00A20F50" w:rsidP="00207F5B">
      <w:pPr>
        <w:pStyle w:val="21"/>
        <w:tabs>
          <w:tab w:val="clear" w:pos="9638"/>
        </w:tabs>
        <w:ind w:left="0" w:firstLine="0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42703563" w:history="1">
        <w:r w:rsidR="00207F5B" w:rsidRPr="00207F5B">
          <w:rPr>
            <w:rStyle w:val="a3"/>
          </w:rPr>
          <w:t>2.2 Внутренняя среда предприятия</w:t>
        </w:r>
        <w:r w:rsidR="00207F5B" w:rsidRPr="00207F5B">
          <w:rPr>
            <w:webHidden/>
          </w:rPr>
          <w:tab/>
        </w:r>
        <w:r w:rsidRPr="00207F5B">
          <w:rPr>
            <w:webHidden/>
          </w:rPr>
          <w:fldChar w:fldCharType="begin"/>
        </w:r>
        <w:r w:rsidR="00207F5B" w:rsidRPr="00207F5B">
          <w:rPr>
            <w:webHidden/>
          </w:rPr>
          <w:instrText xml:space="preserve"> PAGEREF _Toc42703563 \h </w:instrText>
        </w:r>
        <w:r w:rsidRPr="00207F5B">
          <w:rPr>
            <w:webHidden/>
          </w:rPr>
        </w:r>
        <w:r w:rsidRPr="00207F5B">
          <w:rPr>
            <w:webHidden/>
          </w:rPr>
          <w:fldChar w:fldCharType="separate"/>
        </w:r>
        <w:r w:rsidR="00207F5B" w:rsidRPr="00207F5B">
          <w:rPr>
            <w:webHidden/>
          </w:rPr>
          <w:t>20</w:t>
        </w:r>
        <w:r w:rsidRPr="00207F5B">
          <w:rPr>
            <w:webHidden/>
          </w:rPr>
          <w:fldChar w:fldCharType="end"/>
        </w:r>
      </w:hyperlink>
    </w:p>
    <w:p w:rsidR="00207F5B" w:rsidRPr="00207F5B" w:rsidRDefault="00A20F50" w:rsidP="00207F5B">
      <w:pPr>
        <w:pStyle w:val="21"/>
        <w:tabs>
          <w:tab w:val="clear" w:pos="9638"/>
        </w:tabs>
        <w:ind w:left="0" w:firstLine="0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42703564" w:history="1">
        <w:r w:rsidR="00207F5B" w:rsidRPr="00207F5B">
          <w:rPr>
            <w:rStyle w:val="a3"/>
          </w:rPr>
          <w:t>2.3 Комплексная модель архитектуры предприятия</w:t>
        </w:r>
        <w:r w:rsidR="00207F5B" w:rsidRPr="00207F5B">
          <w:rPr>
            <w:webHidden/>
          </w:rPr>
          <w:tab/>
        </w:r>
        <w:r w:rsidRPr="00207F5B">
          <w:rPr>
            <w:webHidden/>
          </w:rPr>
          <w:fldChar w:fldCharType="begin"/>
        </w:r>
        <w:r w:rsidR="00207F5B" w:rsidRPr="00207F5B">
          <w:rPr>
            <w:webHidden/>
          </w:rPr>
          <w:instrText xml:space="preserve"> PAGEREF _Toc42703564 \h </w:instrText>
        </w:r>
        <w:r w:rsidRPr="00207F5B">
          <w:rPr>
            <w:webHidden/>
          </w:rPr>
        </w:r>
        <w:r w:rsidRPr="00207F5B">
          <w:rPr>
            <w:webHidden/>
          </w:rPr>
          <w:fldChar w:fldCharType="separate"/>
        </w:r>
        <w:r w:rsidR="00207F5B" w:rsidRPr="00207F5B">
          <w:rPr>
            <w:webHidden/>
          </w:rPr>
          <w:t>20</w:t>
        </w:r>
        <w:r w:rsidRPr="00207F5B">
          <w:rPr>
            <w:webHidden/>
          </w:rPr>
          <w:fldChar w:fldCharType="end"/>
        </w:r>
      </w:hyperlink>
    </w:p>
    <w:p w:rsidR="00207F5B" w:rsidRPr="00207F5B" w:rsidRDefault="00A20F50" w:rsidP="00207F5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703565" w:history="1">
        <w:r w:rsidR="00207F5B" w:rsidRPr="00207F5B">
          <w:rPr>
            <w:rStyle w:val="a3"/>
            <w:rFonts w:cs="Times New Roman"/>
            <w:noProof/>
          </w:rPr>
          <w:t>3 Моделирование и оптимизация бизнес-процессов предприятия</w:t>
        </w:r>
        <w:r w:rsidR="00207F5B" w:rsidRPr="00207F5B">
          <w:rPr>
            <w:noProof/>
            <w:webHidden/>
          </w:rPr>
          <w:tab/>
        </w:r>
        <w:r w:rsidRPr="00207F5B">
          <w:rPr>
            <w:noProof/>
            <w:webHidden/>
          </w:rPr>
          <w:fldChar w:fldCharType="begin"/>
        </w:r>
        <w:r w:rsidR="00207F5B" w:rsidRPr="00207F5B">
          <w:rPr>
            <w:noProof/>
            <w:webHidden/>
          </w:rPr>
          <w:instrText xml:space="preserve"> PAGEREF _Toc42703565 \h </w:instrText>
        </w:r>
        <w:r w:rsidRPr="00207F5B">
          <w:rPr>
            <w:noProof/>
            <w:webHidden/>
          </w:rPr>
        </w:r>
        <w:r w:rsidRPr="00207F5B">
          <w:rPr>
            <w:noProof/>
            <w:webHidden/>
          </w:rPr>
          <w:fldChar w:fldCharType="separate"/>
        </w:r>
        <w:r w:rsidR="00207F5B" w:rsidRPr="00207F5B">
          <w:rPr>
            <w:noProof/>
            <w:webHidden/>
          </w:rPr>
          <w:t>23</w:t>
        </w:r>
        <w:r w:rsidRPr="00207F5B">
          <w:rPr>
            <w:noProof/>
            <w:webHidden/>
          </w:rPr>
          <w:fldChar w:fldCharType="end"/>
        </w:r>
      </w:hyperlink>
    </w:p>
    <w:p w:rsidR="00207F5B" w:rsidRPr="00207F5B" w:rsidRDefault="00A20F50" w:rsidP="00207F5B">
      <w:pPr>
        <w:pStyle w:val="21"/>
        <w:tabs>
          <w:tab w:val="clear" w:pos="9638"/>
        </w:tabs>
        <w:ind w:left="0" w:firstLine="0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42703566" w:history="1">
        <w:r w:rsidR="00207F5B" w:rsidRPr="00207F5B">
          <w:rPr>
            <w:rStyle w:val="a3"/>
          </w:rPr>
          <w:t>3.1 Моделирование процессов компании «AS-IS»</w:t>
        </w:r>
        <w:r w:rsidR="00207F5B" w:rsidRPr="00207F5B">
          <w:rPr>
            <w:webHidden/>
          </w:rPr>
          <w:tab/>
        </w:r>
        <w:r w:rsidRPr="00207F5B">
          <w:rPr>
            <w:webHidden/>
          </w:rPr>
          <w:fldChar w:fldCharType="begin"/>
        </w:r>
        <w:r w:rsidR="00207F5B" w:rsidRPr="00207F5B">
          <w:rPr>
            <w:webHidden/>
          </w:rPr>
          <w:instrText xml:space="preserve"> PAGEREF _Toc42703566 \h </w:instrText>
        </w:r>
        <w:r w:rsidRPr="00207F5B">
          <w:rPr>
            <w:webHidden/>
          </w:rPr>
        </w:r>
        <w:r w:rsidRPr="00207F5B">
          <w:rPr>
            <w:webHidden/>
          </w:rPr>
          <w:fldChar w:fldCharType="separate"/>
        </w:r>
        <w:r w:rsidR="00207F5B" w:rsidRPr="00207F5B">
          <w:rPr>
            <w:webHidden/>
          </w:rPr>
          <w:t>23</w:t>
        </w:r>
        <w:r w:rsidRPr="00207F5B">
          <w:rPr>
            <w:webHidden/>
          </w:rPr>
          <w:fldChar w:fldCharType="end"/>
        </w:r>
      </w:hyperlink>
    </w:p>
    <w:p w:rsidR="00207F5B" w:rsidRPr="00207F5B" w:rsidRDefault="00A20F50" w:rsidP="00207F5B">
      <w:pPr>
        <w:pStyle w:val="21"/>
        <w:tabs>
          <w:tab w:val="clear" w:pos="9638"/>
        </w:tabs>
        <w:ind w:left="0" w:firstLine="0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42703567" w:history="1">
        <w:r w:rsidR="00207F5B" w:rsidRPr="00207F5B">
          <w:rPr>
            <w:rStyle w:val="a3"/>
          </w:rPr>
          <w:t>3.2 Моделирование процессов компании «TO-BE»</w:t>
        </w:r>
        <w:r w:rsidR="00207F5B" w:rsidRPr="00207F5B">
          <w:rPr>
            <w:webHidden/>
          </w:rPr>
          <w:tab/>
        </w:r>
        <w:r w:rsidRPr="00207F5B">
          <w:rPr>
            <w:webHidden/>
          </w:rPr>
          <w:fldChar w:fldCharType="begin"/>
        </w:r>
        <w:r w:rsidR="00207F5B" w:rsidRPr="00207F5B">
          <w:rPr>
            <w:webHidden/>
          </w:rPr>
          <w:instrText xml:space="preserve"> PAGEREF _Toc42703567 \h </w:instrText>
        </w:r>
        <w:r w:rsidRPr="00207F5B">
          <w:rPr>
            <w:webHidden/>
          </w:rPr>
        </w:r>
        <w:r w:rsidRPr="00207F5B">
          <w:rPr>
            <w:webHidden/>
          </w:rPr>
          <w:fldChar w:fldCharType="separate"/>
        </w:r>
        <w:r w:rsidR="00207F5B" w:rsidRPr="00207F5B">
          <w:rPr>
            <w:webHidden/>
          </w:rPr>
          <w:t>26</w:t>
        </w:r>
        <w:r w:rsidRPr="00207F5B">
          <w:rPr>
            <w:webHidden/>
          </w:rPr>
          <w:fldChar w:fldCharType="end"/>
        </w:r>
      </w:hyperlink>
    </w:p>
    <w:p w:rsidR="00207F5B" w:rsidRPr="00207F5B" w:rsidRDefault="00A20F50" w:rsidP="00207F5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703568" w:history="1">
        <w:r w:rsidR="00207F5B" w:rsidRPr="00207F5B">
          <w:rPr>
            <w:rStyle w:val="a3"/>
            <w:rFonts w:cs="Times New Roman"/>
            <w:noProof/>
          </w:rPr>
          <w:t>ЗАКЛЮЧЕНИЕ</w:t>
        </w:r>
        <w:r w:rsidR="00207F5B" w:rsidRPr="00207F5B">
          <w:rPr>
            <w:noProof/>
            <w:webHidden/>
          </w:rPr>
          <w:tab/>
        </w:r>
        <w:r w:rsidRPr="00207F5B">
          <w:rPr>
            <w:noProof/>
            <w:webHidden/>
          </w:rPr>
          <w:fldChar w:fldCharType="begin"/>
        </w:r>
        <w:r w:rsidR="00207F5B" w:rsidRPr="00207F5B">
          <w:rPr>
            <w:noProof/>
            <w:webHidden/>
          </w:rPr>
          <w:instrText xml:space="preserve"> PAGEREF _Toc42703568 \h </w:instrText>
        </w:r>
        <w:r w:rsidRPr="00207F5B">
          <w:rPr>
            <w:noProof/>
            <w:webHidden/>
          </w:rPr>
        </w:r>
        <w:r w:rsidRPr="00207F5B">
          <w:rPr>
            <w:noProof/>
            <w:webHidden/>
          </w:rPr>
          <w:fldChar w:fldCharType="separate"/>
        </w:r>
        <w:r w:rsidR="00207F5B" w:rsidRPr="00207F5B">
          <w:rPr>
            <w:noProof/>
            <w:webHidden/>
          </w:rPr>
          <w:t>30</w:t>
        </w:r>
        <w:r w:rsidRPr="00207F5B">
          <w:rPr>
            <w:noProof/>
            <w:webHidden/>
          </w:rPr>
          <w:fldChar w:fldCharType="end"/>
        </w:r>
      </w:hyperlink>
    </w:p>
    <w:p w:rsidR="00207F5B" w:rsidRPr="00207F5B" w:rsidRDefault="00A20F50" w:rsidP="00207F5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2703569" w:history="1">
        <w:r w:rsidR="00207F5B" w:rsidRPr="00207F5B">
          <w:rPr>
            <w:rStyle w:val="a3"/>
            <w:rFonts w:cs="Times New Roman"/>
            <w:noProof/>
          </w:rPr>
          <w:t>СПИСОК ИСПОЛЬЗОВАННЫХ ИСТОЧНИКОВ</w:t>
        </w:r>
        <w:r w:rsidR="00207F5B" w:rsidRPr="00207F5B">
          <w:rPr>
            <w:noProof/>
            <w:webHidden/>
          </w:rPr>
          <w:tab/>
        </w:r>
        <w:r w:rsidRPr="00207F5B">
          <w:rPr>
            <w:noProof/>
            <w:webHidden/>
          </w:rPr>
          <w:fldChar w:fldCharType="begin"/>
        </w:r>
        <w:r w:rsidR="00207F5B" w:rsidRPr="00207F5B">
          <w:rPr>
            <w:noProof/>
            <w:webHidden/>
          </w:rPr>
          <w:instrText xml:space="preserve"> PAGEREF _Toc42703569 \h </w:instrText>
        </w:r>
        <w:r w:rsidRPr="00207F5B">
          <w:rPr>
            <w:noProof/>
            <w:webHidden/>
          </w:rPr>
        </w:r>
        <w:r w:rsidRPr="00207F5B">
          <w:rPr>
            <w:noProof/>
            <w:webHidden/>
          </w:rPr>
          <w:fldChar w:fldCharType="separate"/>
        </w:r>
        <w:r w:rsidR="00207F5B" w:rsidRPr="00207F5B">
          <w:rPr>
            <w:noProof/>
            <w:webHidden/>
          </w:rPr>
          <w:t>31</w:t>
        </w:r>
        <w:r w:rsidRPr="00207F5B">
          <w:rPr>
            <w:noProof/>
            <w:webHidden/>
          </w:rPr>
          <w:fldChar w:fldCharType="end"/>
        </w:r>
      </w:hyperlink>
    </w:p>
    <w:p w:rsidR="001D0499" w:rsidRDefault="00A20F50" w:rsidP="00207F5B">
      <w:pPr>
        <w:tabs>
          <w:tab w:val="right" w:leader="dot" w:pos="9356"/>
          <w:tab w:val="right" w:leader="dot" w:pos="949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7F5B">
        <w:rPr>
          <w:rFonts w:ascii="Times New Roman" w:hAnsi="Times New Roman" w:cs="Times New Roman"/>
          <w:sz w:val="28"/>
          <w:szCs w:val="28"/>
        </w:rPr>
        <w:fldChar w:fldCharType="end"/>
      </w:r>
      <w:r w:rsidR="001D0499">
        <w:rPr>
          <w:rFonts w:ascii="Times New Roman" w:hAnsi="Times New Roman" w:cs="Times New Roman"/>
          <w:sz w:val="28"/>
          <w:szCs w:val="28"/>
        </w:rPr>
        <w:br w:type="page"/>
      </w:r>
    </w:p>
    <w:p w:rsidR="005C315C" w:rsidRPr="001D0499" w:rsidRDefault="005C315C" w:rsidP="00207F5B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42703556"/>
      <w:r w:rsidRPr="001D0499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1"/>
    </w:p>
    <w:p w:rsidR="005C315C" w:rsidRPr="006B6163" w:rsidRDefault="005C315C" w:rsidP="00207F5B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207F5B" w:rsidRPr="00207F5B" w:rsidRDefault="00207F5B" w:rsidP="00207F5B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</w:rPr>
      </w:pPr>
      <w:r w:rsidRPr="00207F5B">
        <w:rPr>
          <w:rFonts w:ascii="Times New Roman" w:hAnsi="Times New Roman" w:cs="Times New Roman"/>
          <w:sz w:val="28"/>
        </w:rPr>
        <w:t xml:space="preserve">Поскольку торговое предприятие представляет собой сложную систему, то его деятельность состоит из </w:t>
      </w:r>
      <w:r w:rsidR="00ED26E5">
        <w:rPr>
          <w:rFonts w:ascii="Times New Roman" w:hAnsi="Times New Roman" w:cs="Times New Roman"/>
          <w:sz w:val="28"/>
        </w:rPr>
        <w:t>б</w:t>
      </w:r>
      <w:r w:rsidRPr="00207F5B">
        <w:rPr>
          <w:rFonts w:ascii="Times New Roman" w:hAnsi="Times New Roman" w:cs="Times New Roman"/>
          <w:sz w:val="28"/>
        </w:rPr>
        <w:t>ольшого количества бизнес-процессов, каждый из которых представляет собой последовательность действий и решений, н</w:t>
      </w:r>
      <w:r w:rsidRPr="00207F5B">
        <w:rPr>
          <w:rFonts w:ascii="Times New Roman" w:hAnsi="Times New Roman" w:cs="Times New Roman"/>
          <w:sz w:val="28"/>
        </w:rPr>
        <w:t>а</w:t>
      </w:r>
      <w:r w:rsidRPr="00207F5B">
        <w:rPr>
          <w:rFonts w:ascii="Times New Roman" w:hAnsi="Times New Roman" w:cs="Times New Roman"/>
          <w:sz w:val="28"/>
        </w:rPr>
        <w:t>правленных на достижение определенной цели. Для каждого предприятия с</w:t>
      </w:r>
      <w:r w:rsidRPr="00207F5B">
        <w:rPr>
          <w:rFonts w:ascii="Times New Roman" w:hAnsi="Times New Roman" w:cs="Times New Roman"/>
          <w:sz w:val="28"/>
        </w:rPr>
        <w:t>у</w:t>
      </w:r>
      <w:r w:rsidRPr="00207F5B">
        <w:rPr>
          <w:rFonts w:ascii="Times New Roman" w:hAnsi="Times New Roman" w:cs="Times New Roman"/>
          <w:sz w:val="28"/>
        </w:rPr>
        <w:t>ществует свой набор бизнес-процессов, и он не является стандартным для всех торговых предприятий, так как зависит от специфики деятельности торговой фирмы (отрасль, размер, местоположение, характер продаж и проч.).</w:t>
      </w:r>
    </w:p>
    <w:p w:rsidR="006B6163" w:rsidRPr="00207F5B" w:rsidRDefault="00207F5B" w:rsidP="00ED26E5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</w:rPr>
      </w:pPr>
      <w:r w:rsidRPr="00207F5B">
        <w:rPr>
          <w:rFonts w:ascii="Times New Roman" w:hAnsi="Times New Roman" w:cs="Times New Roman"/>
          <w:sz w:val="28"/>
        </w:rPr>
        <w:t>Для эффективного функционирования торгового предприятия в рыно</w:t>
      </w:r>
      <w:r w:rsidRPr="00207F5B">
        <w:rPr>
          <w:rFonts w:ascii="Times New Roman" w:hAnsi="Times New Roman" w:cs="Times New Roman"/>
          <w:sz w:val="28"/>
        </w:rPr>
        <w:t>ч</w:t>
      </w:r>
      <w:r w:rsidRPr="00207F5B">
        <w:rPr>
          <w:rFonts w:ascii="Times New Roman" w:hAnsi="Times New Roman" w:cs="Times New Roman"/>
          <w:sz w:val="28"/>
        </w:rPr>
        <w:t>ных условиях оно должно постоянно развиваться и совершенствоваться. Для этого необходимо определять и оценивать, насколько хорошо бизнес-процессы фирмы функционируют, в каком направлении следует усовершенствовать би</w:t>
      </w:r>
      <w:r w:rsidRPr="00207F5B">
        <w:rPr>
          <w:rFonts w:ascii="Times New Roman" w:hAnsi="Times New Roman" w:cs="Times New Roman"/>
          <w:sz w:val="28"/>
        </w:rPr>
        <w:t>з</w:t>
      </w:r>
      <w:r w:rsidRPr="00207F5B">
        <w:rPr>
          <w:rFonts w:ascii="Times New Roman" w:hAnsi="Times New Roman" w:cs="Times New Roman"/>
          <w:sz w:val="28"/>
        </w:rPr>
        <w:t>нес-процессы, и т. д. </w:t>
      </w:r>
    </w:p>
    <w:p w:rsidR="005C315C" w:rsidRPr="006B6163" w:rsidRDefault="005C315C" w:rsidP="00207F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2" w:name="_Hlk42703885"/>
      <w:bookmarkStart w:id="3" w:name="_Hlk42466100"/>
      <w:r w:rsidRPr="006B6163">
        <w:rPr>
          <w:rFonts w:ascii="Times New Roman" w:hAnsi="Times New Roman" w:cs="Times New Roman"/>
          <w:sz w:val="28"/>
        </w:rPr>
        <w:t>Целью проводимого исследования является</w:t>
      </w:r>
      <w:r w:rsidR="006B6163">
        <w:rPr>
          <w:rFonts w:ascii="Times New Roman" w:hAnsi="Times New Roman" w:cs="Times New Roman"/>
          <w:sz w:val="28"/>
        </w:rPr>
        <w:t xml:space="preserve"> </w:t>
      </w:r>
      <w:r w:rsidR="00ED26E5">
        <w:rPr>
          <w:rFonts w:ascii="Times New Roman" w:hAnsi="Times New Roman" w:cs="Times New Roman"/>
          <w:sz w:val="28"/>
        </w:rPr>
        <w:t>моделирование и оптимиз</w:t>
      </w:r>
      <w:r w:rsidR="00ED26E5">
        <w:rPr>
          <w:rFonts w:ascii="Times New Roman" w:hAnsi="Times New Roman" w:cs="Times New Roman"/>
          <w:sz w:val="28"/>
        </w:rPr>
        <w:t>а</w:t>
      </w:r>
      <w:r w:rsidR="00ED26E5">
        <w:rPr>
          <w:rFonts w:ascii="Times New Roman" w:hAnsi="Times New Roman" w:cs="Times New Roman"/>
          <w:sz w:val="28"/>
        </w:rPr>
        <w:t>ция бизнес-процессов компании-ритейлера</w:t>
      </w:r>
      <w:r w:rsidRPr="006B6163">
        <w:rPr>
          <w:rFonts w:ascii="Times New Roman" w:hAnsi="Times New Roman" w:cs="Times New Roman"/>
          <w:sz w:val="28"/>
        </w:rPr>
        <w:t>.</w:t>
      </w:r>
    </w:p>
    <w:bookmarkEnd w:id="2"/>
    <w:p w:rsidR="006B6163" w:rsidRDefault="005C315C" w:rsidP="00207F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Достижение поставленной цели предопределяет решение следующих 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дач:</w:t>
      </w:r>
    </w:p>
    <w:p w:rsidR="006B6163" w:rsidRDefault="006B6163" w:rsidP="006B6163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исследовать понятийно-категориальный аппарат моделирования би</w:t>
      </w: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>нес-процессов,</w:t>
      </w:r>
    </w:p>
    <w:p w:rsidR="006B6163" w:rsidRDefault="00B46C00" w:rsidP="006B6163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</w:t>
      </w:r>
      <w:r w:rsidR="006B6163">
        <w:rPr>
          <w:rFonts w:ascii="Times New Roman" w:hAnsi="Times New Roman" w:cs="Times New Roman"/>
          <w:sz w:val="28"/>
        </w:rPr>
        <w:t xml:space="preserve"> основны</w:t>
      </w:r>
      <w:r>
        <w:rPr>
          <w:rFonts w:ascii="Times New Roman" w:hAnsi="Times New Roman" w:cs="Times New Roman"/>
          <w:sz w:val="28"/>
        </w:rPr>
        <w:t>е подходы к моделированию бизнес-процессов,</w:t>
      </w:r>
    </w:p>
    <w:p w:rsidR="00B46C00" w:rsidRDefault="00B46C00" w:rsidP="006B6163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деятельность выбранного предприятия,</w:t>
      </w:r>
    </w:p>
    <w:p w:rsidR="00B46C00" w:rsidRDefault="00B46C00" w:rsidP="006B6163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описать внутреннюю и внешнюю среду, в которой существует орган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зация,</w:t>
      </w:r>
    </w:p>
    <w:p w:rsidR="00B46C00" w:rsidRDefault="00B46C00" w:rsidP="006B6163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построить комплексную модель архитектуры компании,</w:t>
      </w:r>
    </w:p>
    <w:p w:rsidR="00B46C00" w:rsidRDefault="00B46C00" w:rsidP="006B6163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построить модел</w:t>
      </w:r>
      <w:r w:rsidR="00ED26E5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  <w:lang w:val="en-US"/>
        </w:rPr>
        <w:t>AS</w:t>
      </w:r>
      <w:r w:rsidRPr="00B46C0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IS</w:t>
      </w:r>
      <w:r>
        <w:rPr>
          <w:rFonts w:ascii="Times New Roman" w:hAnsi="Times New Roman" w:cs="Times New Roman"/>
          <w:sz w:val="28"/>
        </w:rPr>
        <w:t>» и «</w:t>
      </w:r>
      <w:r>
        <w:rPr>
          <w:rFonts w:ascii="Times New Roman" w:hAnsi="Times New Roman" w:cs="Times New Roman"/>
          <w:sz w:val="28"/>
          <w:lang w:val="en-US"/>
        </w:rPr>
        <w:t>TO</w:t>
      </w:r>
      <w:r w:rsidRPr="00B46C0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BE</w:t>
      </w:r>
      <w:r>
        <w:rPr>
          <w:rFonts w:ascii="Times New Roman" w:hAnsi="Times New Roman" w:cs="Times New Roman"/>
          <w:sz w:val="28"/>
        </w:rPr>
        <w:t xml:space="preserve">» </w:t>
      </w:r>
      <w:r w:rsidR="00ED26E5">
        <w:rPr>
          <w:rFonts w:ascii="Times New Roman" w:hAnsi="Times New Roman" w:cs="Times New Roman"/>
          <w:sz w:val="28"/>
        </w:rPr>
        <w:t>для наиболее значимых проце</w:t>
      </w:r>
      <w:r w:rsidR="00ED26E5">
        <w:rPr>
          <w:rFonts w:ascii="Times New Roman" w:hAnsi="Times New Roman" w:cs="Times New Roman"/>
          <w:sz w:val="28"/>
        </w:rPr>
        <w:t>с</w:t>
      </w:r>
      <w:r w:rsidR="00ED26E5">
        <w:rPr>
          <w:rFonts w:ascii="Times New Roman" w:hAnsi="Times New Roman" w:cs="Times New Roman"/>
          <w:sz w:val="28"/>
        </w:rPr>
        <w:t>сов в рамках деятельности компании.</w:t>
      </w:r>
    </w:p>
    <w:p w:rsidR="005C315C" w:rsidRPr="00504716" w:rsidRDefault="005C315C" w:rsidP="00E25E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4716">
        <w:rPr>
          <w:rFonts w:ascii="Times New Roman" w:hAnsi="Times New Roman" w:cs="Times New Roman"/>
          <w:sz w:val="28"/>
        </w:rPr>
        <w:t xml:space="preserve">Объектом исследования </w:t>
      </w:r>
      <w:r w:rsidR="000C210B" w:rsidRPr="00504716">
        <w:rPr>
          <w:rFonts w:ascii="Times New Roman" w:hAnsi="Times New Roman" w:cs="Times New Roman"/>
          <w:sz w:val="28"/>
        </w:rPr>
        <w:t>выступает</w:t>
      </w:r>
      <w:r w:rsidR="00B46C00">
        <w:rPr>
          <w:rFonts w:ascii="Times New Roman" w:hAnsi="Times New Roman" w:cs="Times New Roman"/>
          <w:sz w:val="28"/>
        </w:rPr>
        <w:t xml:space="preserve"> </w:t>
      </w:r>
      <w:r w:rsidR="00B46C00" w:rsidRPr="00B46C00">
        <w:rPr>
          <w:rFonts w:ascii="Times New Roman" w:hAnsi="Times New Roman" w:cs="Times New Roman"/>
          <w:sz w:val="28"/>
        </w:rPr>
        <w:t>модель архитектуры выбранного предприятия</w:t>
      </w:r>
      <w:r w:rsidR="000C210B" w:rsidRPr="00504716">
        <w:rPr>
          <w:rFonts w:ascii="Times New Roman" w:hAnsi="Times New Roman" w:cs="Times New Roman"/>
          <w:sz w:val="28"/>
        </w:rPr>
        <w:t>.</w:t>
      </w:r>
    </w:p>
    <w:p w:rsidR="005C315C" w:rsidRDefault="005C315C" w:rsidP="00E25E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4716">
        <w:rPr>
          <w:rFonts w:ascii="Times New Roman" w:hAnsi="Times New Roman" w:cs="Times New Roman"/>
          <w:sz w:val="28"/>
        </w:rPr>
        <w:t xml:space="preserve">Предмет </w:t>
      </w:r>
      <w:r w:rsidRPr="00B46C00">
        <w:rPr>
          <w:rFonts w:ascii="Times New Roman" w:hAnsi="Times New Roman" w:cs="Times New Roman"/>
          <w:sz w:val="28"/>
          <w:szCs w:val="28"/>
        </w:rPr>
        <w:t>исследования –</w:t>
      </w:r>
      <w:r w:rsidR="00B46C00" w:rsidRPr="00B46C00">
        <w:rPr>
          <w:rFonts w:ascii="Times New Roman" w:hAnsi="Times New Roman" w:cs="Times New Roman"/>
          <w:sz w:val="28"/>
          <w:szCs w:val="28"/>
        </w:rPr>
        <w:t xml:space="preserve"> инструментарий моделирования архитектуры предприятия</w:t>
      </w:r>
      <w:r w:rsidRPr="00B46C00">
        <w:rPr>
          <w:rFonts w:ascii="Times New Roman" w:hAnsi="Times New Roman" w:cs="Times New Roman"/>
          <w:sz w:val="28"/>
          <w:szCs w:val="28"/>
        </w:rPr>
        <w:t>.</w:t>
      </w:r>
    </w:p>
    <w:p w:rsidR="005C315C" w:rsidRPr="00B109D0" w:rsidRDefault="005C315C" w:rsidP="00E25E9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9D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целью и задачами исследования работа состоит из </w:t>
      </w:r>
      <w:r>
        <w:rPr>
          <w:rFonts w:ascii="Times New Roman" w:hAnsi="Times New Roman" w:cs="Times New Roman"/>
          <w:sz w:val="28"/>
          <w:szCs w:val="28"/>
        </w:rPr>
        <w:t>вв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дения, трех</w:t>
      </w:r>
      <w:r w:rsidRPr="00B109D0">
        <w:rPr>
          <w:rFonts w:ascii="Times New Roman" w:hAnsi="Times New Roman" w:cs="Times New Roman"/>
          <w:sz w:val="28"/>
          <w:szCs w:val="28"/>
        </w:rPr>
        <w:t xml:space="preserve"> разделов, заключе</w:t>
      </w:r>
      <w:r>
        <w:rPr>
          <w:rFonts w:ascii="Times New Roman" w:hAnsi="Times New Roman" w:cs="Times New Roman"/>
          <w:sz w:val="28"/>
          <w:szCs w:val="28"/>
        </w:rPr>
        <w:t xml:space="preserve">ния и списка использованных источников. </w:t>
      </w:r>
    </w:p>
    <w:p w:rsidR="00625E8B" w:rsidRDefault="005C315C" w:rsidP="00E25E9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9D0">
        <w:rPr>
          <w:rFonts w:ascii="Times New Roman" w:hAnsi="Times New Roman" w:cs="Times New Roman"/>
          <w:sz w:val="28"/>
          <w:szCs w:val="28"/>
        </w:rPr>
        <w:t>В первом разделе</w:t>
      </w:r>
      <w:r w:rsidR="00B46C00">
        <w:rPr>
          <w:rFonts w:ascii="Times New Roman" w:hAnsi="Times New Roman" w:cs="Times New Roman"/>
          <w:sz w:val="28"/>
          <w:szCs w:val="28"/>
        </w:rPr>
        <w:t xml:space="preserve"> </w:t>
      </w:r>
      <w:r w:rsidR="00FE55E8">
        <w:rPr>
          <w:rFonts w:ascii="Times New Roman" w:hAnsi="Times New Roman" w:cs="Times New Roman"/>
          <w:sz w:val="28"/>
          <w:szCs w:val="28"/>
        </w:rPr>
        <w:t>рассматривается понятийно-категориальный аппарат теории моделирования бизнес-процессов</w:t>
      </w:r>
      <w:r w:rsidRPr="00B109D0">
        <w:rPr>
          <w:rFonts w:ascii="Times New Roman" w:hAnsi="Times New Roman" w:cs="Times New Roman"/>
          <w:sz w:val="28"/>
          <w:szCs w:val="28"/>
        </w:rPr>
        <w:t>.</w:t>
      </w:r>
    </w:p>
    <w:p w:rsidR="005C315C" w:rsidRPr="00B109D0" w:rsidRDefault="005C315C" w:rsidP="00E25E9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разделе</w:t>
      </w:r>
      <w:r w:rsidR="00FE55E8">
        <w:rPr>
          <w:rFonts w:ascii="Times New Roman" w:hAnsi="Times New Roman" w:cs="Times New Roman"/>
          <w:sz w:val="28"/>
          <w:szCs w:val="28"/>
        </w:rPr>
        <w:t xml:space="preserve"> рассмотрено предприятие ООО «</w:t>
      </w:r>
      <w:proofErr w:type="spellStart"/>
      <w:r w:rsidR="00FE55E8">
        <w:rPr>
          <w:rFonts w:ascii="Times New Roman" w:hAnsi="Times New Roman" w:cs="Times New Roman"/>
          <w:sz w:val="28"/>
          <w:szCs w:val="28"/>
        </w:rPr>
        <w:t>Лефард</w:t>
      </w:r>
      <w:proofErr w:type="spellEnd"/>
      <w:r w:rsidR="00FE55E8">
        <w:rPr>
          <w:rFonts w:ascii="Times New Roman" w:hAnsi="Times New Roman" w:cs="Times New Roman"/>
          <w:sz w:val="28"/>
          <w:szCs w:val="28"/>
        </w:rPr>
        <w:t>»</w:t>
      </w:r>
      <w:r w:rsidRPr="008D1840">
        <w:rPr>
          <w:rFonts w:ascii="Times New Roman" w:hAnsi="Times New Roman" w:cs="Times New Roman"/>
          <w:sz w:val="28"/>
          <w:szCs w:val="28"/>
        </w:rPr>
        <w:t>.</w:t>
      </w:r>
      <w:r w:rsidRPr="00B109D0">
        <w:rPr>
          <w:rFonts w:ascii="Times New Roman" w:hAnsi="Times New Roman" w:cs="Times New Roman"/>
          <w:sz w:val="28"/>
          <w:szCs w:val="28"/>
        </w:rPr>
        <w:t xml:space="preserve"> </w:t>
      </w:r>
      <w:r w:rsidR="00FE55E8">
        <w:rPr>
          <w:rFonts w:ascii="Times New Roman" w:hAnsi="Times New Roman" w:cs="Times New Roman"/>
          <w:sz w:val="28"/>
          <w:szCs w:val="28"/>
        </w:rPr>
        <w:t xml:space="preserve">В рамках главы детализирована деятельность компании, а также внешняя и внутренняя среда. </w:t>
      </w:r>
    </w:p>
    <w:p w:rsidR="005C315C" w:rsidRPr="00B109D0" w:rsidRDefault="005C315C" w:rsidP="00E25E9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9D0">
        <w:rPr>
          <w:rFonts w:ascii="Times New Roman" w:hAnsi="Times New Roman" w:cs="Times New Roman"/>
          <w:sz w:val="28"/>
          <w:szCs w:val="28"/>
        </w:rPr>
        <w:t>В третьем разделе</w:t>
      </w:r>
      <w:r w:rsidR="00FE55E8">
        <w:rPr>
          <w:rFonts w:ascii="Times New Roman" w:hAnsi="Times New Roman" w:cs="Times New Roman"/>
          <w:sz w:val="28"/>
          <w:szCs w:val="28"/>
        </w:rPr>
        <w:t xml:space="preserve"> рассматрива</w:t>
      </w:r>
      <w:r w:rsidR="00ED26E5">
        <w:rPr>
          <w:rFonts w:ascii="Times New Roman" w:hAnsi="Times New Roman" w:cs="Times New Roman"/>
          <w:sz w:val="28"/>
          <w:szCs w:val="28"/>
        </w:rPr>
        <w:t>ются несколько моделей наиболее знач</w:t>
      </w:r>
      <w:r w:rsidR="00ED26E5">
        <w:rPr>
          <w:rFonts w:ascii="Times New Roman" w:hAnsi="Times New Roman" w:cs="Times New Roman"/>
          <w:sz w:val="28"/>
          <w:szCs w:val="28"/>
        </w:rPr>
        <w:t>и</w:t>
      </w:r>
      <w:r w:rsidR="00ED26E5">
        <w:rPr>
          <w:rFonts w:ascii="Times New Roman" w:hAnsi="Times New Roman" w:cs="Times New Roman"/>
          <w:sz w:val="28"/>
          <w:szCs w:val="28"/>
        </w:rPr>
        <w:t>мых процессов в рамках деятельности предприятия и выдвигаются предлож</w:t>
      </w:r>
      <w:r w:rsidR="00ED26E5">
        <w:rPr>
          <w:rFonts w:ascii="Times New Roman" w:hAnsi="Times New Roman" w:cs="Times New Roman"/>
          <w:sz w:val="28"/>
          <w:szCs w:val="28"/>
        </w:rPr>
        <w:t>е</w:t>
      </w:r>
      <w:r w:rsidR="00ED26E5">
        <w:rPr>
          <w:rFonts w:ascii="Times New Roman" w:hAnsi="Times New Roman" w:cs="Times New Roman"/>
          <w:sz w:val="28"/>
          <w:szCs w:val="28"/>
        </w:rPr>
        <w:t>ния по их оптимизации.</w:t>
      </w:r>
    </w:p>
    <w:p w:rsidR="005C315C" w:rsidRPr="00B109D0" w:rsidRDefault="005C315C" w:rsidP="00E25E9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9D0">
        <w:rPr>
          <w:rFonts w:ascii="Times New Roman" w:hAnsi="Times New Roman" w:cs="Times New Roman"/>
          <w:sz w:val="28"/>
          <w:szCs w:val="28"/>
        </w:rPr>
        <w:t xml:space="preserve">В заключении рассмотрены основные итоги работы, сформулированы перспективные направления дальнейшего развития темы. </w:t>
      </w:r>
    </w:p>
    <w:p w:rsidR="005C315C" w:rsidRDefault="005C315C" w:rsidP="00E25E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 содержит перечень </w:t>
      </w:r>
      <w:r w:rsidR="000C210B">
        <w:rPr>
          <w:rFonts w:ascii="Times New Roman" w:hAnsi="Times New Roman" w:cs="Times New Roman"/>
          <w:sz w:val="28"/>
          <w:szCs w:val="28"/>
        </w:rPr>
        <w:t xml:space="preserve">из </w:t>
      </w:r>
      <w:r w:rsidR="00FE55E8">
        <w:rPr>
          <w:rFonts w:ascii="Times New Roman" w:hAnsi="Times New Roman" w:cs="Times New Roman"/>
          <w:sz w:val="28"/>
          <w:szCs w:val="28"/>
        </w:rPr>
        <w:t xml:space="preserve">25 </w:t>
      </w:r>
      <w:r w:rsidR="000C210B" w:rsidRPr="00B109D0">
        <w:rPr>
          <w:rFonts w:ascii="Times New Roman" w:hAnsi="Times New Roman" w:cs="Times New Roman"/>
          <w:sz w:val="28"/>
          <w:szCs w:val="28"/>
        </w:rPr>
        <w:t>источников</w:t>
      </w:r>
      <w:r w:rsidRPr="00B109D0">
        <w:rPr>
          <w:rFonts w:ascii="Times New Roman" w:hAnsi="Times New Roman" w:cs="Times New Roman"/>
          <w:sz w:val="28"/>
          <w:szCs w:val="28"/>
        </w:rPr>
        <w:t xml:space="preserve"> информации, использ</w:t>
      </w:r>
      <w:r>
        <w:rPr>
          <w:rFonts w:ascii="Times New Roman" w:hAnsi="Times New Roman" w:cs="Times New Roman"/>
          <w:sz w:val="28"/>
          <w:szCs w:val="28"/>
        </w:rPr>
        <w:t>ованных</w:t>
      </w:r>
      <w:r w:rsidRPr="00B109D0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>написании</w:t>
      </w:r>
      <w:r w:rsidRPr="00B109D0">
        <w:rPr>
          <w:rFonts w:ascii="Times New Roman" w:hAnsi="Times New Roman" w:cs="Times New Roman"/>
          <w:sz w:val="28"/>
          <w:szCs w:val="28"/>
        </w:rPr>
        <w:t>.</w:t>
      </w:r>
    </w:p>
    <w:bookmarkEnd w:id="3"/>
    <w:p w:rsidR="005C315C" w:rsidRDefault="005C315C" w:rsidP="00E25E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15C" w:rsidRDefault="005C315C" w:rsidP="00E25E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315C" w:rsidRPr="00C52C03" w:rsidRDefault="000E0469" w:rsidP="00C52C03">
      <w:pPr>
        <w:pStyle w:val="1"/>
        <w:tabs>
          <w:tab w:val="left" w:pos="85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4" w:name="_Toc9593663"/>
      <w:bookmarkStart w:id="5" w:name="_Toc42703557"/>
      <w:r w:rsidRPr="00C52C03">
        <w:rPr>
          <w:rFonts w:ascii="Times New Roman" w:hAnsi="Times New Roman" w:cs="Times New Roman"/>
          <w:color w:val="auto"/>
        </w:rPr>
        <w:lastRenderedPageBreak/>
        <w:t xml:space="preserve">1 Теоретико-методические аспекты </w:t>
      </w:r>
      <w:bookmarkEnd w:id="4"/>
      <w:r w:rsidR="00625E8B">
        <w:rPr>
          <w:rFonts w:ascii="Times New Roman" w:hAnsi="Times New Roman" w:cs="Times New Roman"/>
          <w:color w:val="auto"/>
        </w:rPr>
        <w:t>моделирования бизнес-процессов предприятия</w:t>
      </w:r>
      <w:bookmarkEnd w:id="5"/>
    </w:p>
    <w:p w:rsidR="005C315C" w:rsidRPr="00C52C03" w:rsidRDefault="005C315C" w:rsidP="00C52C0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15C" w:rsidRPr="00C52C03" w:rsidRDefault="000E0469" w:rsidP="00C52C03">
      <w:pPr>
        <w:pStyle w:val="2"/>
        <w:tabs>
          <w:tab w:val="left" w:pos="851"/>
          <w:tab w:val="left" w:pos="1276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42703558"/>
      <w:r w:rsidRPr="00C52C03">
        <w:rPr>
          <w:rFonts w:ascii="Times New Roman" w:hAnsi="Times New Roman" w:cs="Times New Roman"/>
          <w:color w:val="auto"/>
          <w:sz w:val="28"/>
          <w:szCs w:val="28"/>
        </w:rPr>
        <w:t xml:space="preserve">1.1 </w:t>
      </w:r>
      <w:r w:rsidR="00C027F2" w:rsidRPr="00C027F2">
        <w:rPr>
          <w:rFonts w:ascii="Times New Roman" w:hAnsi="Times New Roman" w:cs="Times New Roman"/>
          <w:color w:val="auto"/>
          <w:sz w:val="28"/>
          <w:szCs w:val="28"/>
        </w:rPr>
        <w:t>Понятийно-категориальный аппарат моделирования</w:t>
      </w:r>
      <w:r w:rsidR="00C027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027F2" w:rsidRPr="00C027F2">
        <w:rPr>
          <w:rFonts w:ascii="Times New Roman" w:hAnsi="Times New Roman" w:cs="Times New Roman"/>
          <w:color w:val="auto"/>
          <w:sz w:val="28"/>
          <w:szCs w:val="28"/>
        </w:rPr>
        <w:t>бизнес-процессов</w:t>
      </w:r>
      <w:bookmarkEnd w:id="6"/>
    </w:p>
    <w:p w:rsidR="00433567" w:rsidRPr="004B112A" w:rsidRDefault="00433567" w:rsidP="000C210B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416" w:rsidRPr="00946416" w:rsidRDefault="00946416" w:rsidP="000C2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бизнес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 является одним из методов улучшения качества и эффективности работы организации. В основе этого метода лежит описание процесса через различные элементы (действия, данные, события, м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териалы и пр.) присущие процессу. Как правило, моделирование бизнес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описывает логическую взаимосвязь всех элементов процесса от его начала до завершения в рамках организации. В более сложных ситуациях мод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лирование может включать в себя внешние по отношению к организации пр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цессы или системы.</w:t>
      </w:r>
    </w:p>
    <w:p w:rsidR="00946416" w:rsidRPr="00946416" w:rsidRDefault="00946416" w:rsidP="000C2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бизнес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позволяет понять работу и провести анализ организации. Это достигается за счет того, что модели могут быть с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ставлены по различным аспектам и уровням управления. В больших организ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циях моделирование бизнес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выполняется более подробно и мног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641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граннее, чем в малых, что связано с большим количеством кросс-функциональных связей.</w:t>
      </w:r>
    </w:p>
    <w:p w:rsidR="004B112A" w:rsidRPr="004B112A" w:rsidRDefault="004B112A" w:rsidP="000C2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Конечная цель моделирования бизнес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заключается в том, чт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добиться улучшения работы. Для этого в ходе анализа основное внимание уделяется повышению ценности результатов процесса и снижению стоимости и времени выполнения действий.</w:t>
      </w:r>
    </w:p>
    <w:p w:rsidR="004B112A" w:rsidRPr="003240B4" w:rsidRDefault="004B112A" w:rsidP="000C2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бизнес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основывается на ряде принципов, к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торые дают возможность создать адекватные модели процессов. Их соблюд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позволяет описать множество параметров состояния процессов таким обр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зом, чтобы внутри одной модели компоненты были тесно взаимосвязаны, в то время как отдельные модели оставались в достаточной степени независимыми друг от друга</w:t>
      </w:r>
      <w:r w:rsidR="003240B4" w:rsidRPr="0032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[2, </w:t>
      </w:r>
      <w:r w:rsidR="003240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3240B4" w:rsidRPr="003240B4">
        <w:rPr>
          <w:rFonts w:ascii="Times New Roman" w:eastAsia="Times New Roman" w:hAnsi="Times New Roman" w:cs="Times New Roman"/>
          <w:sz w:val="28"/>
          <w:szCs w:val="28"/>
          <w:lang w:eastAsia="ru-RU"/>
        </w:rPr>
        <w:t>.35].</w:t>
      </w:r>
    </w:p>
    <w:p w:rsidR="004B112A" w:rsidRPr="004B112A" w:rsidRDefault="004B112A" w:rsidP="000C2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Главными принципами моделирования бизнес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являются сл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дующие:</w:t>
      </w:r>
    </w:p>
    <w:p w:rsidR="004B112A" w:rsidRPr="004B112A" w:rsidRDefault="004B112A" w:rsidP="003F1227">
      <w:pPr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 декомпозиции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процесс может быть представлен н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бором иерархически выстроенных элементов. В соответствии с этим принц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 процесс необходимо детализировать на составляющие элементы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4B112A" w:rsidRPr="004B112A" w:rsidRDefault="004B112A" w:rsidP="003F1227">
      <w:pPr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 сфокусированности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разработки модели необходимо абс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рагироваться от множества параметров процесса и сфокусироваться на ключ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аспектах. Для каждой модели эти аспекты могут быть свои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4B112A" w:rsidRPr="004B112A" w:rsidRDefault="004B112A" w:rsidP="003F1227">
      <w:pPr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 документирования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элементы, входящие в процесс, должны быть формализованы и зафиксированы в модели. Для различных элементов процесса необходимо использовать различающиеся обозначения. Фиксация элементов в модели зависит от вида моделирования и выбранных методов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4B112A" w:rsidRPr="004B112A" w:rsidRDefault="004B112A" w:rsidP="003F1227">
      <w:pPr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 непротиворечивости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элементы, входящие в модель пр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цесса, должны иметь однозначное толкование и не противоречить друг другу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4B112A" w:rsidRPr="004B112A" w:rsidRDefault="004B112A" w:rsidP="003F1227">
      <w:pPr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 полноты и достаточности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включать в модель тот или иной элемент, необходимо оценить его влияние на процесс. Если элемент не существенный для выполнения процесса, то его включение в модель не ц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лесообразно, т.к. он может только усложнить модель бизнес-процесса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240B4" w:rsidRPr="0032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[7, </w:t>
      </w:r>
      <w:r w:rsidR="003240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3240B4" w:rsidRPr="003240B4">
        <w:rPr>
          <w:rFonts w:ascii="Times New Roman" w:eastAsia="Times New Roman" w:hAnsi="Times New Roman" w:cs="Times New Roman"/>
          <w:sz w:val="28"/>
          <w:szCs w:val="28"/>
          <w:lang w:eastAsia="ru-RU"/>
        </w:rPr>
        <w:t>. 156]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40B4" w:rsidRPr="0032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210B" w:rsidRDefault="000C210B" w:rsidP="001B6D07">
      <w:pPr>
        <w:shd w:val="clear" w:color="auto" w:fill="FFFFFF"/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м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</w:t>
      </w:r>
      <w:r w:rsid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процессов, как правило, включает в себя выполнение нескольких последовательных стадий. </w:t>
      </w:r>
    </w:p>
    <w:p w:rsidR="000C210B" w:rsidRDefault="000C210B" w:rsidP="003F1227">
      <w:pPr>
        <w:pStyle w:val="a4"/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B112A"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ыявление процессов и построение исходной модели «</w:t>
      </w:r>
      <w:r w:rsidRP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="004B112A"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12A" w:rsidRPr="000C210B" w:rsidRDefault="004B112A" w:rsidP="001B6D07">
      <w:pPr>
        <w:pStyle w:val="a4"/>
        <w:shd w:val="clear" w:color="auto" w:fill="FFFFFF"/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улучшить процесс, необходимо понимать, как он работает в данный момент. На этой стадии определяются границы процесса, выявляются его ключевые элементы, собираются данные о работе процесса. В результате создается исходная модель процесса «</w:t>
      </w:r>
      <w:r w:rsidR="000C210B" w:rsidRP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="000C210B"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210B" w:rsidRP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0C210B" w:rsidRDefault="000C210B" w:rsidP="003F1227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ересмотр, анализ и уточнение исходной модели. </w:t>
      </w:r>
    </w:p>
    <w:p w:rsidR="004B112A" w:rsidRPr="004B112A" w:rsidRDefault="004B112A" w:rsidP="001B6D07">
      <w:pPr>
        <w:shd w:val="clear" w:color="auto" w:fill="FFFFFF"/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стадии выявляются противоречия и дублирование действий в процессе, определяются ограничения процесса, взаимосвязи процесса, устана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ливается необходимость изменения процесса. В результате формируется око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чательный вариант модели «</w:t>
      </w:r>
      <w:r w:rsidR="000C210B" w:rsidRP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="000C210B"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210B" w:rsidRP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C210B" w:rsidRDefault="000C210B" w:rsidP="003F1227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модели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TO-BE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4B112A" w:rsidRPr="004B112A" w:rsidRDefault="004B112A" w:rsidP="001B6D07">
      <w:pPr>
        <w:shd w:val="clear" w:color="auto" w:fill="FFFFFF"/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анализа существующей ситуации, необходимо определить жела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 состояние процесса. Это желаемое состояние представляется в модели «</w:t>
      </w:r>
      <w:r w:rsid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="000C210B" w:rsidRPr="003C67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Такая модель показывает, как процесс должен выглядеть в будущем, включая все необходимые улучшения. </w:t>
      </w:r>
    </w:p>
    <w:p w:rsidR="000C210B" w:rsidRDefault="000C210B" w:rsidP="003F1227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естирование и применение модели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4B112A" w:rsidRPr="004B112A" w:rsidRDefault="004B112A" w:rsidP="001B6D07">
      <w:pPr>
        <w:shd w:val="clear" w:color="auto" w:fill="FFFFFF"/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стадия моделирования связана с внедрением разработанной модели в практику деятельности организации. Модель бизнес</w:t>
      </w:r>
      <w:r w:rsid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 проходит апр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бацию, и в нее вносятся необходимые изменения.</w:t>
      </w:r>
    </w:p>
    <w:p w:rsidR="000C210B" w:rsidRDefault="000C210B" w:rsidP="003F1227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лучшение модели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TO-BE</w:t>
      </w:r>
      <w:r w:rsidR="004B112A"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E25E96" w:rsidRPr="003240B4" w:rsidRDefault="004B112A" w:rsidP="00B46C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бизнес-процессов не ограничивается только созданием модели «</w:t>
      </w:r>
      <w:r w:rsid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="000C210B" w:rsidRPr="000C21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21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Каждый из процессов по ходу работы продолжает изменяться и совершенствоваться, поэтому модели процессов должны регулярно пересма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риваться и улучшаться</w:t>
      </w:r>
      <w:r w:rsidR="003240B4" w:rsidRPr="0032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[12, </w:t>
      </w:r>
      <w:r w:rsidR="003240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3240B4" w:rsidRPr="003240B4">
        <w:rPr>
          <w:rFonts w:ascii="Times New Roman" w:eastAsia="Times New Roman" w:hAnsi="Times New Roman" w:cs="Times New Roman"/>
          <w:sz w:val="28"/>
          <w:szCs w:val="28"/>
          <w:lang w:eastAsia="ru-RU"/>
        </w:rPr>
        <w:t>. 45]</w:t>
      </w:r>
      <w:r w:rsidRPr="004B1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695D" w:rsidRPr="004B112A" w:rsidRDefault="002C695D" w:rsidP="00B46C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C02" w:rsidRPr="00C52C03" w:rsidRDefault="00D63C02" w:rsidP="00B46C00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42703559"/>
      <w:r w:rsidRPr="00C52C03"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0E0469" w:rsidRPr="00C52C0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2755">
        <w:rPr>
          <w:rFonts w:ascii="Times New Roman" w:hAnsi="Times New Roman" w:cs="Times New Roman"/>
          <w:webHidden/>
          <w:color w:val="auto"/>
          <w:sz w:val="28"/>
          <w:szCs w:val="28"/>
        </w:rPr>
        <w:t xml:space="preserve">Подходы к </w:t>
      </w:r>
      <w:r w:rsidR="00244784">
        <w:rPr>
          <w:rFonts w:ascii="Times New Roman" w:hAnsi="Times New Roman" w:cs="Times New Roman"/>
          <w:webHidden/>
          <w:color w:val="auto"/>
          <w:sz w:val="28"/>
          <w:szCs w:val="28"/>
        </w:rPr>
        <w:t>моделированию</w:t>
      </w:r>
      <w:r w:rsidR="00C027F2" w:rsidRPr="00C027F2">
        <w:rPr>
          <w:rFonts w:ascii="Times New Roman" w:hAnsi="Times New Roman" w:cs="Times New Roman"/>
          <w:webHidden/>
          <w:color w:val="auto"/>
          <w:sz w:val="28"/>
          <w:szCs w:val="28"/>
        </w:rPr>
        <w:t xml:space="preserve"> бизнес-процессов</w:t>
      </w:r>
      <w:r w:rsidR="00244784">
        <w:rPr>
          <w:rFonts w:ascii="Times New Roman" w:hAnsi="Times New Roman" w:cs="Times New Roman"/>
          <w:webHidden/>
          <w:color w:val="auto"/>
          <w:sz w:val="28"/>
          <w:szCs w:val="28"/>
        </w:rPr>
        <w:t xml:space="preserve"> и основные метод</w:t>
      </w:r>
      <w:r w:rsidR="00244784">
        <w:rPr>
          <w:rFonts w:ascii="Times New Roman" w:hAnsi="Times New Roman" w:cs="Times New Roman"/>
          <w:webHidden/>
          <w:color w:val="auto"/>
          <w:sz w:val="28"/>
          <w:szCs w:val="28"/>
        </w:rPr>
        <w:t>о</w:t>
      </w:r>
      <w:r w:rsidR="00244784">
        <w:rPr>
          <w:rFonts w:ascii="Times New Roman" w:hAnsi="Times New Roman" w:cs="Times New Roman"/>
          <w:webHidden/>
          <w:color w:val="auto"/>
          <w:sz w:val="28"/>
          <w:szCs w:val="28"/>
        </w:rPr>
        <w:t>логии</w:t>
      </w:r>
      <w:bookmarkEnd w:id="7"/>
    </w:p>
    <w:p w:rsidR="00D63C02" w:rsidRPr="00244784" w:rsidRDefault="00D63C02" w:rsidP="00B46C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C22755" w:rsidRPr="00C22755" w:rsidRDefault="00C22755" w:rsidP="00B46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бизнес-процесса осуществляется с помощью графическ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способа описания его элементов. Для того чтобы графически изобразить бизнес-процесс, необходимо определить, какой элемент (объект, субъект, р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 и т.п.), каким образом будет представлен, как будут изображаться связи между ними. Если этого заранее не определить, то впоследствии при описании конкретных процессов возникнет путаница, возрастает риск некорректного п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нимания модели, а значит, цель описания бизнес-процесса не достигнута. На сегодняшний день существует большое разнообразие методологий моделир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бизнес-процессов. Кроме того, многие компании разрабатывают собс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венные стандарты их описания.</w:t>
      </w:r>
    </w:p>
    <w:p w:rsidR="00C22755" w:rsidRPr="00C22755" w:rsidRDefault="00C22755" w:rsidP="00244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Методология моделирования бизнес-процессов представляет собой сов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купность методов и правил описания бизнес-процессов, с помощью которых объекты и связи между ними представляются в виде моделей.</w:t>
      </w:r>
    </w:p>
    <w:p w:rsidR="00244784" w:rsidRDefault="00C22755" w:rsidP="00244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выделить три основных подхода к моделированию бизнес-процессов: </w:t>
      </w:r>
    </w:p>
    <w:p w:rsidR="00244784" w:rsidRPr="00244784" w:rsidRDefault="00C22755" w:rsidP="003F1227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вертикальное описание (функциональный подход)</w:t>
      </w:r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44784" w:rsidRPr="00244784" w:rsidRDefault="00C22755" w:rsidP="003F1227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горизонтальное описание (процессный подход)</w:t>
      </w:r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22755" w:rsidRPr="00244784" w:rsidRDefault="00C22755" w:rsidP="003F1227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объектно-ориентированный подход.</w:t>
      </w:r>
    </w:p>
    <w:p w:rsidR="00C22755" w:rsidRDefault="00C22755" w:rsidP="00244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Вертикальное описание бизнес-процессов позволяет отразить перечень функций (работ) и их иерархические связ</w:t>
      </w:r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описание представляет собой дерево операций (работ), из которых состоит моделируемый процесс</w:t>
      </w:r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1)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4784" w:rsidRPr="00C22755" w:rsidRDefault="00244784" w:rsidP="002447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755" w:rsidRPr="00C22755" w:rsidRDefault="00C22755" w:rsidP="0024478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7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3920" cy="1600200"/>
            <wp:effectExtent l="0" t="0" r="0" b="0"/>
            <wp:docPr id="2" name="Рисунок 2" descr="Вертикальное описание бизнес-проц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ртикальное описание бизнес-процесс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55" w:rsidRDefault="00244784" w:rsidP="0024478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755"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Вертикальное описание бизнес-процесса</w:t>
      </w:r>
    </w:p>
    <w:p w:rsidR="00244784" w:rsidRPr="00C22755" w:rsidRDefault="00244784" w:rsidP="002447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755" w:rsidRDefault="00C22755" w:rsidP="00244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детального описания бизнес-процесса применяе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ся горизонтальны</w:t>
      </w:r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подход. Он позволяет описать не только операции процесса и их иерархические взаимосвязи, но и горизонтальные взаимодействия между ними (рис</w:t>
      </w:r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</w:p>
    <w:p w:rsidR="00244784" w:rsidRPr="00C22755" w:rsidRDefault="00244784" w:rsidP="002447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784" w:rsidRPr="00C22755" w:rsidRDefault="00C22755" w:rsidP="0024478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7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1485900"/>
            <wp:effectExtent l="0" t="0" r="0" b="0"/>
            <wp:docPr id="1" name="Рисунок 1" descr="Горизонтальное описание бизнес-проц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изонтальное описание бизнес-процесс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55" w:rsidRDefault="00244784" w:rsidP="0024478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755"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Горизонтальное описание бизнес-процесс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244784" w:rsidRDefault="00244784" w:rsidP="002447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784" w:rsidRPr="00C22755" w:rsidRDefault="00244784" w:rsidP="00244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практике, когда стоит задача не только привести перечень процессов, функций, операций, по и дать их детальное описание, которое в дальнейшем можно использовать для их совершенствования и оптимизации, применяется горизонтальный подход.</w:t>
      </w:r>
    </w:p>
    <w:p w:rsidR="00C22755" w:rsidRPr="00C22755" w:rsidRDefault="00C22755" w:rsidP="00244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 объектно-ориентированном моделировании бизнес-процесса гла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является показ общей схемы взаимодействия объектов с описанием усл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 и событий, которые инициируют выполнение функций (операций), вход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в состав данного процесса.</w:t>
      </w:r>
    </w:p>
    <w:p w:rsidR="00C22755" w:rsidRPr="00C22755" w:rsidRDefault="00C22755" w:rsidP="00244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технология моделирования бизнес-процессов основывается на двух базовых стандартах описания бизнес-процессов: диаграмме потоков данных (</w:t>
      </w:r>
      <w:proofErr w:type="spellStart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Data</w:t>
      </w:r>
      <w:proofErr w:type="spellEnd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Flow</w:t>
      </w:r>
      <w:proofErr w:type="spellEnd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Diagram</w:t>
      </w:r>
      <w:proofErr w:type="spellEnd"/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DFD) и диаграмме потоков работ (</w:t>
      </w:r>
      <w:proofErr w:type="spellStart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Work</w:t>
      </w:r>
      <w:proofErr w:type="spellEnd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Flow</w:t>
      </w:r>
      <w:proofErr w:type="spellEnd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Diagram</w:t>
      </w:r>
      <w:proofErr w:type="spellEnd"/>
      <w:r w:rsidR="00244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WFD).</w:t>
      </w:r>
    </w:p>
    <w:p w:rsidR="00244784" w:rsidRPr="0059681F" w:rsidRDefault="00C22755" w:rsidP="005968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используемых сегодня методологий и стандартов модел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рования бизнес-процессов являются их усовершенствованными или дополне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2275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аналогами</w:t>
      </w:r>
      <w:r w:rsidR="00244784" w:rsidRPr="005968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681F" w:rsidRPr="00596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наиболее популярным относятся: </w:t>
      </w:r>
      <w:r w:rsidR="0059681F" w:rsidRPr="0059681F">
        <w:rPr>
          <w:rFonts w:ascii="Times New Roman" w:hAnsi="Times New Roman" w:cs="Times New Roman"/>
          <w:sz w:val="28"/>
          <w:szCs w:val="28"/>
        </w:rPr>
        <w:t xml:space="preserve">IDEF, BPMN, </w:t>
      </w:r>
      <w:r w:rsidR="0059681F" w:rsidRPr="0059681F">
        <w:rPr>
          <w:rFonts w:ascii="Times New Roman" w:hAnsi="Times New Roman" w:cs="Times New Roman"/>
          <w:sz w:val="28"/>
          <w:szCs w:val="28"/>
          <w:lang w:val="en-US"/>
        </w:rPr>
        <w:t>EPC</w:t>
      </w:r>
      <w:r w:rsidR="0059681F" w:rsidRPr="0059681F">
        <w:rPr>
          <w:rFonts w:ascii="Times New Roman" w:hAnsi="Times New Roman" w:cs="Times New Roman"/>
          <w:sz w:val="28"/>
          <w:szCs w:val="28"/>
        </w:rPr>
        <w:t xml:space="preserve">. </w:t>
      </w:r>
      <w:r w:rsidR="0059681F">
        <w:rPr>
          <w:rFonts w:ascii="Times New Roman" w:hAnsi="Times New Roman" w:cs="Times New Roman"/>
          <w:sz w:val="28"/>
          <w:szCs w:val="28"/>
        </w:rPr>
        <w:t>Ра</w:t>
      </w:r>
      <w:r w:rsidR="0059681F">
        <w:rPr>
          <w:rFonts w:ascii="Times New Roman" w:hAnsi="Times New Roman" w:cs="Times New Roman"/>
          <w:sz w:val="28"/>
          <w:szCs w:val="28"/>
        </w:rPr>
        <w:t>с</w:t>
      </w:r>
      <w:r w:rsidR="0059681F">
        <w:rPr>
          <w:rFonts w:ascii="Times New Roman" w:hAnsi="Times New Roman" w:cs="Times New Roman"/>
          <w:sz w:val="28"/>
          <w:szCs w:val="28"/>
        </w:rPr>
        <w:t>смотрим их более подробно</w:t>
      </w:r>
      <w:r w:rsidR="003240B4" w:rsidRPr="004903CD">
        <w:rPr>
          <w:rFonts w:ascii="Times New Roman" w:hAnsi="Times New Roman" w:cs="Times New Roman"/>
          <w:sz w:val="28"/>
          <w:szCs w:val="28"/>
        </w:rPr>
        <w:t xml:space="preserve"> [12, </w:t>
      </w:r>
      <w:r w:rsidR="003240B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240B4" w:rsidRPr="004903CD">
        <w:rPr>
          <w:rFonts w:ascii="Times New Roman" w:hAnsi="Times New Roman" w:cs="Times New Roman"/>
          <w:sz w:val="28"/>
          <w:szCs w:val="28"/>
        </w:rPr>
        <w:t>.138]</w:t>
      </w:r>
      <w:r w:rsidR="005968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C02" w:rsidRPr="002668DD" w:rsidRDefault="0059681F" w:rsidP="002668D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1F">
        <w:rPr>
          <w:rFonts w:ascii="Times New Roman" w:eastAsia="Times New Roman" w:hAnsi="Times New Roman" w:cs="Times New Roman"/>
          <w:sz w:val="28"/>
          <w:szCs w:val="28"/>
          <w:lang w:eastAsia="ru-RU"/>
        </w:rPr>
        <w:t>IDEF – это не одна нотация, а целое семейство. Различаются они по п</w:t>
      </w:r>
      <w:r w:rsidRPr="0059681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9681F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рядковым номерам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968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нотация имеет свои особенности и используется для описания разных элементов бизнес-системы.</w:t>
      </w:r>
      <w:r w:rsid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наиболее часто </w:t>
      </w:r>
      <w:r w:rsidR="002668DD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668DD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68DD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пользуются стандарты </w:t>
      </w:r>
      <w:r w:rsidR="002668DD" w:rsidRPr="00266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IDEF</w:t>
      </w:r>
      <w:r w:rsidR="002668DD" w:rsidRPr="00E23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="002668DD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668DD" w:rsidRPr="00266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IDEF</w:t>
      </w:r>
      <w:r w:rsidR="002668DD" w:rsidRPr="00E23F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668DD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68DD" w:rsidRPr="002668DD" w:rsidRDefault="002668DD" w:rsidP="002668D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8DD">
        <w:rPr>
          <w:rFonts w:ascii="Times New Roman" w:hAnsi="Times New Roman" w:cs="Times New Roman"/>
          <w:sz w:val="28"/>
          <w:szCs w:val="28"/>
          <w:shd w:val="clear" w:color="auto" w:fill="FFFFFF"/>
        </w:rPr>
        <w:t>IDEF0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2668DD">
        <w:rPr>
          <w:rFonts w:ascii="Times New Roman" w:hAnsi="Times New Roman" w:cs="Times New Roman"/>
          <w:sz w:val="28"/>
          <w:szCs w:val="28"/>
          <w:shd w:val="clear" w:color="auto" w:fill="FFFFFF"/>
        </w:rPr>
        <w:t>нотация графического моделирования, используемая для созд</w:t>
      </w:r>
      <w:r w:rsidRPr="002668D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668DD">
        <w:rPr>
          <w:rFonts w:ascii="Times New Roman" w:hAnsi="Times New Roman" w:cs="Times New Roman"/>
          <w:sz w:val="28"/>
          <w:szCs w:val="28"/>
          <w:shd w:val="clear" w:color="auto" w:fill="FFFFFF"/>
        </w:rPr>
        <w:t>ния функциональной модели, отображающей структуру и функции системы, а также потоки информации и материальных объектов, связывающих эти фун</w:t>
      </w:r>
      <w:r w:rsidRPr="002668D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266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ции. 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К ее особенностям можно отнести:</w:t>
      </w:r>
    </w:p>
    <w:p w:rsidR="002668DD" w:rsidRPr="002668DD" w:rsidRDefault="002668DD" w:rsidP="003F12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контекстной диаграммы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верхняя диаграмма, на которой объект моделирования представлен единственным блоком с грани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стрелками.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668DD" w:rsidRPr="002668DD" w:rsidRDefault="002668DD" w:rsidP="003F12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декомпозиции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F49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очерняя диаграмма, создаваемая при д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композиции, охватывает ту же область, что и родительский процесс, но опис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 ее более подробно</w:t>
      </w:r>
      <w:r w:rsidR="00EF491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668DD" w:rsidRPr="002668DD" w:rsidRDefault="002668DD" w:rsidP="003F12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доминирование</w:t>
      </w:r>
      <w:r w:rsidR="00EF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топология диаграммы показывает, какие функции ок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 большее влияние на остальные</w:t>
      </w:r>
      <w:r w:rsidR="00EF491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668DD" w:rsidRPr="002668DD" w:rsidRDefault="002668DD" w:rsidP="003F12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типов стрелок</w:t>
      </w:r>
      <w:r w:rsidR="00EF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F4915"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"Вход", "Выход", "Механизм", "Управление"</w:t>
      </w:r>
      <w:r w:rsidR="00EF491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240B4" w:rsidRPr="0032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</w:t>
      </w:r>
      <w:r w:rsidRPr="002668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4915" w:rsidRPr="00EF4915" w:rsidRDefault="00EF4915" w:rsidP="00EF49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Методология IDEF3 довольно широко используется при декомпозиции моделей IDEF0 для моделирования процессов более низкого уровня, поскольку с его помощью можно смоделировать технологические процессы, происход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щие на предприятии, т.е. описать возможные сценарии реализации процессов, в рамках которых происходит последовательное изменение свойств объекта. Данная методология позволяет показывать возможные разветвления в процессе. Например, когда результат одного действия может инициировать запуск н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скольких действий или наоборот, чтобы начать какое-то действие, необходимо завершить несколько предыдущих действий.</w:t>
      </w:r>
    </w:p>
    <w:p w:rsidR="00EF4915" w:rsidRPr="00EF4915" w:rsidRDefault="00EF4915" w:rsidP="00EF49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 IDEF3 можно отнести к классу WFD-диаграмм, поскольку с их помощью также описывается взаимосвязанная последовательность действий, которые осуществляются в рамках реализации процесса</w:t>
      </w:r>
      <w:r w:rsidR="003240B4" w:rsidRPr="0032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[12, </w:t>
      </w:r>
      <w:r w:rsidR="003240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3240B4" w:rsidRPr="003240B4">
        <w:rPr>
          <w:rFonts w:ascii="Times New Roman" w:hAnsi="Times New Roman" w:cs="Times New Roman"/>
          <w:sz w:val="28"/>
          <w:szCs w:val="28"/>
          <w:shd w:val="clear" w:color="auto" w:fill="FFFFFF"/>
        </w:rPr>
        <w:t>. 78]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4915" w:rsidRPr="00EF4915" w:rsidRDefault="00EF4915" w:rsidP="00E23F6C">
      <w:pPr>
        <w:pStyle w:val="ae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Нотация BPMN используется для описания процессов нижнего уровня. Диаграмма процесса в нотации BPMN представляет собой алгоритм выполн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е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ния процесса. На диаграмме могут быть определены события, исполнители, м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а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териальные и документальные потоки, сопровождающие выполнение процесса. Каждый процесс может быть декомпозирован на более низкие уровни. Деко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м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позиция может производиться в нотациях BPMN или EPC.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В нотации BPMN выделяют пять основных категорий элементов:</w:t>
      </w:r>
    </w:p>
    <w:p w:rsidR="00EF4915" w:rsidRPr="00EF4915" w:rsidRDefault="00EF4915" w:rsidP="00E23F6C">
      <w:pPr>
        <w:pStyle w:val="level1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элементы потока (события, процессы и шлюзы)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,</w:t>
      </w:r>
    </w:p>
    <w:p w:rsidR="00EF4915" w:rsidRDefault="00EF4915" w:rsidP="00E23F6C">
      <w:pPr>
        <w:pStyle w:val="level1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данные (объекты данных и базы данных)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,</w:t>
      </w:r>
    </w:p>
    <w:p w:rsidR="00EF4915" w:rsidRPr="00EF4915" w:rsidRDefault="00EF4915" w:rsidP="00E23F6C">
      <w:pPr>
        <w:pStyle w:val="level1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соединяющие элементы (потоки управления, потоки сообщений и а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с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социации)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,</w:t>
      </w:r>
    </w:p>
    <w:p w:rsidR="00EF4915" w:rsidRPr="00EF4915" w:rsidRDefault="00EF4915" w:rsidP="003F1227">
      <w:pPr>
        <w:pStyle w:val="level1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зоны ответственности (пулы и дорожки)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,</w:t>
      </w:r>
    </w:p>
    <w:p w:rsidR="00EF4915" w:rsidRPr="003240B4" w:rsidRDefault="00EF4915" w:rsidP="003240B4">
      <w:pPr>
        <w:pStyle w:val="level1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артефакты (сноски)</w:t>
      </w:r>
      <w:r w:rsidR="003240B4">
        <w:rPr>
          <w:rFonts w:eastAsiaTheme="minorHAnsi"/>
          <w:sz w:val="28"/>
          <w:szCs w:val="28"/>
          <w:shd w:val="clear" w:color="auto" w:fill="FFFFFF"/>
          <w:lang w:val="en-US" w:eastAsia="en-US"/>
        </w:rPr>
        <w:t xml:space="preserve"> [5]</w:t>
      </w:r>
      <w:r w:rsidRPr="00EF4915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  <w:bookmarkStart w:id="8" w:name="_Hlk42442481"/>
    </w:p>
    <w:bookmarkEnd w:id="8"/>
    <w:p w:rsidR="00EF4915" w:rsidRPr="00EF4915" w:rsidRDefault="00EF4915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отация 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EPC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используется для представления алгоритма выполнения процесса (нотация класса </w:t>
      </w:r>
      <w:proofErr w:type="spellStart"/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workflow</w:t>
      </w:r>
      <w:proofErr w:type="spellEnd"/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). Диаграмма, описанная в</w:t>
      </w:r>
      <w:r w:rsidR="00BC60EF"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данной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нотации</w:t>
      </w:r>
      <w:r w:rsidR="00BC60EF"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(событийная цепочка процессов), представляет собой упорядоченную комбин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цию событий и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функций. Для каждой функции могут быть определены начал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ные и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конечные события, участники, исполнители, материальные и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тальные потоки, сопровождающие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её. В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нотации EPC ветвление стрелок ос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ществляется с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использованием операторов.</w:t>
      </w:r>
    </w:p>
    <w:p w:rsidR="00EF4915" w:rsidRPr="00EF4915" w:rsidRDefault="00EF4915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Нотация EPC поддерживает декомпозицию на более низкие уровни. Ди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грамма декомпозируемой функции EPC может быть описана только в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нотациях EPC или BPMN.</w:t>
      </w:r>
    </w:p>
    <w:p w:rsidR="00EF4915" w:rsidRDefault="00EF4915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Нотацию EPC можно применять для моделирования отдельных процессов компании, а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на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нижнем уровне модели бизнес-процессов, созданной в</w:t>
      </w:r>
      <w:r w:rsid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нотации IDEF0</w:t>
      </w:r>
      <w:r w:rsidR="003240B4" w:rsidRPr="0032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[5]</w:t>
      </w:r>
      <w:r w:rsidRPr="00EF49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60EF" w:rsidRPr="00BC60EF" w:rsidRDefault="00BC60EF" w:rsidP="00BC60EF">
      <w:pPr>
        <w:spacing w:after="0" w:line="360" w:lineRule="auto"/>
        <w:ind w:firstLine="709"/>
        <w:jc w:val="both"/>
        <w:textAlignment w:val="top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BA335E" w:rsidRPr="00E210B3" w:rsidRDefault="00BA335E" w:rsidP="00B05823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42703560"/>
      <w:r w:rsidRPr="00E210B3">
        <w:rPr>
          <w:rFonts w:ascii="Times New Roman" w:hAnsi="Times New Roman" w:cs="Times New Roman"/>
          <w:color w:val="auto"/>
          <w:sz w:val="28"/>
          <w:szCs w:val="28"/>
        </w:rPr>
        <w:t>1.3</w:t>
      </w:r>
      <w:r w:rsidR="000E0469" w:rsidRPr="00E210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027F2" w:rsidRPr="00C027F2">
        <w:rPr>
          <w:rFonts w:ascii="Times New Roman" w:hAnsi="Times New Roman" w:cs="Times New Roman"/>
          <w:color w:val="auto"/>
          <w:sz w:val="28"/>
          <w:szCs w:val="28"/>
        </w:rPr>
        <w:t>Основные методы и средства оптимизации бизнес-процессов</w:t>
      </w:r>
      <w:bookmarkEnd w:id="9"/>
    </w:p>
    <w:p w:rsidR="00BA335E" w:rsidRPr="00BC60EF" w:rsidRDefault="00BA335E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0EF" w:rsidRPr="00BC60EF" w:rsidRDefault="00BC60EF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Поле того, как будет выполнен анализ бизнес-процессов, можно прист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пить к их оптимизации.</w:t>
      </w:r>
    </w:p>
    <w:p w:rsidR="00BC60EF" w:rsidRPr="00BC60EF" w:rsidRDefault="00BC60EF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Оптимально выстроенный бизнес-процесс — это процесс, реализация к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торого обеспечивает достижение поставленной цели при минимальных затр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тах.</w:t>
      </w:r>
    </w:p>
    <w:p w:rsidR="00BC60EF" w:rsidRPr="00BC60EF" w:rsidRDefault="00BC60EF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практике при оптимизации бизнес-процессов применяются две осно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ные методологические концепции:</w:t>
      </w:r>
    </w:p>
    <w:p w:rsidR="00BC60EF" w:rsidRPr="00BC60EF" w:rsidRDefault="00BC60EF" w:rsidP="003F1227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постепенный (пошаговый) подход, т.е. непрерывное усовершенствов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ние процессов в рамках существующей организационной структуры управл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ния, что требует незначительных капиталовложений или не требует их вообще;</w:t>
      </w:r>
    </w:p>
    <w:p w:rsidR="00BC60EF" w:rsidRPr="00BC60EF" w:rsidRDefault="00BC60EF" w:rsidP="003F1227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кардинальный подход, ведущий к существенным изменениям проце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сов и возможной трансформации организационной структуры управления.</w:t>
      </w:r>
    </w:p>
    <w:p w:rsidR="00BC60EF" w:rsidRPr="00BC60EF" w:rsidRDefault="00BC60EF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Оба подхода базируются на процессной теории управления предприят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ем. Но различаются они по масштабу изменений, времени, необходимому для 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проведения изменений, и рискам, возникающим при проведении оптимизац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онных преобразований деятельности компании.</w:t>
      </w:r>
    </w:p>
    <w:p w:rsidR="00BC60EF" w:rsidRDefault="00BC60EF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подход предполагает изменение существующего процесса пост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пенно, небольшими шагами, с обязательным анализом результатов после ка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дого этапа. Количество вносимых изменений невелико, результат изменений практически виден сразу. Если бизнес-процессы компании довольно хорошо реализуются, то не доставляют существенных проблем ни исполнителям, ни потребителям результатов выполнения процесса. Однако если есть потребность в повышении конкурентоспособности, росте эффективности ресурсного обе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печения или улучшения имиджа компании на рынке, то целесообразно прим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нить именно этот метод совершенствования бизнес-процессов. </w:t>
      </w:r>
    </w:p>
    <w:p w:rsidR="00BC60EF" w:rsidRPr="00BC60EF" w:rsidRDefault="00BC60EF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Оптимизация бизнес-процессов компании путем их кардинального изм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нения чаще всего является реинжинирингом процессов, который заключается в существенном изменении бизнес-процессов, иногда даже системы бизнес-процессов организации. Как правило, данный подход используется при необх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димости получить существенный эффект от изменения бизнес-процессов. </w:t>
      </w:r>
    </w:p>
    <w:p w:rsidR="002C695D" w:rsidRPr="00BC60EF" w:rsidRDefault="00BC60EF" w:rsidP="00BC60EF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данного метода существенное изменение состава и способа ре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лизации процесса или создание процесса по-новому применяется, как правило, к основным процессам организации, процессы управления и вспомогательные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существенно сокращаются, а оставшиеся сохраняются без существенных изм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нений. Такая оптимизация деятельности компании сопровождается большими рисками, например, потерей ключевых сотрудников, обладающих специфич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скими знаниями и умениями, изменением климата внутри коллектива, потерей постоянных клиентов, ростом непредвиденных расходов на перенастройку об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рудования и информационных систем</w:t>
      </w:r>
      <w:r w:rsidR="003240B4" w:rsidRPr="0032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[8, </w:t>
      </w:r>
      <w:r w:rsidR="003240B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3240B4" w:rsidRPr="003240B4">
        <w:rPr>
          <w:rFonts w:ascii="Times New Roman" w:hAnsi="Times New Roman" w:cs="Times New Roman"/>
          <w:sz w:val="28"/>
          <w:szCs w:val="28"/>
          <w:shd w:val="clear" w:color="auto" w:fill="FFFFFF"/>
        </w:rPr>
        <w:t>.215]</w:t>
      </w:r>
      <w:r w:rsidRPr="00BC60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A335E" w:rsidRDefault="00BA335E" w:rsidP="002116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BA335E" w:rsidRPr="002116D5" w:rsidRDefault="00BA335E" w:rsidP="002A650B">
      <w:pPr>
        <w:pStyle w:val="1"/>
        <w:tabs>
          <w:tab w:val="left" w:pos="993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0" w:name="_Toc42703561"/>
      <w:r w:rsidRPr="002116D5">
        <w:rPr>
          <w:rFonts w:ascii="Times New Roman" w:hAnsi="Times New Roman" w:cs="Times New Roman"/>
          <w:color w:val="auto"/>
        </w:rPr>
        <w:lastRenderedPageBreak/>
        <w:t>2</w:t>
      </w:r>
      <w:r w:rsidR="000E0469" w:rsidRPr="002116D5">
        <w:rPr>
          <w:rFonts w:ascii="Times New Roman" w:hAnsi="Times New Roman" w:cs="Times New Roman"/>
          <w:color w:val="auto"/>
        </w:rPr>
        <w:t xml:space="preserve"> </w:t>
      </w:r>
      <w:r w:rsidR="00C027F2" w:rsidRPr="00C027F2">
        <w:rPr>
          <w:rFonts w:ascii="Times New Roman" w:hAnsi="Times New Roman" w:cs="Times New Roman"/>
          <w:color w:val="auto"/>
        </w:rPr>
        <w:t>Стратегический анализ деятельности компании ООО «</w:t>
      </w:r>
      <w:proofErr w:type="spellStart"/>
      <w:r w:rsidR="00C027F2" w:rsidRPr="00C027F2">
        <w:rPr>
          <w:rFonts w:ascii="Times New Roman" w:hAnsi="Times New Roman" w:cs="Times New Roman"/>
          <w:color w:val="auto"/>
        </w:rPr>
        <w:t>Лефард</w:t>
      </w:r>
      <w:proofErr w:type="spellEnd"/>
      <w:r w:rsidR="00C027F2" w:rsidRPr="00C027F2">
        <w:rPr>
          <w:rFonts w:ascii="Times New Roman" w:hAnsi="Times New Roman" w:cs="Times New Roman"/>
          <w:color w:val="auto"/>
        </w:rPr>
        <w:t>»</w:t>
      </w:r>
      <w:bookmarkEnd w:id="10"/>
    </w:p>
    <w:p w:rsidR="00BA335E" w:rsidRDefault="00BA335E" w:rsidP="002A65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35E" w:rsidRPr="002116D5" w:rsidRDefault="000E0469" w:rsidP="002A650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11" w:name="_Toc42703562"/>
      <w:r w:rsidRPr="002116D5">
        <w:rPr>
          <w:rFonts w:ascii="Times New Roman" w:hAnsi="Times New Roman" w:cs="Times New Roman"/>
          <w:color w:val="auto"/>
          <w:sz w:val="28"/>
          <w:szCs w:val="28"/>
        </w:rPr>
        <w:t xml:space="preserve">2.1 </w:t>
      </w:r>
      <w:r w:rsidR="00C027F2" w:rsidRPr="00C027F2">
        <w:rPr>
          <w:rFonts w:ascii="Times New Roman" w:hAnsi="Times New Roman" w:cs="Times New Roman"/>
          <w:color w:val="auto"/>
          <w:sz w:val="28"/>
          <w:szCs w:val="28"/>
        </w:rPr>
        <w:t>Общая характеристика деятельности предприятия</w:t>
      </w:r>
      <w:bookmarkEnd w:id="11"/>
    </w:p>
    <w:p w:rsidR="009B7C9C" w:rsidRDefault="009B7C9C" w:rsidP="002A65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C60EF" w:rsidRDefault="00BC60EF" w:rsidP="00BC60E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bookmarkStart w:id="12" w:name="_Hlk40889740"/>
      <w:r>
        <w:rPr>
          <w:rFonts w:ascii="Times New Roman" w:hAnsi="Times New Roman"/>
          <w:sz w:val="28"/>
          <w:szCs w:val="28"/>
          <w:lang w:eastAsia="ru-RU"/>
        </w:rPr>
        <w:t>Объектом исследования является предприятие ООО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Лефард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», учре</w:t>
      </w:r>
      <w:r>
        <w:rPr>
          <w:rFonts w:ascii="Times New Roman" w:hAnsi="Times New Roman"/>
          <w:sz w:val="28"/>
          <w:szCs w:val="28"/>
          <w:lang w:eastAsia="ru-RU"/>
        </w:rPr>
        <w:t>ж</w:t>
      </w:r>
      <w:r>
        <w:rPr>
          <w:rFonts w:ascii="Times New Roman" w:hAnsi="Times New Roman"/>
          <w:sz w:val="28"/>
          <w:szCs w:val="28"/>
          <w:lang w:eastAsia="ru-RU"/>
        </w:rPr>
        <w:t>денное в январе 2001 года</w:t>
      </w:r>
      <w:r>
        <w:rPr>
          <w:rFonts w:ascii="Arial" w:hAnsi="Arial" w:cs="Arial"/>
          <w:color w:val="555555"/>
          <w:sz w:val="13"/>
          <w:szCs w:val="13"/>
          <w:lang w:eastAsia="ru-RU"/>
        </w:rPr>
        <w:t xml:space="preserve"> </w:t>
      </w:r>
      <w:r>
        <w:rPr>
          <w:rFonts w:ascii="Times New Roman" w:hAnsi="Times New Roman"/>
          <w:sz w:val="28"/>
          <w:szCs w:val="13"/>
          <w:lang w:eastAsia="ru-RU"/>
        </w:rPr>
        <w:t>в соответствии с Гражданским кодексом Российской Федерации и Федеральным законом «Об обществах с ограниченной ответс</w:t>
      </w:r>
      <w:r>
        <w:rPr>
          <w:rFonts w:ascii="Times New Roman" w:hAnsi="Times New Roman"/>
          <w:sz w:val="28"/>
          <w:szCs w:val="13"/>
          <w:lang w:eastAsia="ru-RU"/>
        </w:rPr>
        <w:t>т</w:t>
      </w:r>
      <w:r>
        <w:rPr>
          <w:rFonts w:ascii="Times New Roman" w:hAnsi="Times New Roman"/>
          <w:sz w:val="28"/>
          <w:szCs w:val="13"/>
          <w:lang w:eastAsia="ru-RU"/>
        </w:rPr>
        <w:t>венностью»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C60EF" w:rsidRDefault="00BC60EF" w:rsidP="00BC60E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13"/>
          <w:lang w:eastAsia="ru-RU"/>
        </w:rPr>
      </w:pPr>
      <w:r>
        <w:rPr>
          <w:rFonts w:ascii="Times New Roman" w:hAnsi="Times New Roman"/>
          <w:sz w:val="28"/>
          <w:szCs w:val="13"/>
          <w:lang w:eastAsia="ru-RU"/>
        </w:rPr>
        <w:t>Общество является юридическим лицом и строит свою деятельность на основании настоящего Устава и действующего законодательства Российской Федерации. В соответствии с Уставом организация создана в целях осущест</w:t>
      </w:r>
      <w:r>
        <w:rPr>
          <w:rFonts w:ascii="Times New Roman" w:hAnsi="Times New Roman"/>
          <w:sz w:val="28"/>
          <w:szCs w:val="13"/>
          <w:lang w:eastAsia="ru-RU"/>
        </w:rPr>
        <w:t>в</w:t>
      </w:r>
      <w:r>
        <w:rPr>
          <w:rFonts w:ascii="Times New Roman" w:hAnsi="Times New Roman"/>
          <w:sz w:val="28"/>
          <w:szCs w:val="13"/>
          <w:lang w:eastAsia="ru-RU"/>
        </w:rPr>
        <w:t>ления предпринимательской деятельности для получения прибыли и наиболее полного удовлетворения потребителей.</w:t>
      </w:r>
    </w:p>
    <w:p w:rsidR="002301FF" w:rsidRDefault="00BC60EF" w:rsidP="006938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Основными видами деятельности компании является:</w:t>
      </w:r>
      <w:r w:rsidR="00F14F73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13" w:name="_Hlk42443631"/>
    </w:p>
    <w:p w:rsidR="002301FF" w:rsidRPr="002301FF" w:rsidRDefault="00F14F73" w:rsidP="003F1227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1FF">
        <w:rPr>
          <w:rFonts w:ascii="Times New Roman" w:hAnsi="Times New Roman" w:cs="Times New Roman"/>
          <w:sz w:val="28"/>
          <w:szCs w:val="28"/>
        </w:rPr>
        <w:t xml:space="preserve">розничная </w:t>
      </w:r>
      <w:bookmarkEnd w:id="13"/>
      <w:r w:rsidR="00BC60EF" w:rsidRPr="002301FF">
        <w:rPr>
          <w:rFonts w:ascii="Times New Roman" w:hAnsi="Times New Roman" w:cs="Times New Roman"/>
          <w:sz w:val="28"/>
          <w:szCs w:val="28"/>
        </w:rPr>
        <w:t>торговля компьютерами, периферийными устройствами к ним и программным обеспечением в специализированных магазинах,</w:t>
      </w:r>
      <w:r w:rsidRPr="00230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1FF" w:rsidRPr="002301FF" w:rsidRDefault="00F14F73" w:rsidP="003F1227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1FF">
        <w:rPr>
          <w:rFonts w:ascii="Times New Roman" w:hAnsi="Times New Roman" w:cs="Times New Roman"/>
          <w:sz w:val="28"/>
          <w:szCs w:val="28"/>
        </w:rPr>
        <w:t xml:space="preserve">розничная </w:t>
      </w:r>
      <w:r w:rsidR="00BC60EF" w:rsidRPr="002301FF">
        <w:rPr>
          <w:rFonts w:ascii="Times New Roman" w:hAnsi="Times New Roman" w:cs="Times New Roman"/>
          <w:sz w:val="28"/>
          <w:szCs w:val="28"/>
        </w:rPr>
        <w:t>торговля электронным и телекоммуникационным оборуд</w:t>
      </w:r>
      <w:r w:rsidR="00BC60EF" w:rsidRPr="002301FF">
        <w:rPr>
          <w:rFonts w:ascii="Times New Roman" w:hAnsi="Times New Roman" w:cs="Times New Roman"/>
          <w:sz w:val="28"/>
          <w:szCs w:val="28"/>
        </w:rPr>
        <w:t>о</w:t>
      </w:r>
      <w:r w:rsidR="00BC60EF" w:rsidRPr="002301FF">
        <w:rPr>
          <w:rFonts w:ascii="Times New Roman" w:hAnsi="Times New Roman" w:cs="Times New Roman"/>
          <w:sz w:val="28"/>
          <w:szCs w:val="28"/>
        </w:rPr>
        <w:t>ванием и его запасными частями,</w:t>
      </w:r>
      <w:r w:rsidRPr="00230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1FF" w:rsidRPr="002301FF" w:rsidRDefault="00F14F73" w:rsidP="003F1227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1FF">
        <w:rPr>
          <w:rFonts w:ascii="Times New Roman" w:hAnsi="Times New Roman" w:cs="Times New Roman"/>
          <w:sz w:val="28"/>
          <w:szCs w:val="28"/>
        </w:rPr>
        <w:t xml:space="preserve">розничная </w:t>
      </w:r>
      <w:r w:rsidR="00BC60EF" w:rsidRPr="002301FF">
        <w:rPr>
          <w:rFonts w:ascii="Times New Roman" w:hAnsi="Times New Roman" w:cs="Times New Roman"/>
          <w:sz w:val="28"/>
          <w:szCs w:val="28"/>
        </w:rPr>
        <w:t>торговля прочей офисной техникой и оборудованием,</w:t>
      </w:r>
      <w:r w:rsidR="0069386E" w:rsidRPr="00230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1FF" w:rsidRPr="002301FF" w:rsidRDefault="00BC60EF" w:rsidP="003F1227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1FF">
        <w:rPr>
          <w:rFonts w:ascii="Times New Roman" w:hAnsi="Times New Roman" w:cs="Times New Roman"/>
          <w:sz w:val="28"/>
          <w:szCs w:val="28"/>
        </w:rPr>
        <w:t>ремонт компьютеров и периферийного компьютерного оборудования,</w:t>
      </w:r>
      <w:r w:rsidR="0069386E" w:rsidRPr="00230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0EF" w:rsidRPr="002301FF" w:rsidRDefault="00BC60EF" w:rsidP="003F1227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1FF">
        <w:rPr>
          <w:rFonts w:ascii="Times New Roman" w:hAnsi="Times New Roman" w:cs="Times New Roman"/>
          <w:sz w:val="28"/>
          <w:szCs w:val="28"/>
        </w:rPr>
        <w:t>ремонт коммуникационного оборудования.</w:t>
      </w:r>
    </w:p>
    <w:bookmarkEnd w:id="12"/>
    <w:p w:rsidR="002301FF" w:rsidRDefault="00485494" w:rsidP="002A65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формирования комплексного представления о деятельности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зации, была составлена матрица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представленная в таблице 1. </w:t>
      </w:r>
      <w:r w:rsidR="00EC4111">
        <w:rPr>
          <w:rFonts w:ascii="Times New Roman" w:hAnsi="Times New Roman" w:cs="Times New Roman"/>
          <w:sz w:val="28"/>
          <w:szCs w:val="28"/>
        </w:rPr>
        <w:t>Данное представление является на сегодняшний</w:t>
      </w:r>
      <w:r w:rsidR="00EC4111">
        <w:rPr>
          <w:rFonts w:ascii="Times New Roman" w:hAnsi="Times New Roman" w:cs="Times New Roman"/>
          <w:sz w:val="28"/>
          <w:szCs w:val="28"/>
        </w:rPr>
        <w:tab/>
        <w:t xml:space="preserve"> день одним из наиболее значимых и позволяет рассмотреть целостную архитектуру организации на шести уровнях абстракции. </w:t>
      </w:r>
    </w:p>
    <w:p w:rsidR="00EC4111" w:rsidRDefault="00EC4111" w:rsidP="002A65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111">
        <w:rPr>
          <w:rFonts w:ascii="Times New Roman" w:hAnsi="Times New Roman" w:cs="Times New Roman"/>
          <w:sz w:val="28"/>
          <w:szCs w:val="28"/>
        </w:rPr>
        <w:t xml:space="preserve">Первая строка соответствует уровню планирования бизнеса в целом. На этом уровне вводятся достаточно общие основные понятия, определяющие бизнес (продукты, услуги, клиенты), а также формулируется бизнес-стратегия. Вторая строка предназначена для определения в терминах бизнеса структуры </w:t>
      </w:r>
      <w:r w:rsidRPr="00EC4111">
        <w:rPr>
          <w:rFonts w:ascii="Times New Roman" w:hAnsi="Times New Roman" w:cs="Times New Roman"/>
          <w:sz w:val="28"/>
          <w:szCs w:val="28"/>
        </w:rPr>
        <w:lastRenderedPageBreak/>
        <w:t>организации, ключевых и вспомогательных бизнес-процессов. Третий уровень соответствует рассмотрению с точки зрения системного архитектора. Здесь бизнес-процессы описываются уже в терминах информационных систем, вкл</w:t>
      </w:r>
      <w:r w:rsidRPr="00EC4111">
        <w:rPr>
          <w:rFonts w:ascii="Times New Roman" w:hAnsi="Times New Roman" w:cs="Times New Roman"/>
          <w:sz w:val="28"/>
          <w:szCs w:val="28"/>
        </w:rPr>
        <w:t>ю</w:t>
      </w:r>
      <w:r w:rsidRPr="00EC4111">
        <w:rPr>
          <w:rFonts w:ascii="Times New Roman" w:hAnsi="Times New Roman" w:cs="Times New Roman"/>
          <w:sz w:val="28"/>
          <w:szCs w:val="28"/>
        </w:rPr>
        <w:t>чая различные типы данных, правила их преобразования и обработки для в</w:t>
      </w:r>
      <w:r w:rsidRPr="00EC4111">
        <w:rPr>
          <w:rFonts w:ascii="Times New Roman" w:hAnsi="Times New Roman" w:cs="Times New Roman"/>
          <w:sz w:val="28"/>
          <w:szCs w:val="28"/>
        </w:rPr>
        <w:t>ы</w:t>
      </w:r>
      <w:r w:rsidRPr="00EC4111">
        <w:rPr>
          <w:rFonts w:ascii="Times New Roman" w:hAnsi="Times New Roman" w:cs="Times New Roman"/>
          <w:sz w:val="28"/>
          <w:szCs w:val="28"/>
        </w:rPr>
        <w:t>полнения определенных на уровне бизнес-функций На четвертом уровне — технологической или физической модели — осуществляется привязка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C4111">
        <w:rPr>
          <w:rFonts w:ascii="Times New Roman" w:hAnsi="Times New Roman" w:cs="Times New Roman"/>
          <w:sz w:val="28"/>
          <w:szCs w:val="28"/>
        </w:rPr>
        <w:t>данных и операций над ними к выбранным технологиям реализации.</w:t>
      </w:r>
    </w:p>
    <w:p w:rsidR="00EC4111" w:rsidRDefault="00EC4111" w:rsidP="002A65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1FF" w:rsidRDefault="002301FF" w:rsidP="002301F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 – Матрица </w:t>
      </w:r>
      <w:proofErr w:type="spellStart"/>
      <w:r>
        <w:rPr>
          <w:sz w:val="28"/>
          <w:szCs w:val="28"/>
        </w:rPr>
        <w:t>Захмана</w:t>
      </w:r>
      <w:proofErr w:type="spellEnd"/>
      <w:r>
        <w:rPr>
          <w:sz w:val="28"/>
          <w:szCs w:val="28"/>
        </w:rPr>
        <w:t xml:space="preserve"> для ООО «</w:t>
      </w:r>
      <w:proofErr w:type="spellStart"/>
      <w:r>
        <w:rPr>
          <w:sz w:val="28"/>
          <w:szCs w:val="28"/>
        </w:rPr>
        <w:t>Лефард</w:t>
      </w:r>
      <w:proofErr w:type="spellEnd"/>
      <w:r>
        <w:rPr>
          <w:sz w:val="28"/>
          <w:szCs w:val="28"/>
        </w:rPr>
        <w:t>»</w:t>
      </w:r>
    </w:p>
    <w:tbl>
      <w:tblPr>
        <w:tblW w:w="10490" w:type="dxa"/>
        <w:tblInd w:w="-459" w:type="dxa"/>
        <w:tblLayout w:type="fixed"/>
        <w:tblLook w:val="04A0"/>
      </w:tblPr>
      <w:tblGrid>
        <w:gridCol w:w="459"/>
        <w:gridCol w:w="1800"/>
        <w:gridCol w:w="1800"/>
        <w:gridCol w:w="1346"/>
        <w:gridCol w:w="1347"/>
        <w:gridCol w:w="1753"/>
        <w:gridCol w:w="1985"/>
      </w:tblGrid>
      <w:tr w:rsidR="002301FF" w:rsidRPr="00C66F64" w:rsidTr="006B6163">
        <w:trPr>
          <w:trHeight w:val="63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Мотивация (П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чему)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Процессы (Как)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Люди (Кто)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Местопол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(Где)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(Что)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Время (Когда)</w:t>
            </w:r>
          </w:p>
        </w:tc>
      </w:tr>
      <w:tr w:rsidR="002301FF" w:rsidRPr="00C66F64" w:rsidTr="006B6163">
        <w:trPr>
          <w:cantSplit/>
          <w:trHeight w:val="252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 (Концептуальный) Планиро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поз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ций на рынке;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Оптимизация де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комп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нии;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кач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обслужив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клиентов;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высокоэффекти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команды; 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Внедрение инн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вационных реш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в деятел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организ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компь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терной и офисной техники;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Продажа компь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терной и офисной техники;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бслуживание компьютерной и офисной техники.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ративный блок;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ский блок; 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Подраздел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логист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ки.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Офис;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Торговый зал;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Сервисный центр;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Складские помещения.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Ассортимент 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вара и его хара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теристики;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нформация о конкурентах;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поставщиках;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Юридическая информация;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Информация о рынке;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трудовых ресу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сах;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Финансовая 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формация.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Хранение товаров;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Продажа товаров;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Продажа услуг;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Доставка товаров;</w:t>
            </w:r>
          </w:p>
          <w:p w:rsidR="002301FF" w:rsidRPr="00B14435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четности.</w:t>
            </w:r>
          </w:p>
        </w:tc>
      </w:tr>
      <w:tr w:rsidR="002301FF" w:rsidRPr="00C66F64" w:rsidTr="006B6163">
        <w:trPr>
          <w:cantSplit/>
          <w:trHeight w:val="600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(Концептуальный) Владелец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Расширение цел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вой аудитории;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Расширение 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сортимент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пр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даж;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Сокращение л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гистических 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держек;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Оптимизация складского учета; 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уро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 профессион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лизма коллектива;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Применение 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новационных подходов в управлении; 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Применение 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новационных технологий для автоматизации некоторых задач в рамках основных процессов. 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Функциональная структура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онная стру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венная структура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Движение продукции от поста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щика на склад;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Хранение товара на складе;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Перемещ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товара со склада в торговый зал для продажи физ. </w:t>
            </w:r>
            <w:r w:rsidR="00EC4111"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ицам;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Доставка товара со склада ко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поративным клиентам.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Диаграмма вза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модействия по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разделений пре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приятия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Календарный гр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фик закупок;</w:t>
            </w:r>
          </w:p>
          <w:p w:rsidR="002301FF" w:rsidRPr="00B14435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Календарный гр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фик, связанный с обслуживанием и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формационных си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тем;</w:t>
            </w:r>
          </w:p>
          <w:p w:rsidR="002301FF" w:rsidRPr="00B14435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Календарный гр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фик работы сотру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ников;</w:t>
            </w:r>
          </w:p>
          <w:p w:rsidR="002301FF" w:rsidRPr="00B14435" w:rsidRDefault="002301FF" w:rsidP="00AA6C5B">
            <w:pPr>
              <w:spacing w:after="0" w:line="240" w:lineRule="auto"/>
              <w:rPr>
                <w:rFonts w:ascii="Calibri" w:hAnsi="Calibri" w:cs="Calibri"/>
                <w:color w:val="444444"/>
                <w:shd w:val="clear" w:color="auto" w:fill="FFFFFF"/>
              </w:rPr>
            </w:pP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Календарный гр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фик, связанный с выплатой денежных средств сотрудн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14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кам;</w:t>
            </w:r>
          </w:p>
        </w:tc>
      </w:tr>
    </w:tbl>
    <w:p w:rsidR="002301FF" w:rsidRPr="007F6E61" w:rsidRDefault="00EC4111" w:rsidP="00EC4111">
      <w:pPr>
        <w:spacing w:after="0" w:line="240" w:lineRule="auto"/>
        <w:ind w:right="1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W w:w="10471" w:type="dxa"/>
        <w:tblInd w:w="-459" w:type="dxa"/>
        <w:tblLayout w:type="fixed"/>
        <w:tblLook w:val="04A0"/>
      </w:tblPr>
      <w:tblGrid>
        <w:gridCol w:w="459"/>
        <w:gridCol w:w="1800"/>
        <w:gridCol w:w="1800"/>
        <w:gridCol w:w="1346"/>
        <w:gridCol w:w="1347"/>
        <w:gridCol w:w="1753"/>
        <w:gridCol w:w="1966"/>
      </w:tblGrid>
      <w:tr w:rsidR="002301FF" w:rsidRPr="00C66F64" w:rsidTr="00EC4111">
        <w:trPr>
          <w:cantSplit/>
          <w:trHeight w:val="80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Модель системы (Логический) Проектировщик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Соответствие нормативно-правовому рег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лированию;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пл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новых показат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Соответствие стандартам;</w:t>
            </w:r>
          </w:p>
          <w:p w:rsidR="002301FF" w:rsidRPr="00037A02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 безопасности при осуществл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нии деятельности.</w:t>
            </w:r>
            <w:r w:rsidRPr="00037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Заявка на покупку поступает в 1С:Битрикс24. Далее информ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 о транзакции передается в 1С: Предприятие и в 1</w:t>
            </w:r>
            <w:r w:rsidR="00A92436"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С: Бухгалтерию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Это необходимо для учета товар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оборота и посту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денежных средств. Инфо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мация из разли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модулей 1С передается в </w:t>
            </w:r>
            <w:proofErr w:type="spellStart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PowerBI</w:t>
            </w:r>
            <w:proofErr w:type="spellEnd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в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зуализации стат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стических данных и проведения ан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лиза. Через 1С: Предприятие осуществляется управление з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купками, складом, персоналом и т.д. Оплата при п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купке </w:t>
            </w:r>
            <w:proofErr w:type="spellStart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онлайн</w:t>
            </w:r>
            <w:proofErr w:type="spellEnd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происходит через </w:t>
            </w:r>
            <w:proofErr w:type="spellStart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Robokassa</w:t>
            </w:r>
            <w:proofErr w:type="spellEnd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при оплате в торговом зале использую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 pos-терминалы. Для внесения 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менений на сайт применяется CMS система 1С:Битрикс</w:t>
            </w:r>
            <w:r w:rsidR="00EC41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4" w:name="_Hlk42447957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1С (офис); </w:t>
            </w:r>
            <w:proofErr w:type="spellStart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Robokassa</w:t>
            </w:r>
            <w:proofErr w:type="spellEnd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(сайт); Pos-терминалы (торговый зал); CRM (офис); CMS (офис)</w:t>
            </w:r>
            <w:bookmarkEnd w:id="14"/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Офис;</w:t>
            </w:r>
          </w:p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Склад;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Торговый зал.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FF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Иерархическая модель: орган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 взаимоде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ствия между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неральным 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ректором 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трудниками</w:t>
            </w:r>
          </w:p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Реляционная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дель: взаимоде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ствие сотрудн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 и покупат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товародв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жение и закупка 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AA6C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Отражение принц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 функционир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предприятия в области управл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ключевыми бизнес-процессами</w:t>
            </w:r>
          </w:p>
        </w:tc>
      </w:tr>
      <w:tr w:rsidR="002301FF" w:rsidRPr="00C66F64" w:rsidTr="00EC4111">
        <w:trPr>
          <w:cantSplit/>
          <w:trHeight w:val="566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01FF" w:rsidRPr="00C66F64" w:rsidRDefault="002301FF" w:rsidP="00EC411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Модель системы (Физический) Разработчик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EC41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1С: Предприятие; 1С: Битрикс24; 1С: </w:t>
            </w:r>
            <w:proofErr w:type="spellStart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Битрикс</w:t>
            </w:r>
            <w:proofErr w:type="spellEnd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2301FF" w:rsidRPr="00C66F64" w:rsidRDefault="002301FF" w:rsidP="00EC41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1С: Бухгалтерия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EC41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Процессор с 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хитектурой x86-64 (</w:t>
            </w:r>
            <w:proofErr w:type="spellStart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Intel</w:t>
            </w:r>
            <w:proofErr w:type="spellEnd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по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держкой EM64T, AMD с поддер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кой AMD64).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Оперативная п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мять 2048 Мб и выше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Жесткий диск 40Гб и выше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Устройство чт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компакт-дисков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USB-порт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SVGA-видеокарта                                        Компьютеры должны быть укомплектованы мышью, клави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турой, сетевыми шнурами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EC41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 всех отд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 в рамках своих мод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 ИС есть право на обслужив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а у о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дела продаж также есть право на продажу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EC41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предпр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ятии прим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няются бе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проводные локальные сети, а также сетевая 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хитектура FDDI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Pr="00C66F64" w:rsidRDefault="002301FF" w:rsidP="00EC41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компьютерах должны быть установлены клиентские фа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лы, соответс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вующие СУБД </w:t>
            </w:r>
            <w:proofErr w:type="spellStart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Oracle</w:t>
            </w:r>
            <w:proofErr w:type="spellEnd"/>
            <w:r w:rsidRPr="00C66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FF" w:rsidRDefault="002301FF" w:rsidP="00EC41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1С: Документооб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рот;</w:t>
            </w:r>
          </w:p>
          <w:p w:rsidR="002301FF" w:rsidRPr="00C66F64" w:rsidRDefault="002301FF" w:rsidP="00EC41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1С: Предприятие.</w:t>
            </w:r>
          </w:p>
        </w:tc>
      </w:tr>
    </w:tbl>
    <w:p w:rsidR="00A92436" w:rsidRDefault="00A92436" w:rsidP="006938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данной матрицы рассматриваются функциональная,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ционная и производственная структуры.</w:t>
      </w:r>
    </w:p>
    <w:p w:rsidR="0069386E" w:rsidRPr="0069386E" w:rsidRDefault="00EC4111" w:rsidP="006938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9386E" w:rsidRPr="0069386E">
        <w:rPr>
          <w:rFonts w:ascii="Times New Roman" w:hAnsi="Times New Roman" w:cs="Times New Roman"/>
          <w:sz w:val="28"/>
          <w:szCs w:val="28"/>
        </w:rPr>
        <w:t>рганизационная структура – совокупность подразделений организации и их взаимосвязей, в рамках которой между подразделениями распределяются управленческие задачи, определяются полномочия и ответственность руков</w:t>
      </w:r>
      <w:r w:rsidR="0069386E" w:rsidRPr="0069386E">
        <w:rPr>
          <w:rFonts w:ascii="Times New Roman" w:hAnsi="Times New Roman" w:cs="Times New Roman"/>
          <w:sz w:val="28"/>
          <w:szCs w:val="28"/>
        </w:rPr>
        <w:t>о</w:t>
      </w:r>
      <w:r w:rsidR="0069386E" w:rsidRPr="0069386E">
        <w:rPr>
          <w:rFonts w:ascii="Times New Roman" w:hAnsi="Times New Roman" w:cs="Times New Roman"/>
          <w:sz w:val="28"/>
          <w:szCs w:val="28"/>
        </w:rPr>
        <w:t>дителей и должностных лиц.</w:t>
      </w:r>
    </w:p>
    <w:p w:rsidR="0069386E" w:rsidRPr="0069386E" w:rsidRDefault="0069386E" w:rsidP="006938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6E">
        <w:rPr>
          <w:rFonts w:ascii="Times New Roman" w:hAnsi="Times New Roman" w:cs="Times New Roman"/>
          <w:sz w:val="28"/>
          <w:szCs w:val="28"/>
        </w:rPr>
        <w:t>Первоначально составление организационной структуры необходимо для распределения зон ответственности за поставленные перед предприятием зад</w:t>
      </w:r>
      <w:r w:rsidRPr="0069386E">
        <w:rPr>
          <w:rFonts w:ascii="Times New Roman" w:hAnsi="Times New Roman" w:cs="Times New Roman"/>
          <w:sz w:val="28"/>
          <w:szCs w:val="28"/>
        </w:rPr>
        <w:t>а</w:t>
      </w:r>
      <w:r w:rsidRPr="0069386E">
        <w:rPr>
          <w:rFonts w:ascii="Times New Roman" w:hAnsi="Times New Roman" w:cs="Times New Roman"/>
          <w:sz w:val="28"/>
          <w:szCs w:val="28"/>
        </w:rPr>
        <w:t>чи между руководителями структурных подразделений и распределения отве</w:t>
      </w:r>
      <w:r w:rsidRPr="0069386E">
        <w:rPr>
          <w:rFonts w:ascii="Times New Roman" w:hAnsi="Times New Roman" w:cs="Times New Roman"/>
          <w:sz w:val="28"/>
          <w:szCs w:val="28"/>
        </w:rPr>
        <w:t>т</w:t>
      </w:r>
      <w:r w:rsidRPr="0069386E">
        <w:rPr>
          <w:rFonts w:ascii="Times New Roman" w:hAnsi="Times New Roman" w:cs="Times New Roman"/>
          <w:sz w:val="28"/>
          <w:szCs w:val="28"/>
        </w:rPr>
        <w:t>ственности между сотрудниками отдельных структурных подразделений.</w:t>
      </w:r>
    </w:p>
    <w:p w:rsidR="0069386E" w:rsidRPr="0069386E" w:rsidRDefault="0069386E" w:rsidP="006938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6E">
        <w:rPr>
          <w:rFonts w:ascii="Times New Roman" w:hAnsi="Times New Roman" w:cs="Times New Roman"/>
          <w:sz w:val="28"/>
          <w:szCs w:val="28"/>
        </w:rPr>
        <w:t>Организационная структура ООО «</w:t>
      </w:r>
      <w:proofErr w:type="spellStart"/>
      <w:r w:rsidRPr="0069386E">
        <w:rPr>
          <w:rFonts w:ascii="Times New Roman" w:hAnsi="Times New Roman" w:cs="Times New Roman"/>
          <w:sz w:val="28"/>
          <w:szCs w:val="28"/>
        </w:rPr>
        <w:t>Лефард</w:t>
      </w:r>
      <w:proofErr w:type="spellEnd"/>
      <w:r w:rsidRPr="0069386E">
        <w:rPr>
          <w:rFonts w:ascii="Times New Roman" w:hAnsi="Times New Roman" w:cs="Times New Roman"/>
          <w:sz w:val="28"/>
          <w:szCs w:val="28"/>
        </w:rPr>
        <w:t>» составлена в среде модел</w:t>
      </w:r>
      <w:r w:rsidRPr="0069386E">
        <w:rPr>
          <w:rFonts w:ascii="Times New Roman" w:hAnsi="Times New Roman" w:cs="Times New Roman"/>
          <w:sz w:val="28"/>
          <w:szCs w:val="28"/>
        </w:rPr>
        <w:t>и</w:t>
      </w:r>
      <w:r w:rsidRPr="0069386E">
        <w:rPr>
          <w:rFonts w:ascii="Times New Roman" w:hAnsi="Times New Roman" w:cs="Times New Roman"/>
          <w:sz w:val="28"/>
          <w:szCs w:val="28"/>
        </w:rPr>
        <w:t>рования ARIS и представлена на рисунке 3.</w:t>
      </w:r>
    </w:p>
    <w:p w:rsidR="0069386E" w:rsidRPr="0069386E" w:rsidRDefault="0069386E" w:rsidP="006938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86E" w:rsidRPr="0069386E" w:rsidRDefault="0069386E" w:rsidP="0069386E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3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3140" cy="5052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94" cy="50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6E" w:rsidRPr="0069386E" w:rsidRDefault="0069386E" w:rsidP="00A92436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386E">
        <w:rPr>
          <w:rFonts w:ascii="Times New Roman" w:hAnsi="Times New Roman" w:cs="Times New Roman"/>
          <w:sz w:val="28"/>
          <w:szCs w:val="28"/>
        </w:rPr>
        <w:t>Рисунок 3 – Организационная структура ООО «</w:t>
      </w:r>
      <w:proofErr w:type="spellStart"/>
      <w:r w:rsidRPr="0069386E">
        <w:rPr>
          <w:rFonts w:ascii="Times New Roman" w:hAnsi="Times New Roman" w:cs="Times New Roman"/>
          <w:sz w:val="28"/>
          <w:szCs w:val="28"/>
        </w:rPr>
        <w:t>Лефард</w:t>
      </w:r>
      <w:proofErr w:type="spellEnd"/>
      <w:r w:rsidRPr="0069386E">
        <w:rPr>
          <w:rFonts w:ascii="Times New Roman" w:hAnsi="Times New Roman" w:cs="Times New Roman"/>
          <w:sz w:val="28"/>
          <w:szCs w:val="28"/>
        </w:rPr>
        <w:t>»</w:t>
      </w:r>
    </w:p>
    <w:p w:rsidR="0069386E" w:rsidRDefault="0069386E" w:rsidP="006938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6E">
        <w:rPr>
          <w:rFonts w:ascii="Times New Roman" w:hAnsi="Times New Roman" w:cs="Times New Roman"/>
          <w:sz w:val="28"/>
          <w:szCs w:val="28"/>
        </w:rPr>
        <w:lastRenderedPageBreak/>
        <w:t>Согласно представленной структуре на вершине иерархии находится Г</w:t>
      </w:r>
      <w:r w:rsidRPr="0069386E">
        <w:rPr>
          <w:rFonts w:ascii="Times New Roman" w:hAnsi="Times New Roman" w:cs="Times New Roman"/>
          <w:sz w:val="28"/>
          <w:szCs w:val="28"/>
        </w:rPr>
        <w:t>е</w:t>
      </w:r>
      <w:r w:rsidRPr="0069386E">
        <w:rPr>
          <w:rFonts w:ascii="Times New Roman" w:hAnsi="Times New Roman" w:cs="Times New Roman"/>
          <w:sz w:val="28"/>
          <w:szCs w:val="28"/>
        </w:rPr>
        <w:t>неральный директор. У него в непосредственном подчинении находится Ко</w:t>
      </w:r>
      <w:r w:rsidRPr="0069386E">
        <w:rPr>
          <w:rFonts w:ascii="Times New Roman" w:hAnsi="Times New Roman" w:cs="Times New Roman"/>
          <w:sz w:val="28"/>
          <w:szCs w:val="28"/>
        </w:rPr>
        <w:t>м</w:t>
      </w:r>
      <w:r w:rsidRPr="0069386E">
        <w:rPr>
          <w:rFonts w:ascii="Times New Roman" w:hAnsi="Times New Roman" w:cs="Times New Roman"/>
          <w:sz w:val="28"/>
          <w:szCs w:val="28"/>
        </w:rPr>
        <w:t>мерческий директор, Руководитель по логистике, Руководитель отдела упра</w:t>
      </w:r>
      <w:r w:rsidRPr="0069386E">
        <w:rPr>
          <w:rFonts w:ascii="Times New Roman" w:hAnsi="Times New Roman" w:cs="Times New Roman"/>
          <w:sz w:val="28"/>
          <w:szCs w:val="28"/>
        </w:rPr>
        <w:t>в</w:t>
      </w:r>
      <w:r w:rsidRPr="0069386E">
        <w:rPr>
          <w:rFonts w:ascii="Times New Roman" w:hAnsi="Times New Roman" w:cs="Times New Roman"/>
          <w:sz w:val="28"/>
          <w:szCs w:val="28"/>
        </w:rPr>
        <w:t>ления персоналом, Руководитель сервисного центра, Главный бухгалтер, Гла</w:t>
      </w:r>
      <w:r w:rsidRPr="0069386E">
        <w:rPr>
          <w:rFonts w:ascii="Times New Roman" w:hAnsi="Times New Roman" w:cs="Times New Roman"/>
          <w:sz w:val="28"/>
          <w:szCs w:val="28"/>
        </w:rPr>
        <w:t>в</w:t>
      </w:r>
      <w:r w:rsidRPr="0069386E">
        <w:rPr>
          <w:rFonts w:ascii="Times New Roman" w:hAnsi="Times New Roman" w:cs="Times New Roman"/>
          <w:sz w:val="28"/>
          <w:szCs w:val="28"/>
        </w:rPr>
        <w:t>ный экономист и Техническая служба. Как показано на рисунке 3, Коммерч</w:t>
      </w:r>
      <w:r w:rsidRPr="0069386E">
        <w:rPr>
          <w:rFonts w:ascii="Times New Roman" w:hAnsi="Times New Roman" w:cs="Times New Roman"/>
          <w:sz w:val="28"/>
          <w:szCs w:val="28"/>
        </w:rPr>
        <w:t>е</w:t>
      </w:r>
      <w:r w:rsidRPr="0069386E">
        <w:rPr>
          <w:rFonts w:ascii="Times New Roman" w:hAnsi="Times New Roman" w:cs="Times New Roman"/>
          <w:sz w:val="28"/>
          <w:szCs w:val="28"/>
        </w:rPr>
        <w:t>ский директор руководит коммерческим блоком, в который входит Отдел пр</w:t>
      </w:r>
      <w:r w:rsidRPr="0069386E">
        <w:rPr>
          <w:rFonts w:ascii="Times New Roman" w:hAnsi="Times New Roman" w:cs="Times New Roman"/>
          <w:sz w:val="28"/>
          <w:szCs w:val="28"/>
        </w:rPr>
        <w:t>о</w:t>
      </w:r>
      <w:r w:rsidRPr="0069386E">
        <w:rPr>
          <w:rFonts w:ascii="Times New Roman" w:hAnsi="Times New Roman" w:cs="Times New Roman"/>
          <w:sz w:val="28"/>
          <w:szCs w:val="28"/>
        </w:rPr>
        <w:t>даж, Аналитический отдел, а также Отдел маркетинга и рекламы. У Руковод</w:t>
      </w:r>
      <w:r w:rsidRPr="0069386E">
        <w:rPr>
          <w:rFonts w:ascii="Times New Roman" w:hAnsi="Times New Roman" w:cs="Times New Roman"/>
          <w:sz w:val="28"/>
          <w:szCs w:val="28"/>
        </w:rPr>
        <w:t>и</w:t>
      </w:r>
      <w:r w:rsidRPr="0069386E">
        <w:rPr>
          <w:rFonts w:ascii="Times New Roman" w:hAnsi="Times New Roman" w:cs="Times New Roman"/>
          <w:sz w:val="28"/>
          <w:szCs w:val="28"/>
        </w:rPr>
        <w:t>теля по логистике в подчинении находится Отдел закупки, Служба доставки и Склад.</w:t>
      </w:r>
    </w:p>
    <w:p w:rsidR="0069386E" w:rsidRPr="0034547A" w:rsidRDefault="0069386E" w:rsidP="00693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47A">
        <w:rPr>
          <w:rFonts w:ascii="Times New Roman" w:hAnsi="Times New Roman" w:cs="Times New Roman"/>
          <w:sz w:val="28"/>
          <w:szCs w:val="28"/>
        </w:rPr>
        <w:t>Функциональная структура предполагает классификацию сотрудников организации согласно функции, которую они выполняют в рамках своих пр</w:t>
      </w:r>
      <w:r w:rsidRPr="0034547A">
        <w:rPr>
          <w:rFonts w:ascii="Times New Roman" w:hAnsi="Times New Roman" w:cs="Times New Roman"/>
          <w:sz w:val="28"/>
          <w:szCs w:val="28"/>
        </w:rPr>
        <w:t>о</w:t>
      </w:r>
      <w:r w:rsidRPr="0034547A">
        <w:rPr>
          <w:rFonts w:ascii="Times New Roman" w:hAnsi="Times New Roman" w:cs="Times New Roman"/>
          <w:sz w:val="28"/>
          <w:szCs w:val="28"/>
        </w:rPr>
        <w:t>фессиональных обязанностей.</w:t>
      </w:r>
      <w:r w:rsidR="00AA6C5B">
        <w:rPr>
          <w:rFonts w:ascii="Times New Roman" w:hAnsi="Times New Roman" w:cs="Times New Roman"/>
          <w:sz w:val="28"/>
          <w:szCs w:val="28"/>
        </w:rPr>
        <w:t xml:space="preserve"> </w:t>
      </w:r>
      <w:r w:rsidRPr="0034547A">
        <w:rPr>
          <w:rFonts w:ascii="Times New Roman" w:hAnsi="Times New Roman" w:cs="Times New Roman"/>
          <w:sz w:val="28"/>
          <w:szCs w:val="28"/>
        </w:rPr>
        <w:t>Функциональная структура ООО «</w:t>
      </w:r>
      <w:proofErr w:type="spellStart"/>
      <w:r w:rsidRPr="0034547A">
        <w:rPr>
          <w:rFonts w:ascii="Times New Roman" w:hAnsi="Times New Roman" w:cs="Times New Roman"/>
          <w:sz w:val="28"/>
          <w:szCs w:val="28"/>
        </w:rPr>
        <w:t>Лефард</w:t>
      </w:r>
      <w:proofErr w:type="spellEnd"/>
      <w:r w:rsidRPr="0034547A">
        <w:rPr>
          <w:rFonts w:ascii="Times New Roman" w:hAnsi="Times New Roman" w:cs="Times New Roman"/>
          <w:sz w:val="28"/>
          <w:szCs w:val="28"/>
        </w:rPr>
        <w:t xml:space="preserve">» представлена на рисунке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4547A">
        <w:rPr>
          <w:rFonts w:ascii="Times New Roman" w:hAnsi="Times New Roman" w:cs="Times New Roman"/>
          <w:sz w:val="28"/>
          <w:szCs w:val="28"/>
        </w:rPr>
        <w:t>.</w:t>
      </w:r>
    </w:p>
    <w:p w:rsidR="0069386E" w:rsidRDefault="0069386E" w:rsidP="0069386E">
      <w:pPr>
        <w:spacing w:after="0" w:line="360" w:lineRule="auto"/>
        <w:ind w:firstLine="709"/>
        <w:jc w:val="both"/>
        <w:rPr>
          <w:rFonts w:cs="Times New Roman"/>
        </w:rPr>
      </w:pPr>
    </w:p>
    <w:p w:rsidR="0069386E" w:rsidRDefault="0069386E" w:rsidP="0069386E">
      <w:pPr>
        <w:spacing w:after="0" w:line="360" w:lineRule="auto"/>
        <w:jc w:val="center"/>
        <w:rPr>
          <w:rFonts w:cs="Times New Roman"/>
        </w:rPr>
      </w:pPr>
      <w:r w:rsidRPr="00165DC1">
        <w:rPr>
          <w:rFonts w:cs="Times New Roman"/>
          <w:noProof/>
          <w:lang w:eastAsia="ru-RU"/>
        </w:rPr>
        <w:drawing>
          <wp:inline distT="0" distB="0" distL="0" distR="0">
            <wp:extent cx="591517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63" cy="367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6E" w:rsidRDefault="0069386E" w:rsidP="006938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7AF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567AF">
        <w:rPr>
          <w:rFonts w:ascii="Times New Roman" w:hAnsi="Times New Roman" w:cs="Times New Roman"/>
          <w:sz w:val="28"/>
          <w:szCs w:val="28"/>
        </w:rPr>
        <w:t xml:space="preserve"> – Функциональная структура ООО «</w:t>
      </w:r>
      <w:proofErr w:type="spellStart"/>
      <w:r w:rsidRPr="001567AF">
        <w:rPr>
          <w:rFonts w:ascii="Times New Roman" w:hAnsi="Times New Roman" w:cs="Times New Roman"/>
          <w:sz w:val="28"/>
          <w:szCs w:val="28"/>
        </w:rPr>
        <w:t>Лефард</w:t>
      </w:r>
      <w:proofErr w:type="spellEnd"/>
      <w:r w:rsidRPr="001567AF">
        <w:rPr>
          <w:rFonts w:ascii="Times New Roman" w:hAnsi="Times New Roman" w:cs="Times New Roman"/>
          <w:sz w:val="28"/>
          <w:szCs w:val="28"/>
        </w:rPr>
        <w:t>»</w:t>
      </w:r>
    </w:p>
    <w:p w:rsidR="00AA6C5B" w:rsidRDefault="00AA6C5B" w:rsidP="006938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386E" w:rsidRPr="001567AF" w:rsidRDefault="0069386E" w:rsidP="00693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Ключевой целью рассматриваемой компании является продажа и обсл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живание компьютерной и офисной техники. Она является главной в иерархии и из нее расходятся более узконаправленные функции, которые детализируются </w:t>
      </w:r>
      <w:r>
        <w:rPr>
          <w:rFonts w:ascii="Times New Roman" w:hAnsi="Times New Roman" w:cs="Times New Roman"/>
          <w:sz w:val="28"/>
          <w:szCs w:val="28"/>
        </w:rPr>
        <w:lastRenderedPageBreak/>
        <w:t>на третьем уровне и ниже. Функция «Сопровождение и ремонт» включает в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бя подфункции: «Техническая поддержка клиентов» и «Ремонт компьютерной и офисной техники». Функция «Управление логистикой предприятия» 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жит «Осуществление закупки товаров», «Управление складом» и «Организация доставки». «Анализ рынка и продвижение компании» имеет больше всего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функций. В их числе: «Проведение исследования условий рынка», «Выбор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ставщиков», «Формирование маркетинговой стратегии» и «Продвижение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пании». Функция «Работа с персоналом» включает «Обучение персонала», «Подбор кадров» и «Сопровождение сотрудников в процессе работы». Функция финансирование конкретизируется подфункцией «Бухгалтерский учет и отче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ность» и «Планирование и учет экономических показателей». Функция «С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проводительные работы» подразумевает «Ведение документооборота» и «По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держание работы сайта».</w:t>
      </w:r>
    </w:p>
    <w:p w:rsidR="0069386E" w:rsidRDefault="0069386E" w:rsidP="006938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3959">
        <w:rPr>
          <w:rFonts w:ascii="Times New Roman" w:hAnsi="Times New Roman" w:cs="Times New Roman"/>
          <w:color w:val="000000"/>
          <w:sz w:val="28"/>
          <w:szCs w:val="28"/>
        </w:rPr>
        <w:t>Производственная структура предприятия</w:t>
      </w:r>
      <w:r w:rsidRPr="002E7EC6">
        <w:rPr>
          <w:rFonts w:ascii="Times New Roman" w:hAnsi="Times New Roman" w:cs="Times New Roman"/>
          <w:color w:val="000000"/>
          <w:sz w:val="28"/>
          <w:szCs w:val="28"/>
        </w:rPr>
        <w:t xml:space="preserve"> – это</w:t>
      </w:r>
      <w:r w:rsidRPr="00CA39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совокупность</w:t>
      </w:r>
      <w:r w:rsidRPr="00CA3959">
        <w:rPr>
          <w:rFonts w:ascii="Times New Roman" w:hAnsi="Times New Roman" w:cs="Times New Roman"/>
          <w:color w:val="000000"/>
          <w:sz w:val="28"/>
          <w:szCs w:val="28"/>
        </w:rPr>
        <w:t xml:space="preserve"> произво</w:t>
      </w:r>
      <w:r w:rsidRPr="00CA395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CA3959">
        <w:rPr>
          <w:rFonts w:ascii="Times New Roman" w:hAnsi="Times New Roman" w:cs="Times New Roman"/>
          <w:color w:val="000000"/>
          <w:sz w:val="28"/>
          <w:szCs w:val="28"/>
        </w:rPr>
        <w:t>ственных единиц предприятия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>, а также взаимосвязей между ними</w:t>
      </w:r>
      <w:r w:rsidRPr="00CA395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92436" w:rsidRPr="00CA3959" w:rsidRDefault="00A92436" w:rsidP="006938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386E">
        <w:rPr>
          <w:rFonts w:ascii="Times New Roman" w:hAnsi="Times New Roman" w:cs="Times New Roman"/>
          <w:color w:val="000000"/>
          <w:sz w:val="28"/>
          <w:szCs w:val="28"/>
        </w:rPr>
        <w:t>На рисунке 5 изображена производственная структура ООО «</w:t>
      </w:r>
      <w:proofErr w:type="spellStart"/>
      <w:r w:rsidRPr="0069386E">
        <w:rPr>
          <w:rFonts w:ascii="Times New Roman" w:hAnsi="Times New Roman" w:cs="Times New Roman"/>
          <w:color w:val="000000"/>
          <w:sz w:val="28"/>
          <w:szCs w:val="28"/>
        </w:rPr>
        <w:t>Лефард</w:t>
      </w:r>
      <w:proofErr w:type="spellEnd"/>
      <w:r w:rsidRPr="0069386E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9386E" w:rsidRDefault="0069386E" w:rsidP="006938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69386E" w:rsidRDefault="0069386E" w:rsidP="0069386E">
      <w:pPr>
        <w:pStyle w:val="Default"/>
        <w:spacing w:line="360" w:lineRule="auto"/>
        <w:jc w:val="center"/>
        <w:rPr>
          <w:sz w:val="28"/>
          <w:szCs w:val="28"/>
        </w:rPr>
      </w:pPr>
      <w:r w:rsidRPr="005938F1">
        <w:rPr>
          <w:noProof/>
          <w:sz w:val="28"/>
          <w:szCs w:val="28"/>
          <w:lang w:eastAsia="ru-RU"/>
        </w:rPr>
        <w:drawing>
          <wp:inline distT="0" distB="0" distL="0" distR="0">
            <wp:extent cx="4198620" cy="3886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93" cy="38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5B" w:rsidRDefault="0069386E" w:rsidP="00FC50A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5 – Производственная структура ООО «</w:t>
      </w:r>
      <w:proofErr w:type="spellStart"/>
      <w:r>
        <w:rPr>
          <w:sz w:val="28"/>
          <w:szCs w:val="28"/>
        </w:rPr>
        <w:t>Лефард</w:t>
      </w:r>
      <w:proofErr w:type="spellEnd"/>
      <w:r>
        <w:rPr>
          <w:sz w:val="28"/>
          <w:szCs w:val="28"/>
        </w:rPr>
        <w:t>»</w:t>
      </w:r>
    </w:p>
    <w:p w:rsidR="00A92436" w:rsidRPr="0069386E" w:rsidRDefault="00A92436" w:rsidP="00A92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395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Производственная структура характеризует разделение труда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между по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разделениями предприятия.</w:t>
      </w:r>
      <w:r w:rsidRPr="00CA39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Выделяют три типа подразделений</w:t>
      </w:r>
      <w:r w:rsidRPr="00CA3959"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предприятия: основные, вспомогательные и обслуживающие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A3959">
        <w:rPr>
          <w:rFonts w:ascii="Times New Roman" w:hAnsi="Times New Roman" w:cs="Times New Roman"/>
          <w:color w:val="000000"/>
          <w:sz w:val="28"/>
          <w:szCs w:val="28"/>
        </w:rPr>
        <w:t xml:space="preserve"> В производственной структуре предприятия отделы и подразделения распределяют по каждому из трех типов. </w:t>
      </w:r>
    </w:p>
    <w:p w:rsidR="00F14F73" w:rsidRDefault="0069386E" w:rsidP="00A924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как основная деятельность компании – реализация компьютерной и офисной техники, а также оказание услуг по ее ремонту, к основному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водству относятся отделы, в которых осуществляются данные виды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сти: отдел продаж и сервисный центр. К вспомогательному производству, как видно из рисунка </w:t>
      </w:r>
      <w:r w:rsidR="00AA6C5B">
        <w:rPr>
          <w:sz w:val="28"/>
          <w:szCs w:val="28"/>
        </w:rPr>
        <w:t>5</w:t>
      </w:r>
      <w:r>
        <w:rPr>
          <w:sz w:val="28"/>
          <w:szCs w:val="28"/>
        </w:rPr>
        <w:t>, относятся подразделения, способствующие осуществлению основного производства. То есть, отдел закупок, склад и служба доставки.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служивающее производство включает в себя: отдел управления персоналом, аналитический отдел, отдел маркетинга и рекламы, техническая служба, а 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же бухгалтерия.</w:t>
      </w:r>
    </w:p>
    <w:p w:rsidR="00AA6C5B" w:rsidRDefault="00AA6C5B" w:rsidP="00A924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выделенных подразделений и функций была составлена матрица функциональной ответственности, представленная на рисунке 6.</w:t>
      </w:r>
    </w:p>
    <w:p w:rsidR="00AA6C5B" w:rsidRDefault="00AA6C5B" w:rsidP="00A924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AA6C5B" w:rsidRDefault="00AA6C5B" w:rsidP="00AA6C5B">
      <w:pPr>
        <w:pStyle w:val="Default"/>
        <w:spacing w:line="360" w:lineRule="auto"/>
        <w:ind w:left="-567"/>
        <w:jc w:val="both"/>
        <w:rPr>
          <w:sz w:val="28"/>
          <w:szCs w:val="28"/>
        </w:rPr>
      </w:pPr>
      <w:r w:rsidRPr="008F4093">
        <w:rPr>
          <w:noProof/>
          <w:sz w:val="28"/>
          <w:szCs w:val="28"/>
          <w:lang w:eastAsia="ru-RU"/>
        </w:rPr>
        <w:drawing>
          <wp:inline distT="0" distB="0" distL="0" distR="0">
            <wp:extent cx="6445740" cy="3816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529" cy="383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73" w:rsidRPr="00FC50AF" w:rsidRDefault="00AA6C5B" w:rsidP="00FC50A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Рисунок 6 – Функциональная матрица взаимодействия подразделений          ООО «</w:t>
      </w:r>
      <w:proofErr w:type="spellStart"/>
      <w:r>
        <w:rPr>
          <w:sz w:val="28"/>
          <w:szCs w:val="28"/>
        </w:rPr>
        <w:t>Лефард</w:t>
      </w:r>
      <w:proofErr w:type="spellEnd"/>
      <w:r>
        <w:rPr>
          <w:sz w:val="28"/>
          <w:szCs w:val="28"/>
        </w:rPr>
        <w:t>»</w:t>
      </w:r>
    </w:p>
    <w:p w:rsidR="009B7C9C" w:rsidRPr="002116D5" w:rsidRDefault="009B7C9C" w:rsidP="002116D5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15" w:name="_Toc42703563"/>
      <w:r w:rsidRPr="002116D5">
        <w:rPr>
          <w:rFonts w:ascii="Times New Roman" w:hAnsi="Times New Roman" w:cs="Times New Roman"/>
          <w:color w:val="auto"/>
          <w:sz w:val="28"/>
        </w:rPr>
        <w:lastRenderedPageBreak/>
        <w:t xml:space="preserve">2.2 </w:t>
      </w:r>
      <w:r w:rsidR="00BF2E04">
        <w:rPr>
          <w:rFonts w:ascii="Times New Roman" w:hAnsi="Times New Roman" w:cs="Times New Roman"/>
          <w:color w:val="auto"/>
          <w:sz w:val="28"/>
        </w:rPr>
        <w:t>В</w:t>
      </w:r>
      <w:r w:rsidR="00AA6C5B">
        <w:rPr>
          <w:rFonts w:ascii="Times New Roman" w:hAnsi="Times New Roman" w:cs="Times New Roman"/>
          <w:color w:val="auto"/>
          <w:sz w:val="28"/>
        </w:rPr>
        <w:t>нутренняя среда предприятия</w:t>
      </w:r>
      <w:bookmarkEnd w:id="15"/>
    </w:p>
    <w:p w:rsidR="009B7C9C" w:rsidRDefault="009B7C9C" w:rsidP="002116D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A6C5B" w:rsidRPr="00BF2E04" w:rsidRDefault="00BF2E04" w:rsidP="00AA6C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F2E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Внешняя среда — совокупность факторов (условий и организаций), ок</w:t>
      </w:r>
      <w:r w:rsidRPr="00BF2E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BF2E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зывающих воздействие на деятельность фирмы. </w:t>
      </w:r>
      <w:r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A6C5B"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следующем этапе исслед</w:t>
      </w:r>
      <w:r w:rsidR="00AA6C5B"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AA6C5B"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>вания в рамках анализа деятельности предприятия была рассмотрена внешняя среда ООО «</w:t>
      </w:r>
      <w:proofErr w:type="spellStart"/>
      <w:r w:rsidR="00AA6C5B"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>Лефард</w:t>
      </w:r>
      <w:proofErr w:type="spellEnd"/>
      <w:r w:rsidR="00AA6C5B"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AA6C5B"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представлен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AA6C5B"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="00AA6C5B" w:rsidRPr="00BF2E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рисунке 7.</w:t>
      </w:r>
    </w:p>
    <w:p w:rsidR="00AA6C5B" w:rsidRDefault="00AA6C5B" w:rsidP="00AA6C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A6C5B" w:rsidRDefault="00AA6C5B" w:rsidP="00AA6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A53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9366" cy="41624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90" cy="417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 w:rsidP="00AA6C5B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Рисунок 7 – Модель внешнего окружения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Лефард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:rsidR="00AA6C5B" w:rsidRDefault="00AA6C5B" w:rsidP="00BF2E04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E04" w:rsidRDefault="00BF2E04" w:rsidP="00BF2E0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Модель внешнего окружения компании включает клиентов, конкурентов, поставщиков, банки, операторов связи, собственников недвижимости, грузоп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ревозчиков, государство, а также компании, поставляющие и поддерживающие программные решения.</w:t>
      </w:r>
    </w:p>
    <w:p w:rsidR="00BF2E04" w:rsidRPr="009B7C9C" w:rsidRDefault="00BF2E04" w:rsidP="00BF2E0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7C9C" w:rsidRPr="00507B26" w:rsidRDefault="009B7C9C" w:rsidP="001723DD">
      <w:pPr>
        <w:pStyle w:val="2"/>
        <w:tabs>
          <w:tab w:val="left" w:pos="1134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16" w:name="_Toc42703564"/>
      <w:r w:rsidRPr="00507B26">
        <w:rPr>
          <w:rFonts w:ascii="Times New Roman" w:hAnsi="Times New Roman" w:cs="Times New Roman"/>
          <w:color w:val="auto"/>
          <w:sz w:val="28"/>
          <w:szCs w:val="28"/>
        </w:rPr>
        <w:t xml:space="preserve">2.3 </w:t>
      </w:r>
      <w:r w:rsidR="00AA6C5B">
        <w:rPr>
          <w:rFonts w:ascii="Times New Roman" w:hAnsi="Times New Roman" w:cs="Times New Roman"/>
          <w:color w:val="auto"/>
          <w:sz w:val="28"/>
        </w:rPr>
        <w:t>Комплексная модель архитектуры предприятия</w:t>
      </w:r>
      <w:bookmarkEnd w:id="16"/>
    </w:p>
    <w:p w:rsidR="009B7C9C" w:rsidRDefault="009B7C9C" w:rsidP="001723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3CC" w:rsidRDefault="00BF2E04" w:rsidP="00EF6CE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анализа деятельности компании была сформирована комплек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lastRenderedPageBreak/>
        <w:t>ная модель архитектуры</w:t>
      </w:r>
      <w:r w:rsidR="009143CC">
        <w:rPr>
          <w:rFonts w:ascii="Times New Roman" w:hAnsi="Times New Roman" w:cs="Times New Roman"/>
          <w:sz w:val="28"/>
          <w:szCs w:val="28"/>
        </w:rPr>
        <w:t>, представленная на рисунке 8</w:t>
      </w:r>
      <w:r>
        <w:rPr>
          <w:rFonts w:ascii="Times New Roman" w:hAnsi="Times New Roman" w:cs="Times New Roman"/>
          <w:sz w:val="28"/>
          <w:szCs w:val="28"/>
        </w:rPr>
        <w:t>. Она включает в себя модель бизнес-слоя, модель технологического слоя и модель архитектуры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ложений и данных.</w:t>
      </w:r>
    </w:p>
    <w:p w:rsidR="009143CC" w:rsidRDefault="009143CC" w:rsidP="00BF2E0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143CC" w:rsidRDefault="009143CC" w:rsidP="009143C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9800" cy="7833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747" t="754" r="892" b="565"/>
                    <a:stretch/>
                  </pic:blipFill>
                  <pic:spPr bwMode="auto">
                    <a:xfrm>
                      <a:off x="0" y="0"/>
                      <a:ext cx="6019800" cy="78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43CC" w:rsidRDefault="009143CC" w:rsidP="009143C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Многослойная модель архитектуры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Лефард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F6CE8" w:rsidRDefault="00EF6CE8" w:rsidP="00331D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в рамках бизнес-слоя </w:t>
      </w:r>
      <w:r w:rsidR="00331D4B">
        <w:rPr>
          <w:rFonts w:ascii="Times New Roman" w:hAnsi="Times New Roman" w:cs="Times New Roman"/>
          <w:sz w:val="28"/>
          <w:szCs w:val="28"/>
        </w:rPr>
        <w:t>выделены основные роли и бизнес-процессы компании. Среди основных процессов закупка, доставка товаров, хранение и продажа.</w:t>
      </w:r>
    </w:p>
    <w:p w:rsidR="00331D4B" w:rsidRDefault="00331D4B" w:rsidP="00331D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Слой приложений включает сервисы и приложения, используемые для реализации основных, выделенных ранее, процессов.</w:t>
      </w:r>
    </w:p>
    <w:p w:rsidR="00331D4B" w:rsidRDefault="00331D4B" w:rsidP="00331D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нижний, технологический слой содержит информацию о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компании в разрезе информационных технологий.</w:t>
      </w:r>
    </w:p>
    <w:p w:rsidR="00331D4B" w:rsidRDefault="00331D4B" w:rsidP="00331D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4B" w:rsidRDefault="00331D4B" w:rsidP="00331D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7C9C" w:rsidRPr="00B9079A" w:rsidRDefault="000E0469" w:rsidP="00B9079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7" w:name="_Toc42703565"/>
      <w:r w:rsidRPr="00B9079A">
        <w:rPr>
          <w:rFonts w:ascii="Times New Roman" w:hAnsi="Times New Roman" w:cs="Times New Roman"/>
          <w:color w:val="auto"/>
        </w:rPr>
        <w:lastRenderedPageBreak/>
        <w:t xml:space="preserve">3 </w:t>
      </w:r>
      <w:r w:rsidR="00C027F2" w:rsidRPr="00C027F2">
        <w:rPr>
          <w:rFonts w:ascii="Times New Roman" w:hAnsi="Times New Roman" w:cs="Times New Roman"/>
          <w:color w:val="auto"/>
        </w:rPr>
        <w:t>Моделирование и оптимизация бизнес-процессов предприятия</w:t>
      </w:r>
      <w:bookmarkEnd w:id="17"/>
    </w:p>
    <w:p w:rsidR="009B7C9C" w:rsidRDefault="009B7C9C" w:rsidP="00B907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B7C9C" w:rsidRPr="004903CD" w:rsidRDefault="009B7C9C" w:rsidP="00B9079A">
      <w:pPr>
        <w:pStyle w:val="2"/>
        <w:tabs>
          <w:tab w:val="left" w:pos="1134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42703566"/>
      <w:r w:rsidRPr="00B9079A">
        <w:rPr>
          <w:rFonts w:ascii="Times New Roman" w:hAnsi="Times New Roman" w:cs="Times New Roman"/>
          <w:color w:val="auto"/>
          <w:sz w:val="28"/>
          <w:szCs w:val="28"/>
        </w:rPr>
        <w:t xml:space="preserve">3.1 </w:t>
      </w:r>
      <w:bookmarkStart w:id="19" w:name="_Hlk42524978"/>
      <w:r w:rsidR="004903CD">
        <w:rPr>
          <w:rFonts w:ascii="Times New Roman" w:hAnsi="Times New Roman" w:cs="Times New Roman"/>
          <w:color w:val="auto"/>
          <w:sz w:val="28"/>
          <w:szCs w:val="28"/>
        </w:rPr>
        <w:t xml:space="preserve">Моделирование процессов компании </w:t>
      </w:r>
      <w:bookmarkStart w:id="20" w:name="_Hlk42532664"/>
      <w:bookmarkEnd w:id="19"/>
      <w:r w:rsidR="004903CD" w:rsidRPr="004903CD">
        <w:rPr>
          <w:rFonts w:ascii="Times New Roman" w:hAnsi="Times New Roman" w:cs="Times New Roman"/>
          <w:color w:val="auto"/>
          <w:sz w:val="28"/>
          <w:szCs w:val="28"/>
        </w:rPr>
        <w:t>«AS-IS»</w:t>
      </w:r>
      <w:bookmarkEnd w:id="20"/>
      <w:bookmarkEnd w:id="18"/>
    </w:p>
    <w:p w:rsidR="009B7C9C" w:rsidRDefault="009B7C9C" w:rsidP="00B907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E80" w:rsidRPr="00AB59EC" w:rsidRDefault="00AB59EC" w:rsidP="00AB59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 как торговая организация представляет собой сложную систему, то его деятельность состоит из большого количество бизнес-процессов. </w:t>
      </w:r>
      <w:r w:rsidR="008F5752">
        <w:rPr>
          <w:rFonts w:ascii="Times New Roman" w:eastAsia="Times New Roman" w:hAnsi="Times New Roman" w:cs="Times New Roman"/>
          <w:sz w:val="28"/>
          <w:szCs w:val="28"/>
          <w:lang w:eastAsia="uk-UA"/>
        </w:rPr>
        <w:t>В рамках данной курсовой работы более детально рассмотрены процессы продажи, з</w:t>
      </w:r>
      <w:r w:rsidR="008F5752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8F5752">
        <w:rPr>
          <w:rFonts w:ascii="Times New Roman" w:eastAsia="Times New Roman" w:hAnsi="Times New Roman" w:cs="Times New Roman"/>
          <w:sz w:val="28"/>
          <w:szCs w:val="28"/>
          <w:lang w:eastAsia="uk-UA"/>
        </w:rPr>
        <w:t>купки, хранения и продвижения компании.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535C7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формирования моделей проце</w:t>
      </w:r>
      <w:r w:rsidR="005535C7"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r w:rsidR="005535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сов </w:t>
      </w:r>
      <w:r w:rsidR="006263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как </w:t>
      </w:r>
      <w:bookmarkStart w:id="21" w:name="_Hlk42680929"/>
      <w:r w:rsidR="005535C7" w:rsidRPr="005535C7">
        <w:rPr>
          <w:rFonts w:ascii="Times New Roman" w:hAnsi="Times New Roman" w:cs="Times New Roman"/>
          <w:sz w:val="28"/>
          <w:szCs w:val="28"/>
        </w:rPr>
        <w:t>«AS-IS»</w:t>
      </w:r>
      <w:bookmarkEnd w:id="21"/>
      <w:r w:rsidR="0062633A">
        <w:rPr>
          <w:rFonts w:ascii="Times New Roman" w:hAnsi="Times New Roman" w:cs="Times New Roman"/>
          <w:sz w:val="28"/>
          <w:szCs w:val="28"/>
        </w:rPr>
        <w:t xml:space="preserve">, так </w:t>
      </w:r>
      <w:r w:rsidR="0062633A" w:rsidRPr="0062633A">
        <w:rPr>
          <w:rFonts w:ascii="Times New Roman" w:hAnsi="Times New Roman" w:cs="Times New Roman"/>
          <w:sz w:val="28"/>
          <w:szCs w:val="28"/>
        </w:rPr>
        <w:t>и «TO-BE»</w:t>
      </w:r>
      <w:r w:rsidR="005535C7">
        <w:rPr>
          <w:rFonts w:ascii="Times New Roman" w:hAnsi="Times New Roman" w:cs="Times New Roman"/>
          <w:sz w:val="28"/>
          <w:szCs w:val="28"/>
        </w:rPr>
        <w:t xml:space="preserve"> применена </w:t>
      </w:r>
      <w:r w:rsidR="000A5C61">
        <w:rPr>
          <w:rFonts w:ascii="Times New Roman" w:hAnsi="Times New Roman" w:cs="Times New Roman"/>
          <w:sz w:val="28"/>
          <w:szCs w:val="28"/>
        </w:rPr>
        <w:t xml:space="preserve">нотация </w:t>
      </w:r>
      <w:r w:rsidR="000A5C61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0A5C61" w:rsidRPr="000A5C61">
        <w:rPr>
          <w:rFonts w:ascii="Times New Roman" w:hAnsi="Times New Roman" w:cs="Times New Roman"/>
          <w:sz w:val="28"/>
          <w:szCs w:val="28"/>
        </w:rPr>
        <w:t>0</w:t>
      </w:r>
      <w:r w:rsidR="000A5C61">
        <w:rPr>
          <w:rFonts w:ascii="Times New Roman" w:hAnsi="Times New Roman" w:cs="Times New Roman"/>
          <w:sz w:val="28"/>
          <w:szCs w:val="28"/>
        </w:rPr>
        <w:t>. Первая модель представлена на рисунке 9 и отражает бизнес-процесс продажи товара физич</w:t>
      </w:r>
      <w:r w:rsidR="000A5C61">
        <w:rPr>
          <w:rFonts w:ascii="Times New Roman" w:hAnsi="Times New Roman" w:cs="Times New Roman"/>
          <w:sz w:val="28"/>
          <w:szCs w:val="28"/>
        </w:rPr>
        <w:t>е</w:t>
      </w:r>
      <w:r w:rsidR="000A5C61">
        <w:rPr>
          <w:rFonts w:ascii="Times New Roman" w:hAnsi="Times New Roman" w:cs="Times New Roman"/>
          <w:sz w:val="28"/>
          <w:szCs w:val="28"/>
        </w:rPr>
        <w:t>скому лицу.</w:t>
      </w:r>
    </w:p>
    <w:p w:rsidR="000A5C61" w:rsidRDefault="000A5C61" w:rsidP="005535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F12" w:rsidRDefault="003B4941" w:rsidP="00A00F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3B4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2030" cy="4107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622" b="1643"/>
                    <a:stretch/>
                  </pic:blipFill>
                  <pic:spPr bwMode="auto">
                    <a:xfrm>
                      <a:off x="0" y="0"/>
                      <a:ext cx="6082030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752" w:rsidRDefault="00900BB7" w:rsidP="003B49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9 – Модель </w:t>
      </w:r>
      <w:r w:rsidR="005C774A" w:rsidRPr="005535C7">
        <w:rPr>
          <w:rFonts w:ascii="Times New Roman" w:hAnsi="Times New Roman" w:cs="Times New Roman"/>
          <w:sz w:val="28"/>
          <w:szCs w:val="28"/>
        </w:rPr>
        <w:t>«AS-IS»</w:t>
      </w:r>
      <w:r w:rsidR="005C77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бизнес-процесса продажи товара </w:t>
      </w:r>
    </w:p>
    <w:p w:rsidR="00900BB7" w:rsidRDefault="00900BB7" w:rsidP="003B49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физическому лицу</w:t>
      </w:r>
    </w:p>
    <w:p w:rsidR="008F5752" w:rsidRDefault="008F5752" w:rsidP="008F575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B1F3B" w:rsidRDefault="008F5752" w:rsidP="008F575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 рисунке 9 можно увидеть, что описанный процесс включает в себя ч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тыре блока: Обработка заявки, Сборка заказа, Оформление заказа и Выдача з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каза покупателю. На первом этапе менеджер по продажам принимает заказ у покупателя и заносит его в систему продаж. Далее на склад поступает накла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ная с информацией о заказе для </w:t>
      </w:r>
      <w:r w:rsidR="00EA7D94">
        <w:rPr>
          <w:rFonts w:ascii="Times New Roman" w:eastAsia="Times New Roman" w:hAnsi="Times New Roman" w:cs="Times New Roman"/>
          <w:sz w:val="28"/>
          <w:szCs w:val="28"/>
          <w:lang w:eastAsia="uk-UA"/>
        </w:rPr>
        <w:t>осуществления сборки. После этого менеджер по продажам оформляет покупку, а бухгалтер проводит оплату. На заключ</w:t>
      </w:r>
      <w:r w:rsidR="00EA7D94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EA7D94">
        <w:rPr>
          <w:rFonts w:ascii="Times New Roman" w:eastAsia="Times New Roman" w:hAnsi="Times New Roman" w:cs="Times New Roman"/>
          <w:sz w:val="28"/>
          <w:szCs w:val="28"/>
          <w:lang w:eastAsia="uk-UA"/>
        </w:rPr>
        <w:t>тельном этапе покупателю передается заказ и вся сопутствующая документ</w:t>
      </w:r>
      <w:r w:rsidR="00EA7D94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EA7D94">
        <w:rPr>
          <w:rFonts w:ascii="Times New Roman" w:eastAsia="Times New Roman" w:hAnsi="Times New Roman" w:cs="Times New Roman"/>
          <w:sz w:val="28"/>
          <w:szCs w:val="28"/>
          <w:lang w:eastAsia="uk-UA"/>
        </w:rPr>
        <w:t>ция. Регулируется данный процесс законом о защите прав потребителя и вну</w:t>
      </w:r>
      <w:r w:rsidR="00EA7D94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EA7D94">
        <w:rPr>
          <w:rFonts w:ascii="Times New Roman" w:eastAsia="Times New Roman" w:hAnsi="Times New Roman" w:cs="Times New Roman"/>
          <w:sz w:val="28"/>
          <w:szCs w:val="28"/>
          <w:lang w:eastAsia="uk-UA"/>
        </w:rPr>
        <w:t>ренним регламентом организации</w:t>
      </w:r>
      <w:r w:rsidR="006B1F3B">
        <w:rPr>
          <w:rFonts w:ascii="Times New Roman" w:eastAsia="Times New Roman" w:hAnsi="Times New Roman" w:cs="Times New Roman"/>
          <w:sz w:val="28"/>
          <w:szCs w:val="28"/>
          <w:lang w:eastAsia="uk-UA"/>
        </w:rPr>
        <w:t>. На рисунке 10 представлен процесс закупки.</w:t>
      </w:r>
    </w:p>
    <w:p w:rsidR="006B1F3B" w:rsidRPr="00900BB7" w:rsidRDefault="006B1F3B" w:rsidP="008F575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903CD" w:rsidRDefault="00A00F12" w:rsidP="005E5E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22" w:name="_Hlk42617181"/>
      <w:r w:rsidRPr="00A00F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10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4A" w:rsidRDefault="005C774A" w:rsidP="005C77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23" w:name="_Hlk42680785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</w:t>
      </w:r>
      <w:r w:rsidRPr="005C774A">
        <w:rPr>
          <w:rFonts w:ascii="Times New Roman" w:eastAsia="Times New Roman" w:hAnsi="Times New Roman" w:cs="Times New Roman"/>
          <w:sz w:val="28"/>
          <w:szCs w:val="28"/>
          <w:lang w:eastAsia="uk-UA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Модель </w:t>
      </w:r>
      <w:r w:rsidRPr="005535C7">
        <w:rPr>
          <w:rFonts w:ascii="Times New Roman" w:hAnsi="Times New Roman" w:cs="Times New Roman"/>
          <w:sz w:val="28"/>
          <w:szCs w:val="28"/>
        </w:rPr>
        <w:t>«AS-IS»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бизнес-процесса закупки</w:t>
      </w:r>
    </w:p>
    <w:p w:rsidR="006B1F3B" w:rsidRDefault="006B1F3B" w:rsidP="005C77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B1F3B" w:rsidRDefault="006B1F3B" w:rsidP="006B1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Данный процесс является одной из основных составляющих деятельности торговой компании и включает в себя этапы Планирования, Выбора поставщ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ков, Оформление заказа на закупку и Контроль исполнения сделанного заказа.</w:t>
      </w:r>
    </w:p>
    <w:p w:rsidR="006B1F3B" w:rsidRDefault="006B1F3B" w:rsidP="006B1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показанном процессе задействованы такие сотрудники, как аналитик и менеджер по закупкам, а также используются системы аналитики, складского учета и закупок. На входе используются следующие данные: </w:t>
      </w:r>
    </w:p>
    <w:p w:rsidR="006B1F3B" w:rsidRDefault="006B1F3B" w:rsidP="006B1F3B">
      <w:pPr>
        <w:pStyle w:val="a4"/>
        <w:numPr>
          <w:ilvl w:val="0"/>
          <w:numId w:val="10"/>
        </w:numPr>
        <w:tabs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статистика продаж,</w:t>
      </w:r>
    </w:p>
    <w:p w:rsidR="006B1F3B" w:rsidRDefault="006B1F3B" w:rsidP="006B1F3B">
      <w:pPr>
        <w:pStyle w:val="a4"/>
        <w:numPr>
          <w:ilvl w:val="0"/>
          <w:numId w:val="10"/>
        </w:numPr>
        <w:tabs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информация о рынке,</w:t>
      </w:r>
    </w:p>
    <w:p w:rsidR="006B1F3B" w:rsidRDefault="006B1F3B" w:rsidP="006B1F3B">
      <w:pPr>
        <w:pStyle w:val="a4"/>
        <w:numPr>
          <w:ilvl w:val="0"/>
          <w:numId w:val="10"/>
        </w:numPr>
        <w:tabs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информация для заказов.</w:t>
      </w:r>
    </w:p>
    <w:p w:rsidR="006B1F3B" w:rsidRDefault="006B1F3B" w:rsidP="006B1F3B">
      <w:pPr>
        <w:pStyle w:val="a4"/>
        <w:tabs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Используя перечисленные данные, аналитик формирует список закупок, на основе которого осуществляется выбор поставщика. Далее происходит офо</w:t>
      </w:r>
      <w:r w:rsidR="00E62097">
        <w:rPr>
          <w:rFonts w:ascii="Times New Roman" w:eastAsia="Times New Roman" w:hAnsi="Times New Roman" w:cs="Times New Roman"/>
          <w:sz w:val="28"/>
          <w:szCs w:val="28"/>
          <w:lang w:eastAsia="uk-UA"/>
        </w:rPr>
        <w:t>рмление заказа и контроль его исполнение. На выходе компания получает заказанный товар и сопутствующую документацию. Также в конце оценивается качество выполнения заказа и является обратной связью к этапу выбора п</w:t>
      </w:r>
      <w:r w:rsidR="00E62097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E62097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ставщика. На рисунке 11 представлен процесс хранения товаров на складе.</w:t>
      </w:r>
    </w:p>
    <w:p w:rsidR="00E62097" w:rsidRPr="006B1F3B" w:rsidRDefault="00E62097" w:rsidP="006B1F3B">
      <w:pPr>
        <w:pStyle w:val="a4"/>
        <w:tabs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bookmarkEnd w:id="23"/>
    <w:p w:rsidR="001314F5" w:rsidRDefault="001314F5" w:rsidP="005E5E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314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335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4A" w:rsidRPr="00900BB7" w:rsidRDefault="005C774A" w:rsidP="005C77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</w:t>
      </w:r>
      <w:r w:rsidRPr="005C774A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 – Модель </w:t>
      </w:r>
      <w:r w:rsidRPr="005535C7">
        <w:rPr>
          <w:rFonts w:ascii="Times New Roman" w:hAnsi="Times New Roman" w:cs="Times New Roman"/>
          <w:sz w:val="28"/>
          <w:szCs w:val="28"/>
        </w:rPr>
        <w:t>«AS-IS»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бизнес-процесса хранения</w:t>
      </w:r>
    </w:p>
    <w:p w:rsidR="005C774A" w:rsidRDefault="005C774A" w:rsidP="005E5E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62097" w:rsidRDefault="00E62097" w:rsidP="00E620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Бизнес-процесс Хранения предполагает Приемку товара на склад, Хран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ние товара и проведение инвентаризации, а также Отпуск товара со склада. 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полнителями в данном процессе являются кладовщик</w:t>
      </w:r>
      <w:r w:rsidR="002A5BAE">
        <w:rPr>
          <w:rFonts w:ascii="Times New Roman" w:eastAsia="Times New Roman" w:hAnsi="Times New Roman" w:cs="Times New Roman"/>
          <w:sz w:val="28"/>
          <w:szCs w:val="28"/>
          <w:lang w:eastAsia="uk-UA"/>
        </w:rPr>
        <w:t>и и грузчики. На рисунке 12 отображен процесс продвижения компании.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1314F5" w:rsidRDefault="005029B4" w:rsidP="005E5E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29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3540" cy="36852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1096"/>
                    <a:stretch/>
                  </pic:blipFill>
                  <pic:spPr bwMode="auto">
                    <a:xfrm>
                      <a:off x="0" y="0"/>
                      <a:ext cx="5469005" cy="368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774A" w:rsidRPr="00900BB7" w:rsidRDefault="005C774A" w:rsidP="005C77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24" w:name="_Hlk42680895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</w:t>
      </w:r>
      <w:r w:rsidRPr="005C774A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 – Модель </w:t>
      </w:r>
      <w:r w:rsidRPr="005535C7">
        <w:rPr>
          <w:rFonts w:ascii="Times New Roman" w:hAnsi="Times New Roman" w:cs="Times New Roman"/>
          <w:sz w:val="28"/>
          <w:szCs w:val="28"/>
        </w:rPr>
        <w:t>«AS-IS»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бизнес-процесса продвижения компании</w:t>
      </w:r>
    </w:p>
    <w:bookmarkEnd w:id="24"/>
    <w:p w:rsidR="005C774A" w:rsidRDefault="005C774A" w:rsidP="002A5BAE">
      <w:pPr>
        <w:tabs>
          <w:tab w:val="center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A5BAE" w:rsidRDefault="002A5BAE" w:rsidP="00207F5B">
      <w:pPr>
        <w:tabs>
          <w:tab w:val="center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Изображенный процесс предполагает осуществление следующих этапов:</w:t>
      </w:r>
      <w:r w:rsidR="00207F5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проведение маркетинговых исследований,</w:t>
      </w:r>
      <w:r w:rsidR="00207F5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анализ,</w:t>
      </w:r>
      <w:r w:rsidR="00207F5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разработка рекламной стр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тегии</w:t>
      </w:r>
      <w:r w:rsidR="00207F5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реализация рекламной стратегии.</w:t>
      </w:r>
    </w:p>
    <w:p w:rsidR="002A5BAE" w:rsidRPr="002A5BAE" w:rsidRDefault="002A5BAE" w:rsidP="002A5BAE">
      <w:pPr>
        <w:pStyle w:val="a4"/>
        <w:tabs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Принимают участие в данном бизнес-процессе аналитик и маркетолог. Регулирование данного процесса осуществляется посредством требований 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ководства, регламента проведения исследований и законодательства в сфере рекламы. На выходе начинается применение конкретных маркетинговых мер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приятий для продвижения компании. </w:t>
      </w:r>
    </w:p>
    <w:p w:rsidR="002A5BAE" w:rsidRDefault="002A5BAE" w:rsidP="005E5E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40101" w:rsidRPr="004903CD" w:rsidRDefault="00C40101" w:rsidP="00C40101">
      <w:pPr>
        <w:pStyle w:val="a4"/>
        <w:tabs>
          <w:tab w:val="left" w:pos="1134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5" w:name="_Toc42703567"/>
      <w:bookmarkEnd w:id="22"/>
      <w:r w:rsidRPr="004903CD">
        <w:rPr>
          <w:rFonts w:ascii="Times New Roman" w:hAnsi="Times New Roman" w:cs="Times New Roman"/>
          <w:b/>
          <w:bCs/>
          <w:sz w:val="28"/>
          <w:szCs w:val="28"/>
        </w:rPr>
        <w:t xml:space="preserve">3.2 </w:t>
      </w:r>
      <w:r w:rsidR="004903CD" w:rsidRPr="004903CD">
        <w:rPr>
          <w:rFonts w:ascii="Times New Roman" w:hAnsi="Times New Roman" w:cs="Times New Roman"/>
          <w:b/>
          <w:bCs/>
          <w:sz w:val="28"/>
          <w:szCs w:val="28"/>
        </w:rPr>
        <w:t xml:space="preserve">Моделирование процессов компании </w:t>
      </w:r>
      <w:bookmarkStart w:id="26" w:name="_Hlk42534088"/>
      <w:r w:rsidR="00E23F6C" w:rsidRPr="004903CD">
        <w:rPr>
          <w:rFonts w:ascii="Times New Roman" w:hAnsi="Times New Roman" w:cs="Times New Roman"/>
          <w:b/>
          <w:bCs/>
          <w:sz w:val="28"/>
          <w:szCs w:val="28"/>
        </w:rPr>
        <w:t>«TO-BE»</w:t>
      </w:r>
      <w:bookmarkEnd w:id="26"/>
      <w:bookmarkEnd w:id="25"/>
    </w:p>
    <w:p w:rsidR="00C40101" w:rsidRDefault="00C40101" w:rsidP="00207F5B">
      <w:pPr>
        <w:pStyle w:val="a4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CDD" w:rsidRDefault="00AD4A9A" w:rsidP="00207F5B">
      <w:pPr>
        <w:pStyle w:val="a4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выделяют показатели, которые наиболее полно отражают эффективность бизнес-процессов торговых предприятий: производительность, издержки и качество. </w:t>
      </w:r>
    </w:p>
    <w:p w:rsidR="00B40CDD" w:rsidRDefault="00AD4A9A" w:rsidP="00207F5B">
      <w:pPr>
        <w:pStyle w:val="a4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описанных процессов Закупка </w:t>
      </w:r>
      <w:r w:rsidR="00B40CDD">
        <w:rPr>
          <w:rFonts w:ascii="Times New Roman" w:hAnsi="Times New Roman" w:cs="Times New Roman"/>
          <w:sz w:val="28"/>
          <w:szCs w:val="28"/>
        </w:rPr>
        <w:t>требует больших денежных влож</w:t>
      </w:r>
      <w:r w:rsidR="00B40CDD">
        <w:rPr>
          <w:rFonts w:ascii="Times New Roman" w:hAnsi="Times New Roman" w:cs="Times New Roman"/>
          <w:sz w:val="28"/>
          <w:szCs w:val="28"/>
        </w:rPr>
        <w:t>е</w:t>
      </w:r>
      <w:r w:rsidR="00B40CDD">
        <w:rPr>
          <w:rFonts w:ascii="Times New Roman" w:hAnsi="Times New Roman" w:cs="Times New Roman"/>
          <w:sz w:val="28"/>
          <w:szCs w:val="28"/>
        </w:rPr>
        <w:t>ний и много времени на реализацию. Это сказывается на эффективности данн</w:t>
      </w:r>
      <w:r w:rsidR="00B40CDD">
        <w:rPr>
          <w:rFonts w:ascii="Times New Roman" w:hAnsi="Times New Roman" w:cs="Times New Roman"/>
          <w:sz w:val="28"/>
          <w:szCs w:val="28"/>
        </w:rPr>
        <w:t>о</w:t>
      </w:r>
      <w:r w:rsidR="00B40CDD">
        <w:rPr>
          <w:rFonts w:ascii="Times New Roman" w:hAnsi="Times New Roman" w:cs="Times New Roman"/>
          <w:sz w:val="28"/>
          <w:szCs w:val="28"/>
        </w:rPr>
        <w:lastRenderedPageBreak/>
        <w:t xml:space="preserve">го процесса. </w:t>
      </w:r>
    </w:p>
    <w:p w:rsidR="00C40101" w:rsidRDefault="00B40CDD" w:rsidP="00207F5B">
      <w:pPr>
        <w:pStyle w:val="a4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Продвижение компании также имеет небольшую эффективность, так как осуществление разрабатываемых маркетинговых мероприятий не оценивается в режиме реального времени, вследствие чего маркетинговая стратегия не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страивается под активную аудиторию.</w:t>
      </w:r>
    </w:p>
    <w:p w:rsidR="00207F5B" w:rsidRPr="008E3858" w:rsidRDefault="00207F5B" w:rsidP="00207F5B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858">
        <w:rPr>
          <w:rFonts w:ascii="Times New Roman" w:hAnsi="Times New Roman" w:cs="Times New Roman"/>
          <w:sz w:val="28"/>
          <w:szCs w:val="28"/>
        </w:rPr>
        <w:t>Сейчас в связи с происходящей глобальной трансформацией все большую популярность приобретают цифровые технологии</w:t>
      </w:r>
      <w:r>
        <w:rPr>
          <w:rFonts w:ascii="Times New Roman" w:hAnsi="Times New Roman" w:cs="Times New Roman"/>
          <w:sz w:val="28"/>
          <w:szCs w:val="28"/>
        </w:rPr>
        <w:t>, применяемые для оптимиз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многих процессов в рамках различных компаний</w:t>
      </w:r>
      <w:r w:rsidRPr="008E3858">
        <w:rPr>
          <w:rFonts w:ascii="Times New Roman" w:hAnsi="Times New Roman" w:cs="Times New Roman"/>
          <w:sz w:val="28"/>
          <w:szCs w:val="28"/>
        </w:rPr>
        <w:t xml:space="preserve">. Одним из направлений инновационных исследований является искусственный интеллект. </w:t>
      </w:r>
    </w:p>
    <w:p w:rsidR="00207F5B" w:rsidRDefault="00207F5B" w:rsidP="00207F5B">
      <w:pPr>
        <w:pStyle w:val="a4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858">
        <w:rPr>
          <w:rFonts w:ascii="Times New Roman" w:hAnsi="Times New Roman" w:cs="Times New Roman"/>
          <w:sz w:val="28"/>
          <w:szCs w:val="28"/>
        </w:rPr>
        <w:t>Под искусственным интеллектом в России понимается комплекс технол</w:t>
      </w:r>
      <w:r w:rsidRPr="008E3858">
        <w:rPr>
          <w:rFonts w:ascii="Times New Roman" w:hAnsi="Times New Roman" w:cs="Times New Roman"/>
          <w:sz w:val="28"/>
          <w:szCs w:val="28"/>
        </w:rPr>
        <w:t>о</w:t>
      </w:r>
      <w:r w:rsidRPr="008E3858">
        <w:rPr>
          <w:rFonts w:ascii="Times New Roman" w:hAnsi="Times New Roman" w:cs="Times New Roman"/>
          <w:sz w:val="28"/>
          <w:szCs w:val="28"/>
        </w:rPr>
        <w:t>гических решений, позволяющий имитировать когнитивные функции человека (включая самообучение и поиск решений без заранее заданного алгоритма) и получать при выполнении конкретных задач результаты, сопоставимые, как минимум, с результатами интеллектуальной деятельности человека.</w:t>
      </w:r>
    </w:p>
    <w:p w:rsidR="00B40CDD" w:rsidRDefault="00207F5B" w:rsidP="00207F5B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этот инструмент я предлагаю использовать для оптимизации двух рассмотренных процессов.</w:t>
      </w:r>
      <w:r w:rsidR="00B40CDD">
        <w:rPr>
          <w:rFonts w:ascii="Times New Roman" w:hAnsi="Times New Roman" w:cs="Times New Roman"/>
          <w:sz w:val="28"/>
          <w:szCs w:val="28"/>
        </w:rPr>
        <w:t xml:space="preserve"> Изменения, предполагающиеся в процессе з</w:t>
      </w:r>
      <w:r w:rsidR="00B40CDD">
        <w:rPr>
          <w:rFonts w:ascii="Times New Roman" w:hAnsi="Times New Roman" w:cs="Times New Roman"/>
          <w:sz w:val="28"/>
          <w:szCs w:val="28"/>
        </w:rPr>
        <w:t>а</w:t>
      </w:r>
      <w:r w:rsidR="00B40CDD">
        <w:rPr>
          <w:rFonts w:ascii="Times New Roman" w:hAnsi="Times New Roman" w:cs="Times New Roman"/>
          <w:sz w:val="28"/>
          <w:szCs w:val="28"/>
        </w:rPr>
        <w:t>купок отражены в модели «</w:t>
      </w:r>
      <w:r w:rsidR="00B40CD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B40CDD" w:rsidRPr="00B40CDD">
        <w:rPr>
          <w:rFonts w:ascii="Times New Roman" w:hAnsi="Times New Roman" w:cs="Times New Roman"/>
          <w:sz w:val="28"/>
          <w:szCs w:val="28"/>
        </w:rPr>
        <w:t>-</w:t>
      </w:r>
      <w:r w:rsidR="00B40CDD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B40CDD">
        <w:rPr>
          <w:rFonts w:ascii="Times New Roman" w:hAnsi="Times New Roman" w:cs="Times New Roman"/>
          <w:sz w:val="28"/>
          <w:szCs w:val="28"/>
        </w:rPr>
        <w:t>» на рисунке 13.</w:t>
      </w:r>
    </w:p>
    <w:p w:rsidR="00B40CDD" w:rsidRPr="003B4941" w:rsidRDefault="00B40CDD" w:rsidP="00B9079A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03CD" w:rsidRDefault="00D522DC" w:rsidP="005C774A">
      <w:pPr>
        <w:pStyle w:val="a4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E5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887" cy="3413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333" cy="341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4A" w:rsidRPr="00207F5B" w:rsidRDefault="005C774A" w:rsidP="00207F5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27" w:name="_Hlk42680962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</w:t>
      </w:r>
      <w:r w:rsidRPr="005C774A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 – Модель </w:t>
      </w:r>
      <w:r w:rsidRPr="005535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5C77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5535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бизнес-процесса закупки</w:t>
      </w:r>
      <w:bookmarkEnd w:id="27"/>
    </w:p>
    <w:p w:rsidR="00B40CDD" w:rsidRDefault="00B40CDD" w:rsidP="00B40CDD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Применение такой системы в процессе закупок позволит значительно </w:t>
      </w:r>
      <w:r w:rsidR="002345E8">
        <w:rPr>
          <w:rFonts w:ascii="Times New Roman" w:hAnsi="Times New Roman" w:cs="Times New Roman"/>
          <w:sz w:val="28"/>
          <w:szCs w:val="28"/>
        </w:rPr>
        <w:t>о</w:t>
      </w:r>
      <w:r w:rsidR="002345E8">
        <w:rPr>
          <w:rFonts w:ascii="Times New Roman" w:hAnsi="Times New Roman" w:cs="Times New Roman"/>
          <w:sz w:val="28"/>
          <w:szCs w:val="28"/>
        </w:rPr>
        <w:t>п</w:t>
      </w:r>
      <w:r w:rsidR="002345E8">
        <w:rPr>
          <w:rFonts w:ascii="Times New Roman" w:hAnsi="Times New Roman" w:cs="Times New Roman"/>
          <w:sz w:val="28"/>
          <w:szCs w:val="28"/>
        </w:rPr>
        <w:t>тимизировать данный процесс</w:t>
      </w:r>
      <w:r>
        <w:rPr>
          <w:rFonts w:ascii="Times New Roman" w:hAnsi="Times New Roman" w:cs="Times New Roman"/>
          <w:sz w:val="28"/>
          <w:szCs w:val="28"/>
        </w:rPr>
        <w:t xml:space="preserve">. Например, на стадии планирования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E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кусственного интеллекта</w:t>
      </w:r>
      <w:r w:rsidRPr="008E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позволят собирать информацию </w:t>
      </w:r>
      <w:r w:rsidR="0023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спросе, запасах и т.д.</w:t>
      </w:r>
      <w:r w:rsidRPr="008E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режиме реального времени и использовать ее для точных прогнозов. </w:t>
      </w:r>
      <w:r w:rsidR="0023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="0023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3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годаря такой системе</w:t>
      </w:r>
      <w:r w:rsidRPr="008E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точность прогнозирования значительно повысилась бы, что </w:t>
      </w:r>
      <w:r w:rsidR="0023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отразилось бы на качестве закупки</w:t>
      </w:r>
      <w:r w:rsidRPr="008E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данного ПО в рамках других подпроцессов закупки предполагает сокращение людей, участвующих в них. Благодаря чему они смогут больше времени тратить на свои другие об</w:t>
      </w:r>
      <w:r w:rsidR="0023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3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занности, что также повысит их качество.</w:t>
      </w:r>
    </w:p>
    <w:p w:rsidR="002345E8" w:rsidRDefault="002345E8" w:rsidP="00B40CDD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следующем рисунке 14 представлена модель «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2345E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>
        <w:rPr>
          <w:rFonts w:ascii="Times New Roman" w:hAnsi="Times New Roman" w:cs="Times New Roman"/>
          <w:sz w:val="28"/>
          <w:szCs w:val="28"/>
        </w:rPr>
        <w:t>» для процесса продвижения компании.</w:t>
      </w:r>
    </w:p>
    <w:p w:rsidR="002345E8" w:rsidRPr="002345E8" w:rsidRDefault="002345E8" w:rsidP="00B40CDD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9B4" w:rsidRDefault="005029B4" w:rsidP="005C774A">
      <w:pPr>
        <w:pStyle w:val="a4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029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163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4A" w:rsidRPr="00900BB7" w:rsidRDefault="005C774A" w:rsidP="005C77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</w:t>
      </w:r>
      <w:r w:rsidRPr="005C774A">
        <w:rPr>
          <w:rFonts w:ascii="Times New Roman" w:eastAsia="Times New Roman" w:hAnsi="Times New Roman" w:cs="Times New Roman"/>
          <w:sz w:val="28"/>
          <w:szCs w:val="28"/>
          <w:lang w:eastAsia="uk-UA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Модель </w:t>
      </w:r>
      <w:r w:rsidRPr="005535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5C77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5535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бизнес-процесса продвижения компании</w:t>
      </w:r>
    </w:p>
    <w:p w:rsidR="005C774A" w:rsidRDefault="005C774A" w:rsidP="005C774A">
      <w:pPr>
        <w:pStyle w:val="a4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45E8" w:rsidRDefault="002345E8" w:rsidP="00207F5B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 процесса внедрение системы с использованием искусстве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ного интеллекта позволит оптимизировать процесс </w:t>
      </w:r>
      <w:r w:rsidR="00207F5B">
        <w:rPr>
          <w:rFonts w:ascii="Times New Roman" w:hAnsi="Times New Roman" w:cs="Times New Roman"/>
          <w:sz w:val="28"/>
          <w:szCs w:val="28"/>
        </w:rPr>
        <w:t>сбора информации и анал</w:t>
      </w:r>
      <w:r w:rsidR="00207F5B">
        <w:rPr>
          <w:rFonts w:ascii="Times New Roman" w:hAnsi="Times New Roman" w:cs="Times New Roman"/>
          <w:sz w:val="28"/>
          <w:szCs w:val="28"/>
        </w:rPr>
        <w:t>и</w:t>
      </w:r>
      <w:r w:rsidR="00207F5B">
        <w:rPr>
          <w:rFonts w:ascii="Times New Roman" w:hAnsi="Times New Roman" w:cs="Times New Roman"/>
          <w:sz w:val="28"/>
          <w:szCs w:val="28"/>
        </w:rPr>
        <w:t>за. А также подтягивая в режиме реального времени информацию об эффекти</w:t>
      </w:r>
      <w:r w:rsidR="00207F5B">
        <w:rPr>
          <w:rFonts w:ascii="Times New Roman" w:hAnsi="Times New Roman" w:cs="Times New Roman"/>
          <w:sz w:val="28"/>
          <w:szCs w:val="28"/>
        </w:rPr>
        <w:t>в</w:t>
      </w:r>
      <w:r w:rsidR="00207F5B">
        <w:rPr>
          <w:rFonts w:ascii="Times New Roman" w:hAnsi="Times New Roman" w:cs="Times New Roman"/>
          <w:sz w:val="28"/>
          <w:szCs w:val="28"/>
        </w:rPr>
        <w:lastRenderedPageBreak/>
        <w:t>ности осуществляемых мероприятий, такое ПО позволит своевременно настр</w:t>
      </w:r>
      <w:r w:rsidR="00207F5B">
        <w:rPr>
          <w:rFonts w:ascii="Times New Roman" w:hAnsi="Times New Roman" w:cs="Times New Roman"/>
          <w:sz w:val="28"/>
          <w:szCs w:val="28"/>
        </w:rPr>
        <w:t>о</w:t>
      </w:r>
      <w:r w:rsidR="00207F5B">
        <w:rPr>
          <w:rFonts w:ascii="Times New Roman" w:hAnsi="Times New Roman" w:cs="Times New Roman"/>
          <w:sz w:val="28"/>
          <w:szCs w:val="28"/>
        </w:rPr>
        <w:t>ить рекламу для более активной аудитории и увеличить продажи.</w:t>
      </w:r>
    </w:p>
    <w:p w:rsidR="00207F5B" w:rsidRPr="005C774A" w:rsidRDefault="00207F5B" w:rsidP="00207F5B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применение решений искусственного интеллекта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 оптимизировать наиболее значимые процессы в рамках данной компании, а также высвободить человеческие ресурсы для оптимизации других процессов.</w:t>
      </w:r>
    </w:p>
    <w:p w:rsidR="00211C32" w:rsidRPr="00534FB0" w:rsidRDefault="00211C32" w:rsidP="00534FB0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534FB0">
        <w:br w:type="page"/>
      </w:r>
      <w:bookmarkStart w:id="28" w:name="_Toc42703568"/>
      <w:r w:rsidR="008643A2" w:rsidRPr="00534FB0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28"/>
    </w:p>
    <w:p w:rsidR="008643A2" w:rsidRDefault="008643A2" w:rsidP="00476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E55E8" w:rsidRPr="006B6163" w:rsidRDefault="00FE55E8" w:rsidP="00ED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данной работе была поставлена цель –</w:t>
      </w:r>
      <w:r w:rsidR="00ED26E5">
        <w:rPr>
          <w:rFonts w:ascii="Times New Roman" w:hAnsi="Times New Roman" w:cs="Times New Roman"/>
          <w:sz w:val="28"/>
        </w:rPr>
        <w:t xml:space="preserve"> моделирование и оптимизация бизнес-процессов компании-ритейлера</w:t>
      </w:r>
      <w:r w:rsidR="00ED26E5" w:rsidRPr="006B6163">
        <w:rPr>
          <w:rFonts w:ascii="Times New Roman" w:hAnsi="Times New Roman" w:cs="Times New Roman"/>
          <w:sz w:val="28"/>
        </w:rPr>
        <w:t>.</w:t>
      </w:r>
    </w:p>
    <w:p w:rsidR="00FE55E8" w:rsidRDefault="00FE55E8" w:rsidP="00FE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пути решения данной проблемы были изучены следующие теоретич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ские аспекты:</w:t>
      </w:r>
    </w:p>
    <w:p w:rsidR="00FE55E8" w:rsidRDefault="00FE55E8" w:rsidP="00FE55E8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понятийно-категориальный аппарат моделирования бизнес-процессов,</w:t>
      </w:r>
    </w:p>
    <w:p w:rsidR="00FE55E8" w:rsidRDefault="00FE55E8" w:rsidP="00FE55E8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основные подходы к моделированию бизнес-процессов.</w:t>
      </w:r>
    </w:p>
    <w:p w:rsidR="00FE55E8" w:rsidRDefault="00FE55E8" w:rsidP="00FE55E8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в рамках исследования была изучена деятельность ООО «</w:t>
      </w:r>
      <w:proofErr w:type="spellStart"/>
      <w:r>
        <w:rPr>
          <w:rFonts w:ascii="Times New Roman" w:hAnsi="Times New Roman" w:cs="Times New Roman"/>
          <w:sz w:val="28"/>
        </w:rPr>
        <w:t>Лефард</w:t>
      </w:r>
      <w:proofErr w:type="spellEnd"/>
      <w:r>
        <w:rPr>
          <w:rFonts w:ascii="Times New Roman" w:hAnsi="Times New Roman" w:cs="Times New Roman"/>
          <w:sz w:val="28"/>
        </w:rPr>
        <w:t>». Данная компания специализируется на продаже компьютерной и офисной те</w:t>
      </w:r>
      <w:r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ники. На следующем этапе была описана </w:t>
      </w:r>
      <w:r w:rsidRPr="00FE55E8">
        <w:rPr>
          <w:rFonts w:ascii="Times New Roman" w:hAnsi="Times New Roman" w:cs="Times New Roman"/>
          <w:sz w:val="28"/>
        </w:rPr>
        <w:t>внутренн</w:t>
      </w:r>
      <w:r>
        <w:rPr>
          <w:rFonts w:ascii="Times New Roman" w:hAnsi="Times New Roman" w:cs="Times New Roman"/>
          <w:sz w:val="28"/>
        </w:rPr>
        <w:t>яя</w:t>
      </w:r>
      <w:r w:rsidRPr="00FE55E8">
        <w:rPr>
          <w:rFonts w:ascii="Times New Roman" w:hAnsi="Times New Roman" w:cs="Times New Roman"/>
          <w:sz w:val="28"/>
        </w:rPr>
        <w:t xml:space="preserve"> и внешн</w:t>
      </w:r>
      <w:r>
        <w:rPr>
          <w:rFonts w:ascii="Times New Roman" w:hAnsi="Times New Roman" w:cs="Times New Roman"/>
          <w:sz w:val="28"/>
        </w:rPr>
        <w:t>яя</w:t>
      </w:r>
      <w:r w:rsidRPr="00FE55E8">
        <w:rPr>
          <w:rFonts w:ascii="Times New Roman" w:hAnsi="Times New Roman" w:cs="Times New Roman"/>
          <w:sz w:val="28"/>
        </w:rPr>
        <w:t xml:space="preserve"> среду, в кот</w:t>
      </w:r>
      <w:r w:rsidRPr="00FE55E8">
        <w:rPr>
          <w:rFonts w:ascii="Times New Roman" w:hAnsi="Times New Roman" w:cs="Times New Roman"/>
          <w:sz w:val="28"/>
        </w:rPr>
        <w:t>о</w:t>
      </w:r>
      <w:r w:rsidRPr="00FE55E8">
        <w:rPr>
          <w:rFonts w:ascii="Times New Roman" w:hAnsi="Times New Roman" w:cs="Times New Roman"/>
          <w:sz w:val="28"/>
        </w:rPr>
        <w:t>рой существует организация</w:t>
      </w:r>
      <w:r>
        <w:rPr>
          <w:rFonts w:ascii="Times New Roman" w:hAnsi="Times New Roman" w:cs="Times New Roman"/>
          <w:sz w:val="28"/>
        </w:rPr>
        <w:t xml:space="preserve">. Результатом стала комплексная </w:t>
      </w:r>
      <w:proofErr w:type="spellStart"/>
      <w:r>
        <w:rPr>
          <w:rFonts w:ascii="Times New Roman" w:hAnsi="Times New Roman" w:cs="Times New Roman"/>
          <w:sz w:val="28"/>
        </w:rPr>
        <w:t>верхнеуровневая</w:t>
      </w:r>
      <w:proofErr w:type="spellEnd"/>
      <w:r>
        <w:rPr>
          <w:rFonts w:ascii="Times New Roman" w:hAnsi="Times New Roman" w:cs="Times New Roman"/>
          <w:sz w:val="28"/>
        </w:rPr>
        <w:t xml:space="preserve"> модель, включающая три слоя: бизнес-слой, технологический слой и слой пр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ложений.</w:t>
      </w:r>
    </w:p>
    <w:p w:rsidR="00FE55E8" w:rsidRPr="00ED26E5" w:rsidRDefault="00FE55E8" w:rsidP="00FE55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</w:rPr>
        <w:t xml:space="preserve">В третьей главе были определены </w:t>
      </w:r>
      <w:r w:rsidR="00ED26E5">
        <w:rPr>
          <w:rFonts w:ascii="Times New Roman" w:hAnsi="Times New Roman" w:cs="Times New Roman"/>
          <w:sz w:val="28"/>
        </w:rPr>
        <w:t>основные процессы в рамках деятел</w:t>
      </w:r>
      <w:r w:rsidR="00ED26E5">
        <w:rPr>
          <w:rFonts w:ascii="Times New Roman" w:hAnsi="Times New Roman" w:cs="Times New Roman"/>
          <w:sz w:val="28"/>
        </w:rPr>
        <w:t>ь</w:t>
      </w:r>
      <w:r w:rsidR="00ED26E5">
        <w:rPr>
          <w:rFonts w:ascii="Times New Roman" w:hAnsi="Times New Roman" w:cs="Times New Roman"/>
          <w:sz w:val="28"/>
        </w:rPr>
        <w:t>ности компании</w:t>
      </w:r>
      <w:r w:rsidR="00483FB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ED26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 ним относились «Продажа товаров физическим лицам», «Закупка», «Хранение» и «Продвижение компании». В процессе исследования было выяснено, что наименее эффективными среди них являются процессы «Закупка» и «Продвижение компании». Для их оптимизации был предложен комплекс на основе алгоритмов искусственного интеллекта и построены мод</w:t>
      </w:r>
      <w:r w:rsidR="00ED26E5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ED26E5">
        <w:rPr>
          <w:rFonts w:ascii="Times New Roman" w:eastAsia="Times New Roman" w:hAnsi="Times New Roman" w:cs="Times New Roman"/>
          <w:sz w:val="28"/>
          <w:szCs w:val="28"/>
          <w:lang w:eastAsia="uk-UA"/>
        </w:rPr>
        <w:t>ли «</w:t>
      </w:r>
      <w:r w:rsidR="00ED26E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TO</w:t>
      </w:r>
      <w:r w:rsidR="00ED26E5" w:rsidRPr="00ED26E5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ED26E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BE</w:t>
      </w:r>
      <w:r w:rsidR="00ED26E5">
        <w:rPr>
          <w:rFonts w:ascii="Times New Roman" w:eastAsia="Times New Roman" w:hAnsi="Times New Roman" w:cs="Times New Roman"/>
          <w:sz w:val="28"/>
          <w:szCs w:val="28"/>
          <w:lang w:eastAsia="uk-UA"/>
        </w:rPr>
        <w:t>», отражающие изменения в их структуре.</w:t>
      </w:r>
    </w:p>
    <w:p w:rsidR="00483FB7" w:rsidRPr="00FE55E8" w:rsidRDefault="00483FB7" w:rsidP="00FE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Его применение позволит сделать их более эффективными путем умен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шения влияния человеческого</w:t>
      </w:r>
      <w:bookmarkStart w:id="29" w:name="_GoBack"/>
      <w:bookmarkEnd w:id="29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фактора, а также сокращения времени рутинных операций.</w:t>
      </w:r>
    </w:p>
    <w:p w:rsidR="009C762A" w:rsidRDefault="009C762A" w:rsidP="00EC680D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EC680D" w:rsidRDefault="00EC680D" w:rsidP="00EC680D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8643A2" w:rsidRPr="009A0229" w:rsidRDefault="008643A2" w:rsidP="006C07D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229">
        <w:rPr>
          <w:rFonts w:ascii="Times New Roman" w:hAnsi="Times New Roman" w:cs="Times New Roman"/>
          <w:sz w:val="28"/>
          <w:szCs w:val="28"/>
        </w:rPr>
        <w:br w:type="page"/>
      </w:r>
    </w:p>
    <w:p w:rsidR="008643A2" w:rsidRPr="008643A2" w:rsidRDefault="008643A2" w:rsidP="00CC47E5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30" w:name="_Toc9593676"/>
      <w:bookmarkStart w:id="31" w:name="_Toc42703569"/>
      <w:r w:rsidRPr="008643A2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30"/>
      <w:bookmarkEnd w:id="31"/>
    </w:p>
    <w:p w:rsidR="008643A2" w:rsidRPr="00483FB7" w:rsidRDefault="008643A2" w:rsidP="00483F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0B4" w:rsidRPr="00483FB7" w:rsidRDefault="003240B4" w:rsidP="003240B4">
      <w:pPr>
        <w:pStyle w:val="Default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en-US"/>
        </w:rPr>
      </w:pPr>
      <w:r w:rsidRPr="00483FB7">
        <w:rPr>
          <w:color w:val="auto"/>
          <w:sz w:val="28"/>
          <w:szCs w:val="28"/>
          <w:lang w:val="en-US"/>
        </w:rPr>
        <w:t>APQC. Process Classification Framework – Version 4.0.0, Houston, [</w:t>
      </w:r>
      <w:r w:rsidRPr="00483FB7">
        <w:rPr>
          <w:color w:val="auto"/>
          <w:sz w:val="28"/>
          <w:szCs w:val="28"/>
        </w:rPr>
        <w:t>Эле</w:t>
      </w:r>
      <w:r w:rsidRPr="00483FB7">
        <w:rPr>
          <w:color w:val="auto"/>
          <w:sz w:val="28"/>
          <w:szCs w:val="28"/>
        </w:rPr>
        <w:t>к</w:t>
      </w:r>
      <w:r w:rsidRPr="00483FB7">
        <w:rPr>
          <w:color w:val="auto"/>
          <w:sz w:val="28"/>
          <w:szCs w:val="28"/>
        </w:rPr>
        <w:t>тронный</w:t>
      </w:r>
      <w:r w:rsidRPr="00483FB7">
        <w:rPr>
          <w:color w:val="auto"/>
          <w:sz w:val="28"/>
          <w:szCs w:val="28"/>
          <w:lang w:val="en-US"/>
        </w:rPr>
        <w:t xml:space="preserve"> </w:t>
      </w:r>
      <w:r w:rsidRPr="00483FB7">
        <w:rPr>
          <w:color w:val="auto"/>
          <w:sz w:val="28"/>
          <w:szCs w:val="28"/>
        </w:rPr>
        <w:t>ресурс</w:t>
      </w:r>
      <w:r w:rsidRPr="00483FB7">
        <w:rPr>
          <w:color w:val="auto"/>
          <w:sz w:val="28"/>
          <w:szCs w:val="28"/>
          <w:lang w:val="en-US"/>
        </w:rPr>
        <w:t xml:space="preserve">], </w:t>
      </w:r>
      <w:r w:rsidRPr="00483FB7">
        <w:rPr>
          <w:color w:val="auto"/>
          <w:sz w:val="28"/>
          <w:szCs w:val="28"/>
        </w:rPr>
        <w:t>режим</w:t>
      </w:r>
      <w:r w:rsidRPr="00483FB7">
        <w:rPr>
          <w:color w:val="auto"/>
          <w:sz w:val="28"/>
          <w:szCs w:val="28"/>
          <w:lang w:val="en-US"/>
        </w:rPr>
        <w:t xml:space="preserve"> </w:t>
      </w:r>
      <w:r w:rsidRPr="00483FB7">
        <w:rPr>
          <w:color w:val="auto"/>
          <w:sz w:val="28"/>
          <w:szCs w:val="28"/>
        </w:rPr>
        <w:t>доступа</w:t>
      </w:r>
      <w:r w:rsidRPr="00483FB7">
        <w:rPr>
          <w:color w:val="auto"/>
          <w:sz w:val="28"/>
          <w:szCs w:val="28"/>
          <w:lang w:val="en-US"/>
        </w:rPr>
        <w:t xml:space="preserve"> http://www.apqc.org/process-classification-framework, 2013.</w:t>
      </w:r>
    </w:p>
    <w:p w:rsidR="003240B4" w:rsidRPr="00483FB7" w:rsidRDefault="003240B4" w:rsidP="003240B4">
      <w:pPr>
        <w:pStyle w:val="Default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en-US"/>
        </w:rPr>
      </w:pPr>
      <w:r w:rsidRPr="00483FB7">
        <w:rPr>
          <w:color w:val="auto"/>
          <w:sz w:val="28"/>
          <w:szCs w:val="28"/>
          <w:lang w:val="en-US"/>
        </w:rPr>
        <w:t xml:space="preserve">Basic User Guide for GRADE Modeler. – </w:t>
      </w:r>
      <w:proofErr w:type="spellStart"/>
      <w:r w:rsidRPr="00483FB7">
        <w:rPr>
          <w:color w:val="auto"/>
          <w:sz w:val="28"/>
          <w:szCs w:val="28"/>
          <w:lang w:val="en-US"/>
        </w:rPr>
        <w:t>Infologistik</w:t>
      </w:r>
      <w:proofErr w:type="spellEnd"/>
      <w:r w:rsidRPr="00483FB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483FB7">
        <w:rPr>
          <w:color w:val="auto"/>
          <w:sz w:val="28"/>
          <w:szCs w:val="28"/>
          <w:lang w:val="en-US"/>
        </w:rPr>
        <w:t>GmBH</w:t>
      </w:r>
      <w:proofErr w:type="spellEnd"/>
      <w:r w:rsidRPr="00483FB7">
        <w:rPr>
          <w:color w:val="auto"/>
          <w:sz w:val="28"/>
          <w:szCs w:val="28"/>
          <w:lang w:val="en-US"/>
        </w:rPr>
        <w:t>, 2005, [</w:t>
      </w:r>
      <w:r w:rsidRPr="00483FB7">
        <w:rPr>
          <w:color w:val="auto"/>
          <w:sz w:val="28"/>
          <w:szCs w:val="28"/>
        </w:rPr>
        <w:t>Эле</w:t>
      </w:r>
      <w:r w:rsidRPr="00483FB7">
        <w:rPr>
          <w:color w:val="auto"/>
          <w:sz w:val="28"/>
          <w:szCs w:val="28"/>
        </w:rPr>
        <w:t>к</w:t>
      </w:r>
      <w:r w:rsidRPr="00483FB7">
        <w:rPr>
          <w:color w:val="auto"/>
          <w:sz w:val="28"/>
          <w:szCs w:val="28"/>
        </w:rPr>
        <w:t>тронный</w:t>
      </w:r>
      <w:r w:rsidRPr="00483FB7">
        <w:rPr>
          <w:color w:val="auto"/>
          <w:sz w:val="28"/>
          <w:szCs w:val="28"/>
          <w:lang w:val="en-US"/>
        </w:rPr>
        <w:t xml:space="preserve"> </w:t>
      </w:r>
      <w:r w:rsidRPr="00483FB7">
        <w:rPr>
          <w:color w:val="auto"/>
          <w:sz w:val="28"/>
          <w:szCs w:val="28"/>
        </w:rPr>
        <w:t>ресурс</w:t>
      </w:r>
      <w:r w:rsidRPr="00483FB7">
        <w:rPr>
          <w:color w:val="auto"/>
          <w:sz w:val="28"/>
          <w:szCs w:val="28"/>
          <w:lang w:val="en-US"/>
        </w:rPr>
        <w:t xml:space="preserve">], </w:t>
      </w:r>
      <w:r w:rsidRPr="00483FB7">
        <w:rPr>
          <w:color w:val="auto"/>
          <w:sz w:val="28"/>
          <w:szCs w:val="28"/>
        </w:rPr>
        <w:t>режим</w:t>
      </w:r>
      <w:r w:rsidRPr="00483FB7">
        <w:rPr>
          <w:color w:val="auto"/>
          <w:sz w:val="28"/>
          <w:szCs w:val="28"/>
          <w:lang w:val="en-US"/>
        </w:rPr>
        <w:t xml:space="preserve"> </w:t>
      </w:r>
      <w:r w:rsidRPr="00483FB7">
        <w:rPr>
          <w:color w:val="auto"/>
          <w:sz w:val="28"/>
          <w:szCs w:val="28"/>
        </w:rPr>
        <w:t>доступа</w:t>
      </w:r>
      <w:r w:rsidRPr="00483FB7">
        <w:rPr>
          <w:color w:val="auto"/>
          <w:sz w:val="28"/>
          <w:szCs w:val="28"/>
          <w:lang w:val="en-US"/>
        </w:rPr>
        <w:t xml:space="preserve"> http://www.infologistik.com/grade/downloads.shtml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3FB7">
        <w:rPr>
          <w:rFonts w:ascii="Times New Roman" w:hAnsi="Times New Roman" w:cs="Times New Roman"/>
          <w:sz w:val="28"/>
          <w:szCs w:val="28"/>
          <w:lang w:val="en-US"/>
        </w:rPr>
        <w:t>Berger, P.D. Customer Lifetime Value: Marketing Models and Applications / P. D. Berger, N. I. Nasr // Journal of Interactive Marketing. − 1998. − № 12. P. 17–29.</w:t>
      </w:r>
    </w:p>
    <w:p w:rsidR="003240B4" w:rsidRPr="00483FB7" w:rsidRDefault="003240B4" w:rsidP="003240B4">
      <w:pPr>
        <w:pStyle w:val="Default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en-US"/>
        </w:rPr>
      </w:pPr>
      <w:r w:rsidRPr="00483FB7">
        <w:rPr>
          <w:color w:val="auto"/>
          <w:sz w:val="28"/>
          <w:szCs w:val="28"/>
          <w:lang w:val="en-US"/>
        </w:rPr>
        <w:t>Business Process Modeling Notation (BPMN). Version 1.2 OMG Document Number: formal/2009-01-03, January 2009 [</w:t>
      </w:r>
      <w:r w:rsidRPr="00483FB7">
        <w:rPr>
          <w:color w:val="auto"/>
          <w:sz w:val="28"/>
          <w:szCs w:val="28"/>
        </w:rPr>
        <w:t>Электронный</w:t>
      </w:r>
      <w:r w:rsidRPr="00483FB7">
        <w:rPr>
          <w:color w:val="auto"/>
          <w:sz w:val="28"/>
          <w:szCs w:val="28"/>
          <w:lang w:val="en-US"/>
        </w:rPr>
        <w:t xml:space="preserve"> </w:t>
      </w:r>
      <w:r w:rsidRPr="00483FB7">
        <w:rPr>
          <w:color w:val="auto"/>
          <w:sz w:val="28"/>
          <w:szCs w:val="28"/>
        </w:rPr>
        <w:t>ресурс</w:t>
      </w:r>
      <w:r w:rsidRPr="00483FB7">
        <w:rPr>
          <w:color w:val="auto"/>
          <w:sz w:val="28"/>
          <w:szCs w:val="28"/>
          <w:lang w:val="en-US"/>
        </w:rPr>
        <w:t xml:space="preserve">], </w:t>
      </w:r>
      <w:r w:rsidRPr="00483FB7">
        <w:rPr>
          <w:color w:val="auto"/>
          <w:sz w:val="28"/>
          <w:szCs w:val="28"/>
        </w:rPr>
        <w:t>режим</w:t>
      </w:r>
      <w:r w:rsidRPr="00483FB7">
        <w:rPr>
          <w:color w:val="auto"/>
          <w:sz w:val="28"/>
          <w:szCs w:val="28"/>
          <w:lang w:val="en-US"/>
        </w:rPr>
        <w:t xml:space="preserve"> </w:t>
      </w:r>
      <w:r w:rsidRPr="00483FB7">
        <w:rPr>
          <w:color w:val="auto"/>
          <w:sz w:val="28"/>
          <w:szCs w:val="28"/>
        </w:rPr>
        <w:t>доступа</w:t>
      </w:r>
      <w:r w:rsidRPr="00483FB7">
        <w:rPr>
          <w:color w:val="auto"/>
          <w:sz w:val="28"/>
          <w:szCs w:val="28"/>
          <w:lang w:val="en-US"/>
        </w:rPr>
        <w:t xml:space="preserve"> http://www.omg.org/spec/BPMN/2.0/</w:t>
      </w:r>
    </w:p>
    <w:p w:rsidR="003240B4" w:rsidRPr="00483FB7" w:rsidRDefault="00A20F50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hyperlink r:id="rId23" w:history="1">
        <w:r w:rsidR="003240B4" w:rsidRPr="00483FB7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https://www.businessstudio.ru/products/business_studio/notations/</w:t>
        </w:r>
      </w:hyperlink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IBM –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Component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Business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Model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. – Режим до-ступа: https://www-935.ibm.com/services/us/imc/pdf/g510-6163-component-busi-ness-models.pdf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83F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Free ArchiMate Modeling Tool [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483F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483F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]. –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r w:rsidRPr="00483F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483F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</w:t>
      </w:r>
      <w:r w:rsidRPr="00483F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:https://www.archimatetool.com/downloads/release/Archi%20User%20Guide.pdf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3FB7">
        <w:rPr>
          <w:rFonts w:ascii="Times New Roman" w:hAnsi="Times New Roman" w:cs="Times New Roman"/>
          <w:sz w:val="28"/>
          <w:szCs w:val="28"/>
          <w:shd w:val="clear" w:color="auto" w:fill="FFFFFF"/>
        </w:rPr>
        <w:t>Агиевич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83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83FB7">
        <w:rPr>
          <w:rFonts w:ascii="Times New Roman" w:hAnsi="Times New Roman" w:cs="Times New Roman"/>
          <w:sz w:val="28"/>
          <w:szCs w:val="28"/>
          <w:shd w:val="clear" w:color="auto" w:fill="FFFFFF"/>
        </w:rPr>
        <w:t> Оптимизация бизнес-процессов: концептуальный по</w:t>
      </w:r>
      <w:r w:rsidRPr="00483FB7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483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ход. Теория и практика общественного развития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Т. Г.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Агиевич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83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</w:t>
      </w:r>
      <w:r w:rsidRPr="00285E73">
        <w:rPr>
          <w:rFonts w:ascii="Times New Roman" w:hAnsi="Times New Roman" w:cs="Times New Roman"/>
          <w:sz w:val="28"/>
          <w:szCs w:val="28"/>
        </w:rPr>
        <w:t xml:space="preserve">4. 2013. –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85E73">
        <w:rPr>
          <w:rFonts w:ascii="Times New Roman" w:hAnsi="Times New Roman" w:cs="Times New Roman"/>
          <w:sz w:val="28"/>
          <w:szCs w:val="28"/>
        </w:rPr>
        <w:t xml:space="preserve">30 с. 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Арзуманян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от управления архитектурой предприятия к разработке информационных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систем: согласование стандартов [Электронный ресурс]. – Режим доступа: http://arzumanyan.com.ru/files/2016/Feed/Conf.%20EE&amp;KM/2016_arzumanyan_kudryavtsev_zaramenskih_togaf_adm_rup_gost_34_ipuz.pdf</w:t>
      </w:r>
    </w:p>
    <w:p w:rsidR="003240B4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Гриценко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Б. Архитектура предприятия: Учебное пособие / Ю. Б. Гриценко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>256 с.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Данилин, А.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Архитектура предприятия / 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Данилин // Интернет-университет информационных технологий (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ИНТУИТ.ру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), 2005.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Долганова, О. И. Моделирование бизнес-процессов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Учебник и </w:t>
      </w:r>
      <w:r w:rsidRPr="00285E73">
        <w:rPr>
          <w:rFonts w:ascii="Times New Roman" w:hAnsi="Times New Roman" w:cs="Times New Roman"/>
          <w:sz w:val="28"/>
          <w:szCs w:val="28"/>
          <w:shd w:val="clear" w:color="auto" w:fill="FFFFFF"/>
        </w:rPr>
        <w:t>пра</w:t>
      </w:r>
      <w:r w:rsidRPr="00285E7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285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тикум для вузов / О. И. Долганова. − М. : Издательство </w:t>
      </w:r>
      <w:proofErr w:type="spellStart"/>
      <w:r w:rsidRPr="00285E73">
        <w:rPr>
          <w:rFonts w:ascii="Times New Roman" w:hAnsi="Times New Roman" w:cs="Times New Roman"/>
          <w:sz w:val="28"/>
          <w:szCs w:val="28"/>
          <w:shd w:val="clear" w:color="auto" w:fill="FFFFFF"/>
        </w:rPr>
        <w:t>Юрайт</w:t>
      </w:r>
      <w:proofErr w:type="spellEnd"/>
      <w:r w:rsidRPr="00285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2019.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279</w:t>
      </w:r>
      <w:r w:rsidRPr="00285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</w:p>
    <w:p w:rsidR="003240B4" w:rsidRPr="00483FB7" w:rsidRDefault="003240B4" w:rsidP="003240B4">
      <w:pPr>
        <w:pStyle w:val="Default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proofErr w:type="spellStart"/>
      <w:r w:rsidRPr="00483FB7">
        <w:rPr>
          <w:color w:val="auto"/>
          <w:sz w:val="28"/>
          <w:szCs w:val="28"/>
        </w:rPr>
        <w:t>Елиферов</w:t>
      </w:r>
      <w:proofErr w:type="spellEnd"/>
      <w:r>
        <w:rPr>
          <w:color w:val="auto"/>
          <w:sz w:val="28"/>
          <w:szCs w:val="28"/>
        </w:rPr>
        <w:t>,</w:t>
      </w:r>
      <w:r w:rsidRPr="00483FB7">
        <w:rPr>
          <w:color w:val="auto"/>
          <w:sz w:val="28"/>
          <w:szCs w:val="28"/>
        </w:rPr>
        <w:t xml:space="preserve"> В.</w:t>
      </w:r>
      <w:r>
        <w:rPr>
          <w:color w:val="auto"/>
          <w:sz w:val="28"/>
          <w:szCs w:val="28"/>
        </w:rPr>
        <w:t xml:space="preserve"> </w:t>
      </w:r>
      <w:r w:rsidRPr="00483FB7">
        <w:rPr>
          <w:color w:val="auto"/>
          <w:sz w:val="28"/>
          <w:szCs w:val="28"/>
        </w:rPr>
        <w:t>Г. Бизнес-процессы: Регламентация и управление</w:t>
      </w:r>
      <w:r>
        <w:rPr>
          <w:color w:val="auto"/>
          <w:sz w:val="28"/>
          <w:szCs w:val="28"/>
        </w:rPr>
        <w:t xml:space="preserve"> </w:t>
      </w:r>
      <w:r w:rsidRPr="00B6435E">
        <w:rPr>
          <w:color w:val="auto"/>
          <w:sz w:val="28"/>
          <w:szCs w:val="28"/>
        </w:rPr>
        <w:t>[</w:t>
      </w:r>
      <w:r>
        <w:rPr>
          <w:color w:val="auto"/>
          <w:sz w:val="28"/>
          <w:szCs w:val="28"/>
        </w:rPr>
        <w:t>Текст</w:t>
      </w:r>
      <w:r w:rsidRPr="00B6435E">
        <w:rPr>
          <w:color w:val="auto"/>
          <w:sz w:val="28"/>
          <w:szCs w:val="28"/>
        </w:rPr>
        <w:t>]</w:t>
      </w:r>
      <w:r>
        <w:rPr>
          <w:color w:val="auto"/>
          <w:sz w:val="28"/>
          <w:szCs w:val="28"/>
        </w:rPr>
        <w:t>:</w:t>
      </w:r>
      <w:r w:rsidRPr="00483FB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</w:t>
      </w:r>
      <w:r w:rsidRPr="00483FB7">
        <w:rPr>
          <w:color w:val="auto"/>
          <w:sz w:val="28"/>
          <w:szCs w:val="28"/>
        </w:rPr>
        <w:t>чебное пособие</w:t>
      </w:r>
      <w:r>
        <w:rPr>
          <w:color w:val="auto"/>
          <w:sz w:val="28"/>
          <w:szCs w:val="28"/>
        </w:rPr>
        <w:t xml:space="preserve"> / В. Г. </w:t>
      </w:r>
      <w:proofErr w:type="spellStart"/>
      <w:r>
        <w:rPr>
          <w:color w:val="auto"/>
          <w:sz w:val="28"/>
          <w:szCs w:val="28"/>
        </w:rPr>
        <w:t>Елиферов</w:t>
      </w:r>
      <w:proofErr w:type="spellEnd"/>
      <w:r>
        <w:rPr>
          <w:color w:val="auto"/>
          <w:sz w:val="28"/>
          <w:szCs w:val="28"/>
        </w:rPr>
        <w:t>.</w:t>
      </w:r>
      <w:r w:rsidRPr="00483FB7">
        <w:rPr>
          <w:color w:val="auto"/>
          <w:sz w:val="28"/>
          <w:szCs w:val="28"/>
        </w:rPr>
        <w:t xml:space="preserve"> – М.</w:t>
      </w:r>
      <w:r>
        <w:rPr>
          <w:color w:val="auto"/>
          <w:sz w:val="28"/>
          <w:szCs w:val="28"/>
        </w:rPr>
        <w:t xml:space="preserve"> </w:t>
      </w:r>
      <w:r w:rsidRPr="00483FB7">
        <w:rPr>
          <w:color w:val="auto"/>
          <w:sz w:val="28"/>
          <w:szCs w:val="28"/>
        </w:rPr>
        <w:t>: ИНФРА-М, 201</w:t>
      </w:r>
      <w:r>
        <w:rPr>
          <w:color w:val="auto"/>
          <w:sz w:val="28"/>
          <w:szCs w:val="28"/>
        </w:rPr>
        <w:t>8</w:t>
      </w:r>
      <w:r w:rsidRPr="00483FB7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bookmarkStart w:id="32" w:name="_Hlk42467979"/>
      <w:r>
        <w:rPr>
          <w:color w:val="auto"/>
          <w:sz w:val="28"/>
          <w:szCs w:val="28"/>
        </w:rPr>
        <w:t>– 430 с.</w:t>
      </w:r>
      <w:bookmarkEnd w:id="32"/>
    </w:p>
    <w:p w:rsidR="003240B4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0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Замков, О. О. Математические методы в экономике [Текст] / О. О. Замков, А.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Тостопятенко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Ю. Н. Черемных. − М. : Дело и сервис, 2019, − 384 с.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Зараменских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>, Е. П.  Архитектура предприятия : учебник для бакала</w:t>
      </w:r>
      <w:r w:rsidRPr="00483FB7">
        <w:rPr>
          <w:rFonts w:ascii="Times New Roman" w:hAnsi="Times New Roman" w:cs="Times New Roman"/>
          <w:sz w:val="28"/>
          <w:szCs w:val="28"/>
        </w:rPr>
        <w:t>в</w:t>
      </w:r>
      <w:r w:rsidRPr="00483FB7">
        <w:rPr>
          <w:rFonts w:ascii="Times New Roman" w:hAnsi="Times New Roman" w:cs="Times New Roman"/>
          <w:sz w:val="28"/>
          <w:szCs w:val="28"/>
        </w:rPr>
        <w:t>риата и магистратуры / Е. П. 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Зараменских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>, Д. В. Кудрявцев, М. Ю. 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Арзуманян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 xml:space="preserve">  ; под редакцией Е. П. 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Зараменских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83FB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3FB7">
        <w:rPr>
          <w:rFonts w:ascii="Times New Roman" w:hAnsi="Times New Roman" w:cs="Times New Roman"/>
          <w:sz w:val="28"/>
          <w:szCs w:val="28"/>
        </w:rPr>
        <w:t xml:space="preserve">: Издательство 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>, 2018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>0 с.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Зеленков, Ю. А. Методология формирования ИТ-стратегии организ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на основе ее бизнес-модели / Ю. А. Зеленков // Стратегии бизнеса. — 2014.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№ 5(7).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Зиндер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, Е. 3. Новое в архитектурах предприятий и их ИТ-систем: во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можности и риски / Е. 3.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Зиндер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Современные технологии управления пре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приятием и возможности использования информационных систем: состояние, проблемы, перспективы : сб. тр. 7-й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. (Одесский национальный ун-т имени И. И. Мечникова, 30—31 марта 2012 г.). — Одесса, 2012.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Кондратьев, В. В.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архитектурой предприятия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Учебное пособие. Пакет мультимедийных приложений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Кондратьев В. 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 ИНФРА-М,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2017.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8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3240B4" w:rsidRPr="00483FB7" w:rsidRDefault="003240B4" w:rsidP="003240B4">
      <w:pPr>
        <w:pStyle w:val="Default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r w:rsidRPr="00483FB7">
        <w:rPr>
          <w:color w:val="auto"/>
          <w:sz w:val="28"/>
          <w:szCs w:val="28"/>
        </w:rPr>
        <w:t>Кочетов</w:t>
      </w:r>
      <w:r>
        <w:rPr>
          <w:color w:val="auto"/>
          <w:sz w:val="28"/>
          <w:szCs w:val="28"/>
        </w:rPr>
        <w:t>,</w:t>
      </w:r>
      <w:r w:rsidRPr="00483FB7">
        <w:rPr>
          <w:color w:val="auto"/>
          <w:sz w:val="28"/>
          <w:szCs w:val="28"/>
        </w:rPr>
        <w:t xml:space="preserve"> А.</w:t>
      </w:r>
      <w:r>
        <w:rPr>
          <w:color w:val="auto"/>
          <w:sz w:val="28"/>
          <w:szCs w:val="28"/>
        </w:rPr>
        <w:t xml:space="preserve"> </w:t>
      </w:r>
      <w:r w:rsidRPr="00483FB7">
        <w:rPr>
          <w:color w:val="auto"/>
          <w:sz w:val="28"/>
          <w:szCs w:val="28"/>
        </w:rPr>
        <w:t xml:space="preserve">Г. </w:t>
      </w:r>
      <w:proofErr w:type="spellStart"/>
      <w:r w:rsidRPr="00483FB7">
        <w:rPr>
          <w:color w:val="auto"/>
          <w:sz w:val="28"/>
          <w:szCs w:val="28"/>
        </w:rPr>
        <w:t>Новационные</w:t>
      </w:r>
      <w:proofErr w:type="spellEnd"/>
      <w:r w:rsidRPr="00483FB7">
        <w:rPr>
          <w:color w:val="auto"/>
          <w:sz w:val="28"/>
          <w:szCs w:val="28"/>
        </w:rPr>
        <w:t xml:space="preserve"> бизнес-процессы. Пошаговая технология разработки, внедрения и контроля выполнения / А.</w:t>
      </w:r>
      <w:r>
        <w:rPr>
          <w:color w:val="auto"/>
          <w:sz w:val="28"/>
          <w:szCs w:val="28"/>
        </w:rPr>
        <w:t xml:space="preserve"> </w:t>
      </w:r>
      <w:r w:rsidRPr="00483FB7">
        <w:rPr>
          <w:color w:val="auto"/>
          <w:sz w:val="28"/>
          <w:szCs w:val="28"/>
        </w:rPr>
        <w:t xml:space="preserve">Г. Кочетов. – М.: </w:t>
      </w:r>
      <w:proofErr w:type="spellStart"/>
      <w:r w:rsidRPr="00483FB7">
        <w:rPr>
          <w:color w:val="auto"/>
          <w:sz w:val="28"/>
          <w:szCs w:val="28"/>
        </w:rPr>
        <w:t>Эксмо</w:t>
      </w:r>
      <w:proofErr w:type="spellEnd"/>
      <w:r w:rsidRPr="00483FB7">
        <w:rPr>
          <w:color w:val="auto"/>
          <w:sz w:val="28"/>
          <w:szCs w:val="28"/>
        </w:rPr>
        <w:t>, 20</w:t>
      </w:r>
      <w:r>
        <w:rPr>
          <w:color w:val="auto"/>
          <w:sz w:val="28"/>
          <w:szCs w:val="28"/>
        </w:rPr>
        <w:t>1</w:t>
      </w:r>
      <w:r w:rsidRPr="00483FB7">
        <w:rPr>
          <w:color w:val="auto"/>
          <w:sz w:val="28"/>
          <w:szCs w:val="28"/>
        </w:rPr>
        <w:t>9.</w:t>
      </w:r>
      <w:r w:rsidRPr="00285E7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– 278 с.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3FB7">
        <w:rPr>
          <w:rFonts w:ascii="Times New Roman" w:hAnsi="Times New Roman" w:cs="Times New Roman"/>
          <w:sz w:val="28"/>
          <w:szCs w:val="28"/>
        </w:rPr>
        <w:t xml:space="preserve">Кремер, Н. Ш. Исследование операций в экономике [Текст]: учебник для академического бакалавриата / Н. Ш. Кремер, Б. А. 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Путко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 xml:space="preserve">, И. М. Тришин, М. Н. Фридман ; под ред. Н. Ш. Кремера. − 3-е изд., 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>. и доп. − М. : Изд</w:t>
      </w:r>
      <w:r w:rsidRPr="00483FB7">
        <w:rPr>
          <w:rFonts w:ascii="Times New Roman" w:hAnsi="Times New Roman" w:cs="Times New Roman"/>
          <w:sz w:val="28"/>
          <w:szCs w:val="28"/>
        </w:rPr>
        <w:t>а</w:t>
      </w:r>
      <w:r w:rsidRPr="00483FB7">
        <w:rPr>
          <w:rFonts w:ascii="Times New Roman" w:hAnsi="Times New Roman" w:cs="Times New Roman"/>
          <w:sz w:val="28"/>
          <w:szCs w:val="28"/>
        </w:rPr>
        <w:t xml:space="preserve">тельство 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 xml:space="preserve">, 2019. </w:t>
      </w:r>
      <w:r w:rsidRPr="00483FB7">
        <w:rPr>
          <w:rFonts w:ascii="Times New Roman" w:eastAsiaTheme="minorEastAsia" w:hAnsi="Times New Roman" w:cs="Times New Roman"/>
          <w:sz w:val="28"/>
          <w:szCs w:val="28"/>
        </w:rPr>
        <w:t>−</w:t>
      </w:r>
      <w:r w:rsidRPr="00483FB7">
        <w:rPr>
          <w:rFonts w:ascii="Times New Roman" w:hAnsi="Times New Roman" w:cs="Times New Roman"/>
          <w:sz w:val="28"/>
          <w:szCs w:val="28"/>
        </w:rPr>
        <w:t xml:space="preserve"> 438 с.</w:t>
      </w:r>
    </w:p>
    <w:p w:rsidR="003240B4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Кудрявцев, Д. В. Бизнес-архитектура: компоненты, применение, инс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рументы моделирования / Д. В. Кудрявцев // Инжиниринг предприятий и управление знаниями : сб. науч. тр. XVIII Российской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науч.-практ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. (Моек. гос. ун-т экономики, статистики и информатики, 21—24 апреля 2015 г.). —Т. 1. —М.,2015.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Кудрявцев, Д. В. Технологии бизнес-инжиниринга / Д. В. Кудрявцев, М. Ю.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Арзуманян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Ю. Григорьев. — СПб. : Изд-во Политех, ун-та, 2014.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Ойнер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>, О. К. Управление результативностью [Текст]: учебник для б</w:t>
      </w:r>
      <w:r w:rsidRPr="00483FB7">
        <w:rPr>
          <w:rFonts w:ascii="Times New Roman" w:hAnsi="Times New Roman" w:cs="Times New Roman"/>
          <w:sz w:val="28"/>
          <w:szCs w:val="28"/>
        </w:rPr>
        <w:t>а</w:t>
      </w:r>
      <w:r w:rsidRPr="00483FB7">
        <w:rPr>
          <w:rFonts w:ascii="Times New Roman" w:hAnsi="Times New Roman" w:cs="Times New Roman"/>
          <w:sz w:val="28"/>
          <w:szCs w:val="28"/>
        </w:rPr>
        <w:t xml:space="preserve">калавриата и магистратуры / О. К. 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Ойнер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 xml:space="preserve">. − 2-е изд., 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 xml:space="preserve">. и доп. </w:t>
      </w:r>
      <w:bookmarkStart w:id="33" w:name="_Hlk42467861"/>
      <w:r w:rsidRPr="00483FB7">
        <w:rPr>
          <w:rFonts w:ascii="Times New Roman" w:hAnsi="Times New Roman" w:cs="Times New Roman"/>
          <w:sz w:val="28"/>
          <w:szCs w:val="28"/>
        </w:rPr>
        <w:t xml:space="preserve">− </w:t>
      </w:r>
      <w:r w:rsidRPr="00483FB7">
        <w:rPr>
          <w:rFonts w:ascii="Times New Roman" w:eastAsiaTheme="minorEastAsia" w:hAnsi="Times New Roman" w:cs="Times New Roman"/>
          <w:sz w:val="28"/>
          <w:szCs w:val="28"/>
        </w:rPr>
        <w:t xml:space="preserve">М. : </w:t>
      </w:r>
      <w:r w:rsidRPr="00483FB7">
        <w:rPr>
          <w:rFonts w:ascii="Times New Roman" w:hAnsi="Times New Roman" w:cs="Times New Roman"/>
          <w:sz w:val="28"/>
          <w:szCs w:val="28"/>
        </w:rPr>
        <w:t>И</w:t>
      </w:r>
      <w:r w:rsidRPr="00483FB7">
        <w:rPr>
          <w:rFonts w:ascii="Times New Roman" w:hAnsi="Times New Roman" w:cs="Times New Roman"/>
          <w:sz w:val="28"/>
          <w:szCs w:val="28"/>
        </w:rPr>
        <w:t>з</w:t>
      </w:r>
      <w:r w:rsidRPr="00483FB7">
        <w:rPr>
          <w:rFonts w:ascii="Times New Roman" w:hAnsi="Times New Roman" w:cs="Times New Roman"/>
          <w:sz w:val="28"/>
          <w:szCs w:val="28"/>
        </w:rPr>
        <w:t xml:space="preserve">дательство </w:t>
      </w:r>
      <w:proofErr w:type="spellStart"/>
      <w:r w:rsidRPr="00483FB7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483FB7">
        <w:rPr>
          <w:rFonts w:ascii="Times New Roman" w:hAnsi="Times New Roman" w:cs="Times New Roman"/>
          <w:sz w:val="28"/>
          <w:szCs w:val="28"/>
        </w:rPr>
        <w:t xml:space="preserve">, 2019. </w:t>
      </w:r>
      <w:bookmarkEnd w:id="33"/>
      <w:r w:rsidRPr="00483FB7">
        <w:rPr>
          <w:rFonts w:ascii="Times New Roman" w:eastAsiaTheme="minorEastAsia" w:hAnsi="Times New Roman" w:cs="Times New Roman"/>
          <w:sz w:val="28"/>
          <w:szCs w:val="28"/>
        </w:rPr>
        <w:t>−</w:t>
      </w:r>
      <w:r w:rsidRPr="00483FB7">
        <w:rPr>
          <w:rFonts w:ascii="Times New Roman" w:hAnsi="Times New Roman" w:cs="Times New Roman"/>
          <w:sz w:val="28"/>
          <w:szCs w:val="28"/>
        </w:rPr>
        <w:t xml:space="preserve"> 350 с.</w:t>
      </w:r>
    </w:p>
    <w:p w:rsidR="003240B4" w:rsidRPr="00483FB7" w:rsidRDefault="003240B4" w:rsidP="003240B4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Рубенчик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Основы языка моделирования архитектуры предприятия </w:t>
      </w:r>
      <w:proofErr w:type="spellStart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>ArchiMate</w:t>
      </w:r>
      <w:proofErr w:type="spellEnd"/>
      <w:r w:rsidRPr="004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– Режим доступа: https://www.cfin.ru/itm/EA_ArchiMate.shtml</w:t>
      </w:r>
    </w:p>
    <w:p w:rsidR="003240B4" w:rsidRPr="00B6435E" w:rsidRDefault="003240B4" w:rsidP="003240B4">
      <w:pPr>
        <w:pStyle w:val="Default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proofErr w:type="spellStart"/>
      <w:r w:rsidRPr="00483FB7">
        <w:rPr>
          <w:color w:val="auto"/>
          <w:sz w:val="28"/>
          <w:szCs w:val="28"/>
        </w:rPr>
        <w:t>Шеер</w:t>
      </w:r>
      <w:proofErr w:type="spellEnd"/>
      <w:r>
        <w:rPr>
          <w:color w:val="auto"/>
          <w:sz w:val="28"/>
          <w:szCs w:val="28"/>
        </w:rPr>
        <w:t>,</w:t>
      </w:r>
      <w:r w:rsidRPr="00483FB7">
        <w:rPr>
          <w:color w:val="auto"/>
          <w:sz w:val="28"/>
          <w:szCs w:val="28"/>
        </w:rPr>
        <w:t xml:space="preserve"> А.</w:t>
      </w:r>
      <w:r>
        <w:rPr>
          <w:color w:val="auto"/>
          <w:sz w:val="28"/>
          <w:szCs w:val="28"/>
        </w:rPr>
        <w:t xml:space="preserve"> </w:t>
      </w:r>
      <w:r w:rsidRPr="00483FB7">
        <w:rPr>
          <w:color w:val="auto"/>
          <w:sz w:val="28"/>
          <w:szCs w:val="28"/>
        </w:rPr>
        <w:t>В. ARIS – Моделирование бизнес-процессов</w:t>
      </w:r>
      <w:r>
        <w:rPr>
          <w:color w:val="auto"/>
          <w:sz w:val="28"/>
          <w:szCs w:val="28"/>
        </w:rPr>
        <w:t xml:space="preserve"> / А. В. </w:t>
      </w:r>
      <w:proofErr w:type="spellStart"/>
      <w:r>
        <w:rPr>
          <w:color w:val="auto"/>
          <w:sz w:val="28"/>
          <w:szCs w:val="28"/>
        </w:rPr>
        <w:t>Шеер</w:t>
      </w:r>
      <w:proofErr w:type="spellEnd"/>
      <w:r>
        <w:rPr>
          <w:color w:val="auto"/>
          <w:sz w:val="28"/>
          <w:szCs w:val="28"/>
        </w:rPr>
        <w:t>.</w:t>
      </w:r>
      <w:r w:rsidRPr="00483FB7">
        <w:rPr>
          <w:color w:val="auto"/>
          <w:sz w:val="28"/>
          <w:szCs w:val="28"/>
        </w:rPr>
        <w:t xml:space="preserve"> </w:t>
      </w:r>
      <w:r w:rsidRPr="00B6435E">
        <w:rPr>
          <w:color w:val="auto"/>
          <w:sz w:val="28"/>
          <w:szCs w:val="28"/>
        </w:rPr>
        <w:t>3-</w:t>
      </w:r>
      <w:r w:rsidRPr="00483FB7">
        <w:rPr>
          <w:color w:val="auto"/>
          <w:sz w:val="28"/>
          <w:szCs w:val="28"/>
        </w:rPr>
        <w:t>е</w:t>
      </w:r>
      <w:r w:rsidRPr="00B6435E">
        <w:rPr>
          <w:color w:val="auto"/>
          <w:sz w:val="28"/>
          <w:szCs w:val="28"/>
        </w:rPr>
        <w:t xml:space="preserve"> </w:t>
      </w:r>
      <w:r w:rsidRPr="00483FB7">
        <w:rPr>
          <w:color w:val="auto"/>
          <w:sz w:val="28"/>
          <w:szCs w:val="28"/>
        </w:rPr>
        <w:t>изд</w:t>
      </w:r>
      <w:r w:rsidRPr="00B6435E">
        <w:rPr>
          <w:color w:val="auto"/>
          <w:sz w:val="28"/>
          <w:szCs w:val="28"/>
        </w:rPr>
        <w:t xml:space="preserve">. – </w:t>
      </w:r>
      <w:r w:rsidRPr="00483FB7">
        <w:rPr>
          <w:color w:val="auto"/>
          <w:sz w:val="28"/>
          <w:szCs w:val="28"/>
        </w:rPr>
        <w:t>М</w:t>
      </w:r>
      <w:r w:rsidRPr="00B6435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Pr="00B6435E">
        <w:rPr>
          <w:color w:val="auto"/>
          <w:sz w:val="28"/>
          <w:szCs w:val="28"/>
        </w:rPr>
        <w:t xml:space="preserve">: </w:t>
      </w:r>
      <w:r w:rsidRPr="00483FB7">
        <w:rPr>
          <w:color w:val="auto"/>
          <w:sz w:val="28"/>
          <w:szCs w:val="28"/>
        </w:rPr>
        <w:t>Вильямс</w:t>
      </w:r>
      <w:r w:rsidRPr="00B6435E">
        <w:rPr>
          <w:color w:val="auto"/>
          <w:sz w:val="28"/>
          <w:szCs w:val="28"/>
        </w:rPr>
        <w:t>, 20</w:t>
      </w:r>
      <w:r>
        <w:rPr>
          <w:color w:val="auto"/>
          <w:sz w:val="28"/>
          <w:szCs w:val="28"/>
        </w:rPr>
        <w:t>1</w:t>
      </w:r>
      <w:r w:rsidRPr="00B6435E">
        <w:rPr>
          <w:color w:val="auto"/>
          <w:sz w:val="28"/>
          <w:szCs w:val="28"/>
        </w:rPr>
        <w:t>9.</w:t>
      </w:r>
      <w:r w:rsidRPr="00285E7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– 155 с.</w:t>
      </w:r>
    </w:p>
    <w:p w:rsidR="003B1BBB" w:rsidRDefault="003B1BB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85E73" w:rsidRPr="00285E73" w:rsidRDefault="003B1BBB" w:rsidP="003B1BBB">
      <w:pPr>
        <w:pStyle w:val="a4"/>
        <w:tabs>
          <w:tab w:val="left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600463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E73" w:rsidRPr="00285E73" w:rsidSect="001B6D07">
      <w:footerReference w:type="default" r:id="rId25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5E8" w:rsidRDefault="002345E8" w:rsidP="00BA335E">
      <w:pPr>
        <w:spacing w:after="0" w:line="240" w:lineRule="auto"/>
      </w:pPr>
      <w:r>
        <w:separator/>
      </w:r>
    </w:p>
  </w:endnote>
  <w:endnote w:type="continuationSeparator" w:id="0">
    <w:p w:rsidR="002345E8" w:rsidRDefault="002345E8" w:rsidP="00BA3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62128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345E8" w:rsidRPr="00946416" w:rsidRDefault="00A20F50" w:rsidP="00946416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4641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345E8" w:rsidRPr="0094641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4641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B1BBB">
          <w:rPr>
            <w:rFonts w:ascii="Times New Roman" w:hAnsi="Times New Roman" w:cs="Times New Roman"/>
            <w:noProof/>
            <w:sz w:val="28"/>
            <w:szCs w:val="28"/>
          </w:rPr>
          <w:t>34</w:t>
        </w:r>
        <w:r w:rsidRPr="0094641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5E8" w:rsidRDefault="002345E8" w:rsidP="00BA335E">
      <w:pPr>
        <w:spacing w:after="0" w:line="240" w:lineRule="auto"/>
      </w:pPr>
      <w:r>
        <w:separator/>
      </w:r>
    </w:p>
  </w:footnote>
  <w:footnote w:type="continuationSeparator" w:id="0">
    <w:p w:rsidR="002345E8" w:rsidRDefault="002345E8" w:rsidP="00BA3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113E"/>
    <w:multiLevelType w:val="hybridMultilevel"/>
    <w:tmpl w:val="3D463362"/>
    <w:lvl w:ilvl="0" w:tplc="F5348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9D365E"/>
    <w:multiLevelType w:val="hybridMultilevel"/>
    <w:tmpl w:val="8494B5B2"/>
    <w:lvl w:ilvl="0" w:tplc="48CADC6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90503BB"/>
    <w:multiLevelType w:val="multilevel"/>
    <w:tmpl w:val="AD2260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DF5FAC"/>
    <w:multiLevelType w:val="hybridMultilevel"/>
    <w:tmpl w:val="48705780"/>
    <w:lvl w:ilvl="0" w:tplc="48CADC6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AE0012"/>
    <w:multiLevelType w:val="multilevel"/>
    <w:tmpl w:val="FFE8F7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F45796"/>
    <w:multiLevelType w:val="hybridMultilevel"/>
    <w:tmpl w:val="DD0A4D5C"/>
    <w:lvl w:ilvl="0" w:tplc="48CADC6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0472C4C"/>
    <w:multiLevelType w:val="hybridMultilevel"/>
    <w:tmpl w:val="D11476E0"/>
    <w:lvl w:ilvl="0" w:tplc="48CADC6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4482CC9"/>
    <w:multiLevelType w:val="hybridMultilevel"/>
    <w:tmpl w:val="C29A3896"/>
    <w:lvl w:ilvl="0" w:tplc="48CADC6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50D4C86"/>
    <w:multiLevelType w:val="hybridMultilevel"/>
    <w:tmpl w:val="0450EA1C"/>
    <w:lvl w:ilvl="0" w:tplc="1C6CC8D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315C"/>
    <w:rsid w:val="0001671E"/>
    <w:rsid w:val="000235D3"/>
    <w:rsid w:val="00027BF2"/>
    <w:rsid w:val="00034FD8"/>
    <w:rsid w:val="0004272E"/>
    <w:rsid w:val="00044AB4"/>
    <w:rsid w:val="000547C5"/>
    <w:rsid w:val="00054D47"/>
    <w:rsid w:val="00056091"/>
    <w:rsid w:val="00060CD1"/>
    <w:rsid w:val="000746E1"/>
    <w:rsid w:val="000A3DC9"/>
    <w:rsid w:val="000A5C61"/>
    <w:rsid w:val="000B72DC"/>
    <w:rsid w:val="000C210B"/>
    <w:rsid w:val="000D2C1E"/>
    <w:rsid w:val="000E0469"/>
    <w:rsid w:val="001042A9"/>
    <w:rsid w:val="00110466"/>
    <w:rsid w:val="00110B71"/>
    <w:rsid w:val="00130412"/>
    <w:rsid w:val="001314F5"/>
    <w:rsid w:val="00143229"/>
    <w:rsid w:val="00144864"/>
    <w:rsid w:val="0015642E"/>
    <w:rsid w:val="00160466"/>
    <w:rsid w:val="00163E7B"/>
    <w:rsid w:val="001723DD"/>
    <w:rsid w:val="00186B7E"/>
    <w:rsid w:val="00193952"/>
    <w:rsid w:val="001A55D9"/>
    <w:rsid w:val="001B6D07"/>
    <w:rsid w:val="001C4766"/>
    <w:rsid w:val="001D0499"/>
    <w:rsid w:val="001E385D"/>
    <w:rsid w:val="001F36D5"/>
    <w:rsid w:val="00205CB7"/>
    <w:rsid w:val="00207F5B"/>
    <w:rsid w:val="002116D5"/>
    <w:rsid w:val="00211C32"/>
    <w:rsid w:val="00214BB0"/>
    <w:rsid w:val="002301FF"/>
    <w:rsid w:val="00231D19"/>
    <w:rsid w:val="00233AAE"/>
    <w:rsid w:val="002345E8"/>
    <w:rsid w:val="002368F1"/>
    <w:rsid w:val="00244554"/>
    <w:rsid w:val="00244784"/>
    <w:rsid w:val="0024517E"/>
    <w:rsid w:val="002668DD"/>
    <w:rsid w:val="0027465C"/>
    <w:rsid w:val="00277665"/>
    <w:rsid w:val="00285E73"/>
    <w:rsid w:val="002A5BAE"/>
    <w:rsid w:val="002A650B"/>
    <w:rsid w:val="002C1631"/>
    <w:rsid w:val="002C1F8B"/>
    <w:rsid w:val="002C695D"/>
    <w:rsid w:val="002E3BB0"/>
    <w:rsid w:val="002E42D8"/>
    <w:rsid w:val="002E730D"/>
    <w:rsid w:val="002F1C4A"/>
    <w:rsid w:val="002F36C2"/>
    <w:rsid w:val="002F56A3"/>
    <w:rsid w:val="003052E7"/>
    <w:rsid w:val="003240B4"/>
    <w:rsid w:val="00331D4B"/>
    <w:rsid w:val="00333564"/>
    <w:rsid w:val="00353260"/>
    <w:rsid w:val="00360E67"/>
    <w:rsid w:val="003646EF"/>
    <w:rsid w:val="00367623"/>
    <w:rsid w:val="003756A8"/>
    <w:rsid w:val="003970F5"/>
    <w:rsid w:val="003A5C80"/>
    <w:rsid w:val="003B1BBB"/>
    <w:rsid w:val="003B4941"/>
    <w:rsid w:val="003C2597"/>
    <w:rsid w:val="003C4471"/>
    <w:rsid w:val="003C6769"/>
    <w:rsid w:val="003C777A"/>
    <w:rsid w:val="003D7B92"/>
    <w:rsid w:val="003E7B85"/>
    <w:rsid w:val="003E7CE4"/>
    <w:rsid w:val="003F1227"/>
    <w:rsid w:val="00412E6B"/>
    <w:rsid w:val="00420665"/>
    <w:rsid w:val="00433567"/>
    <w:rsid w:val="004645D5"/>
    <w:rsid w:val="00472BBA"/>
    <w:rsid w:val="004733F2"/>
    <w:rsid w:val="00476570"/>
    <w:rsid w:val="00483FB7"/>
    <w:rsid w:val="00485494"/>
    <w:rsid w:val="004903CD"/>
    <w:rsid w:val="004B086E"/>
    <w:rsid w:val="004B112A"/>
    <w:rsid w:val="004F2D54"/>
    <w:rsid w:val="004F5E2D"/>
    <w:rsid w:val="005027FB"/>
    <w:rsid w:val="00502883"/>
    <w:rsid w:val="005029B4"/>
    <w:rsid w:val="00503A9E"/>
    <w:rsid w:val="00507B26"/>
    <w:rsid w:val="00523EF7"/>
    <w:rsid w:val="00524394"/>
    <w:rsid w:val="00531795"/>
    <w:rsid w:val="0053438E"/>
    <w:rsid w:val="00534FB0"/>
    <w:rsid w:val="00545E64"/>
    <w:rsid w:val="005535C7"/>
    <w:rsid w:val="00562BAC"/>
    <w:rsid w:val="00570E1E"/>
    <w:rsid w:val="00576A35"/>
    <w:rsid w:val="00581E8E"/>
    <w:rsid w:val="005831F6"/>
    <w:rsid w:val="00590EC0"/>
    <w:rsid w:val="0059681F"/>
    <w:rsid w:val="005B1460"/>
    <w:rsid w:val="005C315C"/>
    <w:rsid w:val="005C774A"/>
    <w:rsid w:val="005D0AD1"/>
    <w:rsid w:val="005E2382"/>
    <w:rsid w:val="005E5E9F"/>
    <w:rsid w:val="005E5EF4"/>
    <w:rsid w:val="005E7A35"/>
    <w:rsid w:val="00603E80"/>
    <w:rsid w:val="00607A20"/>
    <w:rsid w:val="00625E8B"/>
    <w:rsid w:val="0062633A"/>
    <w:rsid w:val="0065342D"/>
    <w:rsid w:val="00667B92"/>
    <w:rsid w:val="006929F5"/>
    <w:rsid w:val="00692B6F"/>
    <w:rsid w:val="0069386E"/>
    <w:rsid w:val="006A3FE6"/>
    <w:rsid w:val="006B1F3B"/>
    <w:rsid w:val="006B3F4D"/>
    <w:rsid w:val="006B6163"/>
    <w:rsid w:val="006C07D7"/>
    <w:rsid w:val="006D2322"/>
    <w:rsid w:val="006E1609"/>
    <w:rsid w:val="007034AD"/>
    <w:rsid w:val="0071530A"/>
    <w:rsid w:val="007163C1"/>
    <w:rsid w:val="00722455"/>
    <w:rsid w:val="007236D3"/>
    <w:rsid w:val="00724DB4"/>
    <w:rsid w:val="00762E77"/>
    <w:rsid w:val="00771EB1"/>
    <w:rsid w:val="007774AC"/>
    <w:rsid w:val="007A01DD"/>
    <w:rsid w:val="007C3A79"/>
    <w:rsid w:val="007D426C"/>
    <w:rsid w:val="007D58C7"/>
    <w:rsid w:val="007F4449"/>
    <w:rsid w:val="008031D5"/>
    <w:rsid w:val="00806DD5"/>
    <w:rsid w:val="0084652A"/>
    <w:rsid w:val="008643A2"/>
    <w:rsid w:val="008822F0"/>
    <w:rsid w:val="008909DC"/>
    <w:rsid w:val="008B0691"/>
    <w:rsid w:val="008F5752"/>
    <w:rsid w:val="00900BB7"/>
    <w:rsid w:val="00901EB9"/>
    <w:rsid w:val="009026A6"/>
    <w:rsid w:val="009143CC"/>
    <w:rsid w:val="00914555"/>
    <w:rsid w:val="00940B39"/>
    <w:rsid w:val="00946416"/>
    <w:rsid w:val="00957308"/>
    <w:rsid w:val="00975DB9"/>
    <w:rsid w:val="00990447"/>
    <w:rsid w:val="009A0229"/>
    <w:rsid w:val="009A258D"/>
    <w:rsid w:val="009B7C9C"/>
    <w:rsid w:val="009C68A4"/>
    <w:rsid w:val="009C762A"/>
    <w:rsid w:val="009E2DE3"/>
    <w:rsid w:val="00A00F12"/>
    <w:rsid w:val="00A02B28"/>
    <w:rsid w:val="00A20F50"/>
    <w:rsid w:val="00A47484"/>
    <w:rsid w:val="00A50204"/>
    <w:rsid w:val="00A5624D"/>
    <w:rsid w:val="00A65BFB"/>
    <w:rsid w:val="00A759C4"/>
    <w:rsid w:val="00A87E28"/>
    <w:rsid w:val="00A92436"/>
    <w:rsid w:val="00AA6C5B"/>
    <w:rsid w:val="00AB15AB"/>
    <w:rsid w:val="00AB59EC"/>
    <w:rsid w:val="00AC68BE"/>
    <w:rsid w:val="00AD0B70"/>
    <w:rsid w:val="00AD1179"/>
    <w:rsid w:val="00AD4A9A"/>
    <w:rsid w:val="00AD5ED9"/>
    <w:rsid w:val="00AE5FA3"/>
    <w:rsid w:val="00AF03F1"/>
    <w:rsid w:val="00B05823"/>
    <w:rsid w:val="00B40CDD"/>
    <w:rsid w:val="00B46C00"/>
    <w:rsid w:val="00B56FFD"/>
    <w:rsid w:val="00B627D7"/>
    <w:rsid w:val="00B629B2"/>
    <w:rsid w:val="00B6435E"/>
    <w:rsid w:val="00B9079A"/>
    <w:rsid w:val="00B967D9"/>
    <w:rsid w:val="00BA335E"/>
    <w:rsid w:val="00BB4620"/>
    <w:rsid w:val="00BC60EF"/>
    <w:rsid w:val="00BD53A8"/>
    <w:rsid w:val="00BD7776"/>
    <w:rsid w:val="00BF2E04"/>
    <w:rsid w:val="00C027F2"/>
    <w:rsid w:val="00C21262"/>
    <w:rsid w:val="00C22755"/>
    <w:rsid w:val="00C22F3E"/>
    <w:rsid w:val="00C2406B"/>
    <w:rsid w:val="00C40101"/>
    <w:rsid w:val="00C47C0A"/>
    <w:rsid w:val="00C52C03"/>
    <w:rsid w:val="00C6296D"/>
    <w:rsid w:val="00C75591"/>
    <w:rsid w:val="00C77AB4"/>
    <w:rsid w:val="00CA6220"/>
    <w:rsid w:val="00CA6E18"/>
    <w:rsid w:val="00CB127A"/>
    <w:rsid w:val="00CB18E3"/>
    <w:rsid w:val="00CC0135"/>
    <w:rsid w:val="00CC3F61"/>
    <w:rsid w:val="00CC47E5"/>
    <w:rsid w:val="00CD1A0B"/>
    <w:rsid w:val="00CE7376"/>
    <w:rsid w:val="00CF02EC"/>
    <w:rsid w:val="00D101AB"/>
    <w:rsid w:val="00D11CE8"/>
    <w:rsid w:val="00D2303D"/>
    <w:rsid w:val="00D36651"/>
    <w:rsid w:val="00D416F7"/>
    <w:rsid w:val="00D522DC"/>
    <w:rsid w:val="00D63C02"/>
    <w:rsid w:val="00D6533B"/>
    <w:rsid w:val="00D7714C"/>
    <w:rsid w:val="00D92F3B"/>
    <w:rsid w:val="00DA4F30"/>
    <w:rsid w:val="00DC038B"/>
    <w:rsid w:val="00DC209C"/>
    <w:rsid w:val="00DE4E8B"/>
    <w:rsid w:val="00DF64E4"/>
    <w:rsid w:val="00E210B3"/>
    <w:rsid w:val="00E23F6C"/>
    <w:rsid w:val="00E25E96"/>
    <w:rsid w:val="00E434B8"/>
    <w:rsid w:val="00E62097"/>
    <w:rsid w:val="00E711E0"/>
    <w:rsid w:val="00E76D6F"/>
    <w:rsid w:val="00E854A6"/>
    <w:rsid w:val="00E9565A"/>
    <w:rsid w:val="00EA7D94"/>
    <w:rsid w:val="00EB039B"/>
    <w:rsid w:val="00EB2A54"/>
    <w:rsid w:val="00EC4111"/>
    <w:rsid w:val="00EC4A53"/>
    <w:rsid w:val="00EC680D"/>
    <w:rsid w:val="00ED26E5"/>
    <w:rsid w:val="00ED7E05"/>
    <w:rsid w:val="00EF0459"/>
    <w:rsid w:val="00EF4915"/>
    <w:rsid w:val="00EF6CE8"/>
    <w:rsid w:val="00F01AC5"/>
    <w:rsid w:val="00F07E28"/>
    <w:rsid w:val="00F11108"/>
    <w:rsid w:val="00F147F4"/>
    <w:rsid w:val="00F14F73"/>
    <w:rsid w:val="00F17321"/>
    <w:rsid w:val="00F41687"/>
    <w:rsid w:val="00F514AE"/>
    <w:rsid w:val="00F53908"/>
    <w:rsid w:val="00F94972"/>
    <w:rsid w:val="00FA198B"/>
    <w:rsid w:val="00FC50AF"/>
    <w:rsid w:val="00FD71EB"/>
    <w:rsid w:val="00FE4E3D"/>
    <w:rsid w:val="00FE5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6E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5C31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3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7C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31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33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B7C9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5C31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5C315C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207F5B"/>
    <w:pPr>
      <w:tabs>
        <w:tab w:val="right" w:leader="dot" w:pos="9498"/>
      </w:tabs>
      <w:spacing w:after="0" w:line="360" w:lineRule="auto"/>
      <w:ind w:left="284" w:hanging="284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207F5B"/>
    <w:pPr>
      <w:tabs>
        <w:tab w:val="right" w:leader="dot" w:pos="9498"/>
        <w:tab w:val="left" w:pos="9638"/>
      </w:tabs>
      <w:spacing w:after="0" w:line="360" w:lineRule="auto"/>
      <w:ind w:left="709" w:hanging="425"/>
    </w:pPr>
    <w:rPr>
      <w:rFonts w:ascii="Times New Roman" w:hAnsi="Times New Roman" w:cs="Times New Roman"/>
      <w:noProof/>
      <w:sz w:val="28"/>
    </w:rPr>
  </w:style>
  <w:style w:type="paragraph" w:styleId="a4">
    <w:name w:val="List Paragraph"/>
    <w:basedOn w:val="a"/>
    <w:uiPriority w:val="34"/>
    <w:qFormat/>
    <w:rsid w:val="005C315C"/>
    <w:pPr>
      <w:ind w:left="720"/>
      <w:contextualSpacing/>
    </w:pPr>
  </w:style>
  <w:style w:type="table" w:styleId="a5">
    <w:name w:val="Table Grid"/>
    <w:basedOn w:val="a1"/>
    <w:uiPriority w:val="39"/>
    <w:rsid w:val="00BA3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35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A3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335E"/>
  </w:style>
  <w:style w:type="paragraph" w:styleId="aa">
    <w:name w:val="footer"/>
    <w:basedOn w:val="a"/>
    <w:link w:val="ab"/>
    <w:uiPriority w:val="99"/>
    <w:unhideWhenUsed/>
    <w:rsid w:val="00BA3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335E"/>
  </w:style>
  <w:style w:type="paragraph" w:styleId="ac">
    <w:name w:val="Subtitle"/>
    <w:basedOn w:val="a"/>
    <w:next w:val="a"/>
    <w:link w:val="ad"/>
    <w:uiPriority w:val="11"/>
    <w:qFormat/>
    <w:rsid w:val="009B7C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9B7C9C"/>
    <w:rPr>
      <w:rFonts w:eastAsiaTheme="minorEastAsia"/>
      <w:color w:val="5A5A5A" w:themeColor="text1" w:themeTint="A5"/>
      <w:spacing w:val="15"/>
    </w:rPr>
  </w:style>
  <w:style w:type="paragraph" w:styleId="31">
    <w:name w:val="toc 3"/>
    <w:basedOn w:val="a"/>
    <w:next w:val="a"/>
    <w:autoRedefine/>
    <w:uiPriority w:val="39"/>
    <w:unhideWhenUsed/>
    <w:rsid w:val="009B7C9C"/>
    <w:pPr>
      <w:spacing w:after="0" w:line="360" w:lineRule="auto"/>
      <w:ind w:left="440"/>
      <w:jc w:val="both"/>
    </w:pPr>
    <w:rPr>
      <w:rFonts w:ascii="Times New Roman" w:hAnsi="Times New Roman"/>
      <w:sz w:val="28"/>
    </w:rPr>
  </w:style>
  <w:style w:type="paragraph" w:styleId="ae">
    <w:name w:val="Normal (Web)"/>
    <w:basedOn w:val="a"/>
    <w:uiPriority w:val="99"/>
    <w:unhideWhenUsed/>
    <w:rsid w:val="009B7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9B7C9C"/>
  </w:style>
  <w:style w:type="character" w:customStyle="1" w:styleId="af">
    <w:name w:val="Текст концевой сноски Знак"/>
    <w:basedOn w:val="a0"/>
    <w:link w:val="af0"/>
    <w:uiPriority w:val="99"/>
    <w:semiHidden/>
    <w:rsid w:val="009B7C9C"/>
    <w:rPr>
      <w:sz w:val="20"/>
      <w:szCs w:val="20"/>
    </w:rPr>
  </w:style>
  <w:style w:type="paragraph" w:styleId="af0">
    <w:name w:val="endnote text"/>
    <w:basedOn w:val="a"/>
    <w:link w:val="af"/>
    <w:uiPriority w:val="99"/>
    <w:semiHidden/>
    <w:unhideWhenUsed/>
    <w:rsid w:val="009B7C9C"/>
    <w:pPr>
      <w:spacing w:after="0" w:line="240" w:lineRule="auto"/>
    </w:pPr>
    <w:rPr>
      <w:sz w:val="20"/>
      <w:szCs w:val="20"/>
    </w:rPr>
  </w:style>
  <w:style w:type="paragraph" w:styleId="af1">
    <w:name w:val="Bibliography"/>
    <w:basedOn w:val="a"/>
    <w:next w:val="a"/>
    <w:uiPriority w:val="37"/>
    <w:unhideWhenUsed/>
    <w:rsid w:val="009B7C9C"/>
  </w:style>
  <w:style w:type="paragraph" w:styleId="4">
    <w:name w:val="toc 4"/>
    <w:basedOn w:val="a"/>
    <w:next w:val="a"/>
    <w:autoRedefine/>
    <w:uiPriority w:val="39"/>
    <w:unhideWhenUsed/>
    <w:rsid w:val="009B7C9C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9B7C9C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9B7C9C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9B7C9C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B7C9C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9B7C9C"/>
    <w:pPr>
      <w:spacing w:after="100" w:line="276" w:lineRule="auto"/>
      <w:ind w:left="1760"/>
    </w:pPr>
    <w:rPr>
      <w:rFonts w:eastAsiaTheme="minorEastAsia"/>
      <w:lang w:eastAsia="ru-RU"/>
    </w:rPr>
  </w:style>
  <w:style w:type="character" w:styleId="af2">
    <w:name w:val="FollowedHyperlink"/>
    <w:basedOn w:val="a0"/>
    <w:uiPriority w:val="99"/>
    <w:semiHidden/>
    <w:unhideWhenUsed/>
    <w:rsid w:val="00F01AC5"/>
    <w:rPr>
      <w:color w:val="800080" w:themeColor="followedHyperlink"/>
      <w:u w:val="single"/>
    </w:rPr>
  </w:style>
  <w:style w:type="character" w:customStyle="1" w:styleId="marker1">
    <w:name w:val="marker1"/>
    <w:basedOn w:val="a0"/>
    <w:rsid w:val="00946416"/>
  </w:style>
  <w:style w:type="paragraph" w:customStyle="1" w:styleId="markerul">
    <w:name w:val="marker_ul"/>
    <w:basedOn w:val="a"/>
    <w:rsid w:val="004B1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C22755"/>
    <w:rPr>
      <w:b/>
      <w:bCs/>
    </w:rPr>
  </w:style>
  <w:style w:type="paragraph" w:customStyle="1" w:styleId="level1">
    <w:name w:val="level1"/>
    <w:basedOn w:val="a"/>
    <w:rsid w:val="00266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8611">
          <w:marLeft w:val="0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6911">
          <w:marLeft w:val="0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6868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97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321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41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970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7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37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2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businessstudio.ru/products/business_studio/notation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603E37-86B8-4364-BFDA-3FEA6D1D1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34</Pages>
  <Words>5904</Words>
  <Characters>33657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Пепенко</dc:creator>
  <cp:lastModifiedBy>Юлия Пепенко</cp:lastModifiedBy>
  <cp:revision>3</cp:revision>
  <cp:lastPrinted>2019-06-06T20:33:00Z</cp:lastPrinted>
  <dcterms:created xsi:type="dcterms:W3CDTF">2020-06-11T13:31:00Z</dcterms:created>
  <dcterms:modified xsi:type="dcterms:W3CDTF">2020-06-11T13:35:00Z</dcterms:modified>
</cp:coreProperties>
</file>