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D35DB" w14:textId="783FB9DA" w:rsidR="004D7E37" w:rsidRDefault="004D7E37">
      <w:pPr>
        <w:spacing w:after="160" w:line="259" w:lineRule="auto"/>
        <w:rPr>
          <w:color w:val="000000"/>
          <w:sz w:val="24"/>
          <w:szCs w:val="24"/>
        </w:rPr>
      </w:pPr>
      <w:r>
        <w:rPr>
          <w:noProof/>
          <w:color w:val="000000"/>
          <w:sz w:val="24"/>
          <w:szCs w:val="24"/>
        </w:rPr>
        <w:drawing>
          <wp:anchor distT="0" distB="0" distL="114300" distR="114300" simplePos="0" relativeHeight="251681792" behindDoc="1" locked="0" layoutInCell="1" allowOverlap="1" wp14:anchorId="3FC9E5CB" wp14:editId="4418B83C">
            <wp:simplePos x="0" y="0"/>
            <wp:positionH relativeFrom="column">
              <wp:posOffset>-1394460</wp:posOffset>
            </wp:positionH>
            <wp:positionV relativeFrom="paragraph">
              <wp:posOffset>-720090</wp:posOffset>
            </wp:positionV>
            <wp:extent cx="7753350" cy="11211683"/>
            <wp:effectExtent l="0" t="0" r="0" b="0"/>
            <wp:wrapTight wrapText="bothSides">
              <wp:wrapPolygon edited="0">
                <wp:start x="0" y="0"/>
                <wp:lineTo x="0" y="21580"/>
                <wp:lineTo x="21547" y="21580"/>
                <wp:lineTo x="21547" y="0"/>
                <wp:lineTo x="0" y="0"/>
              </wp:wrapPolygon>
            </wp:wrapTight>
            <wp:docPr id="15522525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52549" name="Рисунок 15522525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3350" cy="11211683"/>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4"/>
          <w:szCs w:val="24"/>
        </w:rPr>
        <w:br w:type="page"/>
      </w:r>
    </w:p>
    <w:p w14:paraId="3F5D1EFC" w14:textId="1AA2CADD" w:rsidR="00B9795C" w:rsidRPr="00E46995" w:rsidRDefault="00B9795C" w:rsidP="00E6657C">
      <w:pPr>
        <w:jc w:val="center"/>
        <w:rPr>
          <w:b/>
          <w:sz w:val="28"/>
          <w:szCs w:val="28"/>
        </w:rPr>
      </w:pPr>
      <w:r w:rsidRPr="00E46995">
        <w:rPr>
          <w:b/>
          <w:sz w:val="28"/>
          <w:szCs w:val="28"/>
        </w:rPr>
        <w:lastRenderedPageBreak/>
        <w:t>СОДЕРЖАНИЕ</w:t>
      </w:r>
    </w:p>
    <w:p w14:paraId="513B984F" w14:textId="4E4944BF" w:rsidR="0007620A" w:rsidRDefault="0007620A" w:rsidP="00E6657C">
      <w:pPr>
        <w:jc w:val="both"/>
        <w:rPr>
          <w:sz w:val="28"/>
          <w:szCs w:val="28"/>
        </w:rPr>
      </w:pPr>
    </w:p>
    <w:tbl>
      <w:tblPr>
        <w:tblW w:w="9570" w:type="dxa"/>
        <w:tblLayout w:type="fixed"/>
        <w:tblLook w:val="04A0" w:firstRow="1" w:lastRow="0" w:firstColumn="1" w:lastColumn="0" w:noHBand="0" w:noVBand="1"/>
      </w:tblPr>
      <w:tblGrid>
        <w:gridCol w:w="249"/>
        <w:gridCol w:w="597"/>
        <w:gridCol w:w="8193"/>
        <w:gridCol w:w="531"/>
      </w:tblGrid>
      <w:tr w:rsidR="0007620A" w:rsidRPr="0007620A" w14:paraId="1C31CBBB" w14:textId="77777777" w:rsidTr="004129EA">
        <w:tc>
          <w:tcPr>
            <w:tcW w:w="9039" w:type="dxa"/>
            <w:gridSpan w:val="3"/>
            <w:hideMark/>
          </w:tcPr>
          <w:p w14:paraId="6743747E" w14:textId="5FB9034F" w:rsidR="0007620A" w:rsidRPr="0007620A" w:rsidRDefault="0007620A" w:rsidP="00DE5B80">
            <w:pPr>
              <w:spacing w:line="360" w:lineRule="auto"/>
              <w:jc w:val="both"/>
              <w:rPr>
                <w:sz w:val="28"/>
                <w:szCs w:val="28"/>
              </w:rPr>
            </w:pPr>
            <w:r w:rsidRPr="0007620A">
              <w:rPr>
                <w:sz w:val="28"/>
                <w:szCs w:val="28"/>
              </w:rPr>
              <w:t>Введение…………………………………………………………………</w:t>
            </w:r>
            <w:proofErr w:type="gramStart"/>
            <w:r w:rsidRPr="0007620A">
              <w:rPr>
                <w:sz w:val="28"/>
                <w:szCs w:val="28"/>
              </w:rPr>
              <w:t>……</w:t>
            </w:r>
            <w:r w:rsidR="00E6657C">
              <w:rPr>
                <w:sz w:val="28"/>
                <w:szCs w:val="28"/>
              </w:rPr>
              <w:t>.</w:t>
            </w:r>
            <w:proofErr w:type="gramEnd"/>
          </w:p>
        </w:tc>
        <w:tc>
          <w:tcPr>
            <w:tcW w:w="531" w:type="dxa"/>
            <w:vAlign w:val="center"/>
          </w:tcPr>
          <w:p w14:paraId="21D8FB6A" w14:textId="29CDCBBD" w:rsidR="0007620A" w:rsidRPr="0007620A" w:rsidRDefault="00C2148A" w:rsidP="004129EA">
            <w:pPr>
              <w:spacing w:line="360" w:lineRule="auto"/>
              <w:rPr>
                <w:sz w:val="28"/>
                <w:szCs w:val="28"/>
              </w:rPr>
            </w:pPr>
            <w:r>
              <w:rPr>
                <w:sz w:val="28"/>
                <w:szCs w:val="28"/>
              </w:rPr>
              <w:t>3</w:t>
            </w:r>
          </w:p>
        </w:tc>
      </w:tr>
      <w:tr w:rsidR="0007620A" w:rsidRPr="0007620A" w14:paraId="3D433BA4" w14:textId="77777777" w:rsidTr="004129EA">
        <w:tc>
          <w:tcPr>
            <w:tcW w:w="249" w:type="dxa"/>
            <w:hideMark/>
          </w:tcPr>
          <w:p w14:paraId="3D617D94" w14:textId="77777777" w:rsidR="0007620A" w:rsidRPr="0007620A" w:rsidRDefault="0007620A" w:rsidP="00DE5B80">
            <w:pPr>
              <w:spacing w:line="360" w:lineRule="auto"/>
              <w:jc w:val="both"/>
              <w:rPr>
                <w:sz w:val="28"/>
                <w:szCs w:val="28"/>
              </w:rPr>
            </w:pPr>
            <w:r w:rsidRPr="0007620A">
              <w:rPr>
                <w:sz w:val="28"/>
                <w:szCs w:val="28"/>
              </w:rPr>
              <w:t>1</w:t>
            </w:r>
          </w:p>
        </w:tc>
        <w:tc>
          <w:tcPr>
            <w:tcW w:w="8790" w:type="dxa"/>
            <w:gridSpan w:val="2"/>
            <w:hideMark/>
          </w:tcPr>
          <w:p w14:paraId="601B7CE4" w14:textId="66B96817" w:rsidR="0007620A" w:rsidRPr="0007620A" w:rsidRDefault="0007620A" w:rsidP="00DE5B80">
            <w:pPr>
              <w:spacing w:line="360" w:lineRule="auto"/>
              <w:jc w:val="both"/>
              <w:rPr>
                <w:sz w:val="28"/>
                <w:szCs w:val="28"/>
              </w:rPr>
            </w:pPr>
            <w:r w:rsidRPr="0007620A">
              <w:rPr>
                <w:rFonts w:eastAsiaTheme="minorHAnsi"/>
                <w:sz w:val="28"/>
                <w:szCs w:val="28"/>
                <w:lang w:eastAsia="en-US"/>
              </w:rPr>
              <w:t xml:space="preserve">Теоретические аспекты </w:t>
            </w:r>
            <w:r w:rsidR="00EB3689">
              <w:rPr>
                <w:rFonts w:eastAsiaTheme="minorHAnsi"/>
                <w:sz w:val="28"/>
                <w:szCs w:val="28"/>
                <w:lang w:eastAsia="en-US"/>
              </w:rPr>
              <w:t>валютного курса</w:t>
            </w:r>
            <w:r w:rsidR="00C2148A">
              <w:rPr>
                <w:rFonts w:eastAsiaTheme="minorHAnsi"/>
                <w:sz w:val="28"/>
                <w:szCs w:val="28"/>
                <w:lang w:eastAsia="en-US"/>
              </w:rPr>
              <w:t>…………………</w:t>
            </w:r>
            <w:r w:rsidR="004119D4">
              <w:rPr>
                <w:rFonts w:eastAsiaTheme="minorHAnsi"/>
                <w:sz w:val="28"/>
                <w:szCs w:val="28"/>
                <w:lang w:eastAsia="en-US"/>
              </w:rPr>
              <w:t>………………</w:t>
            </w:r>
          </w:p>
        </w:tc>
        <w:tc>
          <w:tcPr>
            <w:tcW w:w="531" w:type="dxa"/>
            <w:vAlign w:val="center"/>
          </w:tcPr>
          <w:p w14:paraId="199326C6" w14:textId="3EEF7761" w:rsidR="0007620A" w:rsidRPr="0007620A" w:rsidRDefault="00EB3689" w:rsidP="002E007D">
            <w:pPr>
              <w:spacing w:line="360" w:lineRule="auto"/>
              <w:rPr>
                <w:sz w:val="28"/>
                <w:szCs w:val="28"/>
              </w:rPr>
            </w:pPr>
            <w:r>
              <w:rPr>
                <w:sz w:val="28"/>
                <w:szCs w:val="28"/>
              </w:rPr>
              <w:t>5</w:t>
            </w:r>
          </w:p>
        </w:tc>
      </w:tr>
      <w:tr w:rsidR="0007620A" w:rsidRPr="0007620A" w14:paraId="6A7B0682" w14:textId="77777777" w:rsidTr="004129EA">
        <w:tc>
          <w:tcPr>
            <w:tcW w:w="249" w:type="dxa"/>
          </w:tcPr>
          <w:p w14:paraId="5753E7E1" w14:textId="77777777" w:rsidR="0007620A" w:rsidRPr="0007620A" w:rsidRDefault="0007620A" w:rsidP="00DE5B80">
            <w:pPr>
              <w:spacing w:line="360" w:lineRule="auto"/>
              <w:jc w:val="both"/>
              <w:rPr>
                <w:sz w:val="28"/>
                <w:szCs w:val="28"/>
              </w:rPr>
            </w:pPr>
          </w:p>
        </w:tc>
        <w:tc>
          <w:tcPr>
            <w:tcW w:w="597" w:type="dxa"/>
            <w:hideMark/>
          </w:tcPr>
          <w:p w14:paraId="48F392C1" w14:textId="77777777" w:rsidR="0007620A" w:rsidRPr="0007620A" w:rsidRDefault="0007620A" w:rsidP="00DE5B80">
            <w:pPr>
              <w:spacing w:line="360" w:lineRule="auto"/>
              <w:jc w:val="both"/>
              <w:rPr>
                <w:sz w:val="28"/>
                <w:szCs w:val="28"/>
              </w:rPr>
            </w:pPr>
            <w:r w:rsidRPr="0007620A">
              <w:rPr>
                <w:sz w:val="28"/>
                <w:szCs w:val="28"/>
              </w:rPr>
              <w:t>1.1</w:t>
            </w:r>
          </w:p>
        </w:tc>
        <w:tc>
          <w:tcPr>
            <w:tcW w:w="8193" w:type="dxa"/>
            <w:hideMark/>
          </w:tcPr>
          <w:p w14:paraId="4351E528" w14:textId="0693EC97" w:rsidR="0007620A" w:rsidRPr="0007620A" w:rsidRDefault="0007620A" w:rsidP="00DE5B80">
            <w:pPr>
              <w:spacing w:line="360" w:lineRule="auto"/>
              <w:jc w:val="both"/>
              <w:rPr>
                <w:sz w:val="28"/>
                <w:szCs w:val="28"/>
              </w:rPr>
            </w:pPr>
            <w:r>
              <w:rPr>
                <w:rFonts w:eastAsiaTheme="minorHAnsi"/>
                <w:sz w:val="28"/>
                <w:szCs w:val="28"/>
                <w:lang w:eastAsia="en-US"/>
              </w:rPr>
              <w:t xml:space="preserve">Понятие и структура </w:t>
            </w:r>
            <w:r w:rsidR="00EB3689">
              <w:rPr>
                <w:rFonts w:eastAsiaTheme="minorHAnsi"/>
                <w:sz w:val="28"/>
                <w:szCs w:val="28"/>
                <w:lang w:eastAsia="en-US"/>
              </w:rPr>
              <w:t xml:space="preserve">валютного курса, его </w:t>
            </w:r>
            <w:proofErr w:type="gramStart"/>
            <w:r w:rsidR="00EB3689">
              <w:rPr>
                <w:rFonts w:eastAsiaTheme="minorHAnsi"/>
                <w:sz w:val="28"/>
                <w:szCs w:val="28"/>
                <w:lang w:eastAsia="en-US"/>
              </w:rPr>
              <w:t>особенности..</w:t>
            </w:r>
            <w:proofErr w:type="gramEnd"/>
            <w:r w:rsidR="00C2148A">
              <w:rPr>
                <w:rFonts w:eastAsiaTheme="minorHAnsi"/>
                <w:sz w:val="28"/>
                <w:szCs w:val="28"/>
                <w:lang w:eastAsia="en-US"/>
              </w:rPr>
              <w:t>……</w:t>
            </w:r>
            <w:r w:rsidR="00E6657C">
              <w:rPr>
                <w:rFonts w:eastAsiaTheme="minorHAnsi"/>
                <w:sz w:val="28"/>
                <w:szCs w:val="28"/>
                <w:lang w:eastAsia="en-US"/>
              </w:rPr>
              <w:t>……</w:t>
            </w:r>
          </w:p>
        </w:tc>
        <w:tc>
          <w:tcPr>
            <w:tcW w:w="531" w:type="dxa"/>
            <w:vAlign w:val="center"/>
          </w:tcPr>
          <w:p w14:paraId="37D110B7" w14:textId="0E4316D4" w:rsidR="0007620A" w:rsidRPr="0007620A" w:rsidRDefault="00C2148A" w:rsidP="002E007D">
            <w:pPr>
              <w:spacing w:line="360" w:lineRule="auto"/>
              <w:rPr>
                <w:sz w:val="28"/>
                <w:szCs w:val="28"/>
              </w:rPr>
            </w:pPr>
            <w:r>
              <w:rPr>
                <w:sz w:val="28"/>
                <w:szCs w:val="28"/>
              </w:rPr>
              <w:t>5</w:t>
            </w:r>
          </w:p>
        </w:tc>
      </w:tr>
      <w:tr w:rsidR="0007620A" w:rsidRPr="0007620A" w14:paraId="2726B1A9" w14:textId="77777777" w:rsidTr="004129EA">
        <w:tc>
          <w:tcPr>
            <w:tcW w:w="249" w:type="dxa"/>
          </w:tcPr>
          <w:p w14:paraId="0CB594C1" w14:textId="77777777" w:rsidR="0007620A" w:rsidRPr="0007620A" w:rsidRDefault="0007620A" w:rsidP="00DE5B80">
            <w:pPr>
              <w:spacing w:line="360" w:lineRule="auto"/>
              <w:jc w:val="both"/>
              <w:rPr>
                <w:sz w:val="28"/>
                <w:szCs w:val="28"/>
              </w:rPr>
            </w:pPr>
          </w:p>
        </w:tc>
        <w:tc>
          <w:tcPr>
            <w:tcW w:w="597" w:type="dxa"/>
            <w:hideMark/>
          </w:tcPr>
          <w:p w14:paraId="2D185654" w14:textId="77777777" w:rsidR="0007620A" w:rsidRPr="0007620A" w:rsidRDefault="0007620A" w:rsidP="00DE5B80">
            <w:pPr>
              <w:spacing w:line="360" w:lineRule="auto"/>
              <w:jc w:val="both"/>
              <w:rPr>
                <w:sz w:val="28"/>
                <w:szCs w:val="28"/>
              </w:rPr>
            </w:pPr>
            <w:r w:rsidRPr="0007620A">
              <w:rPr>
                <w:sz w:val="28"/>
                <w:szCs w:val="28"/>
              </w:rPr>
              <w:t>1.2</w:t>
            </w:r>
          </w:p>
        </w:tc>
        <w:tc>
          <w:tcPr>
            <w:tcW w:w="8193" w:type="dxa"/>
            <w:hideMark/>
          </w:tcPr>
          <w:p w14:paraId="19B4A06C" w14:textId="134E0092" w:rsidR="0007620A" w:rsidRPr="0007620A" w:rsidRDefault="0007620A" w:rsidP="00DE5B80">
            <w:pPr>
              <w:spacing w:line="360" w:lineRule="auto"/>
              <w:jc w:val="both"/>
              <w:rPr>
                <w:sz w:val="28"/>
                <w:szCs w:val="28"/>
              </w:rPr>
            </w:pPr>
            <w:r>
              <w:rPr>
                <w:sz w:val="28"/>
                <w:szCs w:val="28"/>
              </w:rPr>
              <w:t xml:space="preserve">Роль и </w:t>
            </w:r>
            <w:r w:rsidR="00EB3689">
              <w:rPr>
                <w:sz w:val="28"/>
                <w:szCs w:val="28"/>
              </w:rPr>
              <w:t>влияние</w:t>
            </w:r>
            <w:r>
              <w:rPr>
                <w:sz w:val="28"/>
                <w:szCs w:val="28"/>
              </w:rPr>
              <w:t xml:space="preserve"> </w:t>
            </w:r>
            <w:r w:rsidR="00EB3689">
              <w:rPr>
                <w:sz w:val="28"/>
                <w:szCs w:val="28"/>
              </w:rPr>
              <w:t>валютного курса на результаты деятельности хозяйствующих субъектов внешнеэкономической деятельности………………………………………………</w:t>
            </w:r>
            <w:proofErr w:type="gramStart"/>
            <w:r w:rsidR="00EB3689">
              <w:rPr>
                <w:sz w:val="28"/>
                <w:szCs w:val="28"/>
              </w:rPr>
              <w:t>…….</w:t>
            </w:r>
            <w:proofErr w:type="gramEnd"/>
            <w:r w:rsidR="00EB3689">
              <w:rPr>
                <w:sz w:val="28"/>
                <w:szCs w:val="28"/>
              </w:rPr>
              <w:t>.</w:t>
            </w:r>
            <w:r w:rsidR="00C2148A">
              <w:rPr>
                <w:sz w:val="28"/>
                <w:szCs w:val="28"/>
              </w:rPr>
              <w:t>……………</w:t>
            </w:r>
            <w:r w:rsidR="00E6657C">
              <w:rPr>
                <w:sz w:val="28"/>
                <w:szCs w:val="28"/>
              </w:rPr>
              <w:t>…..</w:t>
            </w:r>
          </w:p>
        </w:tc>
        <w:tc>
          <w:tcPr>
            <w:tcW w:w="531" w:type="dxa"/>
            <w:vAlign w:val="center"/>
          </w:tcPr>
          <w:p w14:paraId="57B8342F" w14:textId="77777777" w:rsidR="00EB3689" w:rsidRDefault="00EB3689" w:rsidP="002E007D">
            <w:pPr>
              <w:spacing w:line="360" w:lineRule="auto"/>
              <w:rPr>
                <w:sz w:val="28"/>
                <w:szCs w:val="28"/>
              </w:rPr>
            </w:pPr>
          </w:p>
          <w:p w14:paraId="101E20FC" w14:textId="77777777" w:rsidR="00EB3689" w:rsidRDefault="00EB3689" w:rsidP="002E007D">
            <w:pPr>
              <w:spacing w:line="360" w:lineRule="auto"/>
              <w:rPr>
                <w:sz w:val="28"/>
                <w:szCs w:val="28"/>
              </w:rPr>
            </w:pPr>
          </w:p>
          <w:p w14:paraId="417B02C9" w14:textId="67D77C92" w:rsidR="0007620A" w:rsidRPr="0007620A" w:rsidRDefault="00EB3689" w:rsidP="002E007D">
            <w:pPr>
              <w:spacing w:line="360" w:lineRule="auto"/>
              <w:rPr>
                <w:sz w:val="28"/>
                <w:szCs w:val="28"/>
              </w:rPr>
            </w:pPr>
            <w:r>
              <w:rPr>
                <w:sz w:val="28"/>
                <w:szCs w:val="28"/>
              </w:rPr>
              <w:t>9</w:t>
            </w:r>
          </w:p>
        </w:tc>
      </w:tr>
      <w:tr w:rsidR="0007620A" w:rsidRPr="0007620A" w14:paraId="4736CC54" w14:textId="77777777" w:rsidTr="004129EA">
        <w:tc>
          <w:tcPr>
            <w:tcW w:w="249" w:type="dxa"/>
          </w:tcPr>
          <w:p w14:paraId="7AED3D41" w14:textId="77777777" w:rsidR="0007620A" w:rsidRPr="0007620A" w:rsidRDefault="0007620A" w:rsidP="00DE5B80">
            <w:pPr>
              <w:spacing w:line="360" w:lineRule="auto"/>
              <w:jc w:val="both"/>
              <w:rPr>
                <w:sz w:val="28"/>
                <w:szCs w:val="28"/>
              </w:rPr>
            </w:pPr>
            <w:r w:rsidRPr="0007620A">
              <w:rPr>
                <w:sz w:val="28"/>
                <w:szCs w:val="28"/>
              </w:rPr>
              <w:t>2</w:t>
            </w:r>
          </w:p>
        </w:tc>
        <w:tc>
          <w:tcPr>
            <w:tcW w:w="8790" w:type="dxa"/>
            <w:gridSpan w:val="2"/>
          </w:tcPr>
          <w:p w14:paraId="7A53EEC1" w14:textId="741B6BAC" w:rsidR="0007620A" w:rsidRPr="0007620A" w:rsidRDefault="0007620A" w:rsidP="00DE5B80">
            <w:pPr>
              <w:spacing w:line="360" w:lineRule="auto"/>
              <w:jc w:val="both"/>
              <w:rPr>
                <w:rFonts w:eastAsiaTheme="minorHAnsi"/>
                <w:sz w:val="28"/>
                <w:szCs w:val="28"/>
                <w:lang w:eastAsia="en-US"/>
              </w:rPr>
            </w:pPr>
            <w:r>
              <w:rPr>
                <w:rFonts w:eastAsiaTheme="minorHAnsi"/>
                <w:sz w:val="28"/>
                <w:szCs w:val="28"/>
                <w:lang w:eastAsia="en-US"/>
              </w:rPr>
              <w:t xml:space="preserve">Анализ </w:t>
            </w:r>
            <w:r w:rsidR="004812BE">
              <w:rPr>
                <w:rFonts w:eastAsiaTheme="minorHAnsi"/>
                <w:sz w:val="28"/>
                <w:szCs w:val="28"/>
                <w:lang w:eastAsia="en-US"/>
              </w:rPr>
              <w:t>влияния валютного курса на экономику страны</w:t>
            </w:r>
            <w:r w:rsidR="00BC70F7">
              <w:rPr>
                <w:rFonts w:eastAsiaTheme="minorHAnsi"/>
                <w:sz w:val="28"/>
                <w:szCs w:val="28"/>
                <w:lang w:eastAsia="en-US"/>
              </w:rPr>
              <w:t xml:space="preserve"> </w:t>
            </w:r>
            <w:r w:rsidR="00C2148A">
              <w:rPr>
                <w:rFonts w:eastAsiaTheme="minorHAnsi"/>
                <w:sz w:val="28"/>
                <w:szCs w:val="28"/>
                <w:lang w:eastAsia="en-US"/>
              </w:rPr>
              <w:t>………</w:t>
            </w:r>
            <w:r w:rsidR="00E6657C">
              <w:rPr>
                <w:rFonts w:eastAsiaTheme="minorHAnsi"/>
                <w:sz w:val="28"/>
                <w:szCs w:val="28"/>
                <w:lang w:eastAsia="en-US"/>
              </w:rPr>
              <w:t>...</w:t>
            </w:r>
            <w:r w:rsidR="00C2148A">
              <w:rPr>
                <w:rFonts w:eastAsiaTheme="minorHAnsi"/>
                <w:sz w:val="28"/>
                <w:szCs w:val="28"/>
                <w:lang w:eastAsia="en-US"/>
              </w:rPr>
              <w:t>…</w:t>
            </w:r>
            <w:r w:rsidR="004812BE">
              <w:rPr>
                <w:rFonts w:eastAsiaTheme="minorHAnsi"/>
                <w:sz w:val="28"/>
                <w:szCs w:val="28"/>
                <w:lang w:eastAsia="en-US"/>
              </w:rPr>
              <w:t>…...</w:t>
            </w:r>
          </w:p>
        </w:tc>
        <w:tc>
          <w:tcPr>
            <w:tcW w:w="531" w:type="dxa"/>
            <w:vAlign w:val="center"/>
          </w:tcPr>
          <w:p w14:paraId="00FB63F8" w14:textId="273D47BC" w:rsidR="0007620A" w:rsidRPr="0007620A" w:rsidRDefault="00C2148A" w:rsidP="002E007D">
            <w:pPr>
              <w:spacing w:line="360" w:lineRule="auto"/>
              <w:rPr>
                <w:sz w:val="28"/>
                <w:szCs w:val="28"/>
              </w:rPr>
            </w:pPr>
            <w:r>
              <w:rPr>
                <w:sz w:val="28"/>
                <w:szCs w:val="28"/>
              </w:rPr>
              <w:t>1</w:t>
            </w:r>
            <w:r w:rsidR="00B82A25">
              <w:rPr>
                <w:sz w:val="28"/>
                <w:szCs w:val="28"/>
              </w:rPr>
              <w:t>4</w:t>
            </w:r>
          </w:p>
        </w:tc>
      </w:tr>
      <w:tr w:rsidR="0007620A" w:rsidRPr="0007620A" w14:paraId="7921277B" w14:textId="77777777" w:rsidTr="004129EA">
        <w:tc>
          <w:tcPr>
            <w:tcW w:w="249" w:type="dxa"/>
          </w:tcPr>
          <w:p w14:paraId="1C4984F1" w14:textId="77777777" w:rsidR="0007620A" w:rsidRPr="0007620A" w:rsidRDefault="0007620A" w:rsidP="00DE5B80">
            <w:pPr>
              <w:spacing w:line="360" w:lineRule="auto"/>
              <w:jc w:val="both"/>
              <w:rPr>
                <w:sz w:val="28"/>
                <w:szCs w:val="28"/>
              </w:rPr>
            </w:pPr>
          </w:p>
        </w:tc>
        <w:tc>
          <w:tcPr>
            <w:tcW w:w="597" w:type="dxa"/>
          </w:tcPr>
          <w:p w14:paraId="4B7DC8FF" w14:textId="77777777" w:rsidR="0007620A" w:rsidRPr="0007620A" w:rsidRDefault="0007620A" w:rsidP="00DE5B80">
            <w:pPr>
              <w:spacing w:line="360" w:lineRule="auto"/>
              <w:jc w:val="both"/>
              <w:rPr>
                <w:sz w:val="28"/>
                <w:szCs w:val="28"/>
              </w:rPr>
            </w:pPr>
            <w:r w:rsidRPr="0007620A">
              <w:rPr>
                <w:sz w:val="28"/>
                <w:szCs w:val="28"/>
              </w:rPr>
              <w:t>2.1</w:t>
            </w:r>
          </w:p>
        </w:tc>
        <w:tc>
          <w:tcPr>
            <w:tcW w:w="8193" w:type="dxa"/>
          </w:tcPr>
          <w:p w14:paraId="3394C85D" w14:textId="5659782A" w:rsidR="0007620A" w:rsidRPr="0007620A" w:rsidRDefault="004812BE" w:rsidP="00DE5B80">
            <w:pPr>
              <w:spacing w:line="360" w:lineRule="auto"/>
              <w:jc w:val="both"/>
              <w:rPr>
                <w:rFonts w:eastAsiaTheme="minorHAnsi"/>
                <w:sz w:val="28"/>
                <w:szCs w:val="28"/>
                <w:lang w:eastAsia="en-US"/>
              </w:rPr>
            </w:pPr>
            <w:r>
              <w:rPr>
                <w:rFonts w:eastAsiaTheme="minorHAnsi"/>
                <w:sz w:val="28"/>
                <w:szCs w:val="28"/>
                <w:lang w:eastAsia="en-US"/>
              </w:rPr>
              <w:t>Анализ влияния факторов, формирующих обменный курс, на российскую экономику………………………………...</w:t>
            </w:r>
            <w:r w:rsidR="00C2148A">
              <w:rPr>
                <w:rFonts w:eastAsiaTheme="minorHAnsi"/>
                <w:sz w:val="28"/>
                <w:szCs w:val="28"/>
                <w:lang w:eastAsia="en-US"/>
              </w:rPr>
              <w:t>…………………</w:t>
            </w:r>
          </w:p>
        </w:tc>
        <w:tc>
          <w:tcPr>
            <w:tcW w:w="531" w:type="dxa"/>
            <w:vAlign w:val="center"/>
          </w:tcPr>
          <w:p w14:paraId="08DF0C61" w14:textId="77777777" w:rsidR="004812BE" w:rsidRDefault="004812BE" w:rsidP="002E007D">
            <w:pPr>
              <w:spacing w:line="360" w:lineRule="auto"/>
              <w:rPr>
                <w:sz w:val="28"/>
                <w:szCs w:val="28"/>
              </w:rPr>
            </w:pPr>
          </w:p>
          <w:p w14:paraId="6DD75693" w14:textId="3BEF0FF5" w:rsidR="0007620A" w:rsidRPr="0007620A" w:rsidRDefault="00C2148A" w:rsidP="002E007D">
            <w:pPr>
              <w:spacing w:line="360" w:lineRule="auto"/>
              <w:rPr>
                <w:sz w:val="28"/>
                <w:szCs w:val="28"/>
              </w:rPr>
            </w:pPr>
            <w:r>
              <w:rPr>
                <w:sz w:val="28"/>
                <w:szCs w:val="28"/>
              </w:rPr>
              <w:t>1</w:t>
            </w:r>
            <w:r w:rsidR="00B82A25">
              <w:rPr>
                <w:sz w:val="28"/>
                <w:szCs w:val="28"/>
              </w:rPr>
              <w:t>4</w:t>
            </w:r>
          </w:p>
        </w:tc>
      </w:tr>
      <w:tr w:rsidR="0007620A" w:rsidRPr="0007620A" w14:paraId="7F87E527" w14:textId="77777777" w:rsidTr="004129EA">
        <w:tc>
          <w:tcPr>
            <w:tcW w:w="249" w:type="dxa"/>
          </w:tcPr>
          <w:p w14:paraId="3E9920B7" w14:textId="77777777" w:rsidR="0007620A" w:rsidRPr="0007620A" w:rsidRDefault="0007620A" w:rsidP="00DE5B80">
            <w:pPr>
              <w:spacing w:line="360" w:lineRule="auto"/>
              <w:jc w:val="both"/>
              <w:rPr>
                <w:sz w:val="28"/>
                <w:szCs w:val="28"/>
              </w:rPr>
            </w:pPr>
          </w:p>
        </w:tc>
        <w:tc>
          <w:tcPr>
            <w:tcW w:w="597" w:type="dxa"/>
          </w:tcPr>
          <w:p w14:paraId="1388EFEA" w14:textId="77777777" w:rsidR="0007620A" w:rsidRPr="0007620A" w:rsidRDefault="0007620A" w:rsidP="00DE5B80">
            <w:pPr>
              <w:spacing w:line="360" w:lineRule="auto"/>
              <w:jc w:val="both"/>
              <w:rPr>
                <w:sz w:val="28"/>
                <w:szCs w:val="28"/>
              </w:rPr>
            </w:pPr>
            <w:r w:rsidRPr="0007620A">
              <w:rPr>
                <w:sz w:val="28"/>
                <w:szCs w:val="28"/>
              </w:rPr>
              <w:t>2.2</w:t>
            </w:r>
          </w:p>
        </w:tc>
        <w:tc>
          <w:tcPr>
            <w:tcW w:w="8193" w:type="dxa"/>
          </w:tcPr>
          <w:p w14:paraId="076898E9" w14:textId="7FC60B4E" w:rsidR="0007620A" w:rsidRPr="0007620A" w:rsidRDefault="004812BE" w:rsidP="00DE5B80">
            <w:pPr>
              <w:spacing w:line="360" w:lineRule="auto"/>
              <w:jc w:val="both"/>
              <w:rPr>
                <w:rFonts w:eastAsia="Calibri"/>
                <w:color w:val="000000"/>
                <w:sz w:val="28"/>
                <w:szCs w:val="28"/>
              </w:rPr>
            </w:pPr>
            <w:r>
              <w:rPr>
                <w:rFonts w:eastAsiaTheme="minorHAnsi"/>
                <w:sz w:val="28"/>
                <w:szCs w:val="28"/>
                <w:lang w:eastAsia="en-US"/>
              </w:rPr>
              <w:t>Анализ взаимосвязи объёма экспорта и импорта Российской Федерации с курсами валют</w:t>
            </w:r>
            <w:r w:rsidR="00E6657C">
              <w:rPr>
                <w:rFonts w:eastAsiaTheme="minorHAnsi"/>
                <w:sz w:val="28"/>
                <w:szCs w:val="28"/>
                <w:lang w:eastAsia="en-US"/>
              </w:rPr>
              <w:t>……………………………………</w:t>
            </w:r>
            <w:r>
              <w:rPr>
                <w:rFonts w:eastAsiaTheme="minorHAnsi"/>
                <w:sz w:val="28"/>
                <w:szCs w:val="28"/>
                <w:lang w:eastAsia="en-US"/>
              </w:rPr>
              <w:t>…</w:t>
            </w:r>
            <w:proofErr w:type="gramStart"/>
            <w:r>
              <w:rPr>
                <w:rFonts w:eastAsiaTheme="minorHAnsi"/>
                <w:sz w:val="28"/>
                <w:szCs w:val="28"/>
                <w:lang w:eastAsia="en-US"/>
              </w:rPr>
              <w:t>…</w:t>
            </w:r>
            <w:r w:rsidR="00E6657C">
              <w:rPr>
                <w:rFonts w:eastAsiaTheme="minorHAnsi"/>
                <w:sz w:val="28"/>
                <w:szCs w:val="28"/>
                <w:lang w:eastAsia="en-US"/>
              </w:rPr>
              <w:t>….</w:t>
            </w:r>
            <w:proofErr w:type="gramEnd"/>
            <w:r w:rsidR="00E6657C">
              <w:rPr>
                <w:rFonts w:eastAsiaTheme="minorHAnsi"/>
                <w:sz w:val="28"/>
                <w:szCs w:val="28"/>
                <w:lang w:eastAsia="en-US"/>
              </w:rPr>
              <w:t>.</w:t>
            </w:r>
          </w:p>
        </w:tc>
        <w:tc>
          <w:tcPr>
            <w:tcW w:w="531" w:type="dxa"/>
            <w:vAlign w:val="center"/>
          </w:tcPr>
          <w:p w14:paraId="421B965D" w14:textId="77777777" w:rsidR="0007620A" w:rsidRDefault="0007620A" w:rsidP="002E007D">
            <w:pPr>
              <w:spacing w:line="360" w:lineRule="auto"/>
              <w:rPr>
                <w:sz w:val="28"/>
                <w:szCs w:val="28"/>
              </w:rPr>
            </w:pPr>
          </w:p>
          <w:p w14:paraId="52BEDF43" w14:textId="213A7000" w:rsidR="00B82A25" w:rsidRPr="0007620A" w:rsidRDefault="00B82A25" w:rsidP="002E007D">
            <w:pPr>
              <w:spacing w:line="360" w:lineRule="auto"/>
              <w:rPr>
                <w:sz w:val="28"/>
                <w:szCs w:val="28"/>
              </w:rPr>
            </w:pPr>
            <w:r>
              <w:rPr>
                <w:sz w:val="28"/>
                <w:szCs w:val="28"/>
              </w:rPr>
              <w:t>17</w:t>
            </w:r>
          </w:p>
        </w:tc>
      </w:tr>
      <w:tr w:rsidR="004812BE" w:rsidRPr="0007620A" w14:paraId="62959972" w14:textId="77777777" w:rsidTr="004129EA">
        <w:tc>
          <w:tcPr>
            <w:tcW w:w="249" w:type="dxa"/>
          </w:tcPr>
          <w:p w14:paraId="07A9C962" w14:textId="77777777" w:rsidR="004812BE" w:rsidRPr="0007620A" w:rsidRDefault="004812BE" w:rsidP="00DE5B80">
            <w:pPr>
              <w:spacing w:line="360" w:lineRule="auto"/>
              <w:jc w:val="both"/>
              <w:rPr>
                <w:sz w:val="28"/>
                <w:szCs w:val="28"/>
              </w:rPr>
            </w:pPr>
          </w:p>
        </w:tc>
        <w:tc>
          <w:tcPr>
            <w:tcW w:w="597" w:type="dxa"/>
          </w:tcPr>
          <w:p w14:paraId="179F642F" w14:textId="01216A2C" w:rsidR="004812BE" w:rsidRPr="0007620A" w:rsidRDefault="004812BE" w:rsidP="00DE5B80">
            <w:pPr>
              <w:spacing w:line="360" w:lineRule="auto"/>
              <w:jc w:val="both"/>
              <w:rPr>
                <w:sz w:val="28"/>
                <w:szCs w:val="28"/>
              </w:rPr>
            </w:pPr>
            <w:r>
              <w:rPr>
                <w:sz w:val="28"/>
                <w:szCs w:val="28"/>
              </w:rPr>
              <w:t>2.3</w:t>
            </w:r>
          </w:p>
        </w:tc>
        <w:tc>
          <w:tcPr>
            <w:tcW w:w="8193" w:type="dxa"/>
          </w:tcPr>
          <w:p w14:paraId="58D31FA9" w14:textId="13BB3AA9" w:rsidR="004812BE" w:rsidRDefault="004812BE" w:rsidP="00DE5B80">
            <w:pPr>
              <w:spacing w:line="360" w:lineRule="auto"/>
              <w:jc w:val="both"/>
              <w:rPr>
                <w:rFonts w:eastAsiaTheme="minorHAnsi"/>
                <w:sz w:val="28"/>
                <w:szCs w:val="28"/>
                <w:lang w:eastAsia="en-US"/>
              </w:rPr>
            </w:pPr>
            <w:r>
              <w:rPr>
                <w:rFonts w:eastAsiaTheme="minorHAnsi"/>
                <w:sz w:val="28"/>
                <w:szCs w:val="28"/>
                <w:lang w:eastAsia="en-US"/>
              </w:rPr>
              <w:t>Перспектива деления структуры экономики на торгуемые и неторгуемые товары………………………………………………</w:t>
            </w:r>
            <w:proofErr w:type="gramStart"/>
            <w:r>
              <w:rPr>
                <w:rFonts w:eastAsiaTheme="minorHAnsi"/>
                <w:sz w:val="28"/>
                <w:szCs w:val="28"/>
                <w:lang w:eastAsia="en-US"/>
              </w:rPr>
              <w:t>…….</w:t>
            </w:r>
            <w:proofErr w:type="gramEnd"/>
            <w:r>
              <w:rPr>
                <w:rFonts w:eastAsiaTheme="minorHAnsi"/>
                <w:sz w:val="28"/>
                <w:szCs w:val="28"/>
                <w:lang w:eastAsia="en-US"/>
              </w:rPr>
              <w:t>.</w:t>
            </w:r>
          </w:p>
        </w:tc>
        <w:tc>
          <w:tcPr>
            <w:tcW w:w="531" w:type="dxa"/>
            <w:vAlign w:val="center"/>
          </w:tcPr>
          <w:p w14:paraId="203E6A32" w14:textId="77777777" w:rsidR="004812BE" w:rsidRDefault="004812BE" w:rsidP="002E007D">
            <w:pPr>
              <w:spacing w:line="360" w:lineRule="auto"/>
              <w:rPr>
                <w:sz w:val="28"/>
                <w:szCs w:val="28"/>
              </w:rPr>
            </w:pPr>
          </w:p>
          <w:p w14:paraId="36728643" w14:textId="706579CF" w:rsidR="00B82A25" w:rsidRDefault="00B82A25" w:rsidP="002E007D">
            <w:pPr>
              <w:spacing w:line="360" w:lineRule="auto"/>
              <w:rPr>
                <w:sz w:val="28"/>
                <w:szCs w:val="28"/>
              </w:rPr>
            </w:pPr>
            <w:r>
              <w:rPr>
                <w:sz w:val="28"/>
                <w:szCs w:val="28"/>
              </w:rPr>
              <w:t>24</w:t>
            </w:r>
          </w:p>
        </w:tc>
      </w:tr>
      <w:tr w:rsidR="0007620A" w:rsidRPr="0007620A" w14:paraId="08F73E4D" w14:textId="77777777" w:rsidTr="004129EA">
        <w:tc>
          <w:tcPr>
            <w:tcW w:w="9039" w:type="dxa"/>
            <w:gridSpan w:val="3"/>
            <w:hideMark/>
          </w:tcPr>
          <w:p w14:paraId="53B3678D" w14:textId="511A2DF1" w:rsidR="0007620A" w:rsidRPr="0007620A" w:rsidRDefault="0007620A" w:rsidP="00DE5B80">
            <w:pPr>
              <w:spacing w:line="360" w:lineRule="auto"/>
              <w:jc w:val="both"/>
              <w:rPr>
                <w:sz w:val="28"/>
                <w:szCs w:val="28"/>
              </w:rPr>
            </w:pPr>
            <w:r w:rsidRPr="0007620A">
              <w:rPr>
                <w:sz w:val="28"/>
                <w:szCs w:val="28"/>
              </w:rPr>
              <w:t>Заключение…</w:t>
            </w:r>
            <w:proofErr w:type="gramStart"/>
            <w:r w:rsidRPr="0007620A">
              <w:rPr>
                <w:sz w:val="28"/>
                <w:szCs w:val="28"/>
              </w:rPr>
              <w:t>…</w:t>
            </w:r>
            <w:r w:rsidR="00E6657C">
              <w:rPr>
                <w:sz w:val="28"/>
                <w:szCs w:val="28"/>
              </w:rPr>
              <w:t>….</w:t>
            </w:r>
            <w:proofErr w:type="gramEnd"/>
            <w:r w:rsidR="00E6657C">
              <w:rPr>
                <w:sz w:val="28"/>
                <w:szCs w:val="28"/>
              </w:rPr>
              <w:t>.</w:t>
            </w:r>
            <w:r w:rsidRPr="0007620A">
              <w:rPr>
                <w:sz w:val="28"/>
                <w:szCs w:val="28"/>
              </w:rPr>
              <w:t>……………………………………………………...……</w:t>
            </w:r>
          </w:p>
        </w:tc>
        <w:tc>
          <w:tcPr>
            <w:tcW w:w="531" w:type="dxa"/>
            <w:vAlign w:val="center"/>
          </w:tcPr>
          <w:p w14:paraId="24987CC4" w14:textId="74630CF4" w:rsidR="0007620A" w:rsidRPr="0007620A" w:rsidRDefault="00456159" w:rsidP="002E007D">
            <w:pPr>
              <w:spacing w:line="360" w:lineRule="auto"/>
              <w:rPr>
                <w:sz w:val="28"/>
                <w:szCs w:val="28"/>
              </w:rPr>
            </w:pPr>
            <w:r>
              <w:rPr>
                <w:sz w:val="28"/>
                <w:szCs w:val="28"/>
              </w:rPr>
              <w:t>2</w:t>
            </w:r>
            <w:r w:rsidR="00B82A25">
              <w:rPr>
                <w:sz w:val="28"/>
                <w:szCs w:val="28"/>
              </w:rPr>
              <w:t>7</w:t>
            </w:r>
          </w:p>
        </w:tc>
      </w:tr>
      <w:tr w:rsidR="006B6E88" w:rsidRPr="0007620A" w14:paraId="661F563B" w14:textId="77777777" w:rsidTr="004129EA">
        <w:tc>
          <w:tcPr>
            <w:tcW w:w="9039" w:type="dxa"/>
            <w:gridSpan w:val="3"/>
          </w:tcPr>
          <w:p w14:paraId="53A72432" w14:textId="57540020" w:rsidR="006B6E88" w:rsidRPr="0007620A" w:rsidRDefault="006B6E88" w:rsidP="00DE5B80">
            <w:pPr>
              <w:spacing w:line="360" w:lineRule="auto"/>
              <w:jc w:val="both"/>
              <w:rPr>
                <w:sz w:val="28"/>
                <w:szCs w:val="28"/>
              </w:rPr>
            </w:pPr>
            <w:r w:rsidRPr="0007620A">
              <w:rPr>
                <w:sz w:val="28"/>
                <w:szCs w:val="28"/>
              </w:rPr>
              <w:t>Список использованных источников……………………………</w:t>
            </w:r>
            <w:proofErr w:type="gramStart"/>
            <w:r w:rsidRPr="0007620A">
              <w:rPr>
                <w:sz w:val="28"/>
                <w:szCs w:val="28"/>
              </w:rPr>
              <w:t>…</w:t>
            </w:r>
            <w:r w:rsidR="00E6657C">
              <w:rPr>
                <w:sz w:val="28"/>
                <w:szCs w:val="28"/>
              </w:rPr>
              <w:t>….</w:t>
            </w:r>
            <w:proofErr w:type="gramEnd"/>
            <w:r w:rsidR="00E6657C">
              <w:rPr>
                <w:sz w:val="28"/>
                <w:szCs w:val="28"/>
              </w:rPr>
              <w:t>.</w:t>
            </w:r>
            <w:r w:rsidRPr="0007620A">
              <w:rPr>
                <w:sz w:val="28"/>
                <w:szCs w:val="28"/>
              </w:rPr>
              <w:t>…….</w:t>
            </w:r>
          </w:p>
        </w:tc>
        <w:tc>
          <w:tcPr>
            <w:tcW w:w="531" w:type="dxa"/>
            <w:vAlign w:val="center"/>
          </w:tcPr>
          <w:p w14:paraId="4E246ABB" w14:textId="74BEAD1A" w:rsidR="006B6E88" w:rsidRDefault="006B6E88" w:rsidP="002E007D">
            <w:pPr>
              <w:spacing w:line="360" w:lineRule="auto"/>
              <w:rPr>
                <w:sz w:val="28"/>
                <w:szCs w:val="28"/>
              </w:rPr>
            </w:pPr>
            <w:r>
              <w:rPr>
                <w:sz w:val="28"/>
                <w:szCs w:val="28"/>
              </w:rPr>
              <w:t>2</w:t>
            </w:r>
            <w:r w:rsidR="00671B96">
              <w:rPr>
                <w:sz w:val="28"/>
                <w:szCs w:val="28"/>
              </w:rPr>
              <w:t>9</w:t>
            </w:r>
          </w:p>
        </w:tc>
      </w:tr>
    </w:tbl>
    <w:p w14:paraId="190B0CAE" w14:textId="77777777" w:rsidR="00B9795C" w:rsidRDefault="00B9795C" w:rsidP="00E6657C">
      <w:pPr>
        <w:jc w:val="center"/>
        <w:rPr>
          <w:b/>
          <w:sz w:val="28"/>
          <w:szCs w:val="32"/>
        </w:rPr>
      </w:pPr>
    </w:p>
    <w:p w14:paraId="59081C2A" w14:textId="696019B2" w:rsidR="000E3EE6" w:rsidRDefault="000E3EE6" w:rsidP="00E6657C">
      <w:pPr>
        <w:spacing w:line="360" w:lineRule="auto"/>
        <w:rPr>
          <w:rFonts w:eastAsiaTheme="minorHAnsi"/>
          <w:sz w:val="28"/>
          <w:szCs w:val="28"/>
          <w:lang w:eastAsia="en-US"/>
        </w:rPr>
      </w:pPr>
      <w:r>
        <w:rPr>
          <w:rFonts w:eastAsiaTheme="minorHAnsi"/>
          <w:sz w:val="28"/>
          <w:szCs w:val="28"/>
          <w:lang w:eastAsia="en-US"/>
        </w:rPr>
        <w:br w:type="page"/>
      </w:r>
    </w:p>
    <w:p w14:paraId="0BFD784C" w14:textId="6DDA6331" w:rsidR="00C05703" w:rsidRDefault="006658A9" w:rsidP="00E6657C">
      <w:pPr>
        <w:spacing w:line="360" w:lineRule="auto"/>
        <w:jc w:val="center"/>
        <w:rPr>
          <w:rFonts w:eastAsiaTheme="minorHAnsi"/>
          <w:b/>
          <w:bCs/>
          <w:sz w:val="28"/>
          <w:szCs w:val="28"/>
          <w:lang w:eastAsia="en-US"/>
        </w:rPr>
      </w:pPr>
      <w:r w:rsidRPr="006658A9">
        <w:rPr>
          <w:rFonts w:eastAsiaTheme="minorHAnsi"/>
          <w:b/>
          <w:bCs/>
          <w:sz w:val="28"/>
          <w:szCs w:val="28"/>
          <w:lang w:eastAsia="en-US"/>
        </w:rPr>
        <w:lastRenderedPageBreak/>
        <w:t>ВВЕДЕНИЕ</w:t>
      </w:r>
    </w:p>
    <w:p w14:paraId="6E1C4D34" w14:textId="77777777" w:rsidR="006658A9" w:rsidRPr="006658A9" w:rsidRDefault="006658A9" w:rsidP="00E6657C">
      <w:pPr>
        <w:spacing w:line="360" w:lineRule="auto"/>
        <w:jc w:val="center"/>
        <w:rPr>
          <w:rFonts w:eastAsiaTheme="minorHAnsi"/>
          <w:b/>
          <w:bCs/>
          <w:sz w:val="28"/>
          <w:szCs w:val="28"/>
          <w:lang w:eastAsia="en-US"/>
        </w:rPr>
      </w:pPr>
    </w:p>
    <w:p w14:paraId="6C2D1C12" w14:textId="77777777" w:rsidR="0018040B" w:rsidRDefault="00C04CB3" w:rsidP="00E6657C">
      <w:pPr>
        <w:spacing w:line="360" w:lineRule="auto"/>
        <w:ind w:firstLine="709"/>
        <w:rPr>
          <w:rFonts w:eastAsiaTheme="minorHAnsi"/>
          <w:sz w:val="28"/>
          <w:szCs w:val="28"/>
          <w:lang w:eastAsia="en-US"/>
        </w:rPr>
      </w:pPr>
      <w:r w:rsidRPr="00C04CB3">
        <w:rPr>
          <w:rFonts w:eastAsiaTheme="minorHAnsi"/>
          <w:sz w:val="28"/>
          <w:szCs w:val="28"/>
          <w:lang w:eastAsia="en-US"/>
        </w:rPr>
        <w:t>Актуальность темы исследования</w:t>
      </w:r>
      <w:r>
        <w:rPr>
          <w:rFonts w:eastAsiaTheme="minorHAnsi"/>
          <w:sz w:val="28"/>
          <w:szCs w:val="28"/>
          <w:lang w:eastAsia="en-US"/>
        </w:rPr>
        <w:t xml:space="preserve"> заключается в том, что</w:t>
      </w:r>
      <w:r w:rsidRPr="00C04CB3">
        <w:rPr>
          <w:rFonts w:eastAsiaTheme="minorHAnsi"/>
          <w:sz w:val="28"/>
          <w:szCs w:val="28"/>
          <w:lang w:eastAsia="en-US"/>
        </w:rPr>
        <w:t xml:space="preserve"> </w:t>
      </w:r>
      <w:r>
        <w:rPr>
          <w:rFonts w:eastAsiaTheme="minorHAnsi"/>
          <w:sz w:val="28"/>
          <w:szCs w:val="28"/>
          <w:lang w:eastAsia="en-US"/>
        </w:rPr>
        <w:t>р</w:t>
      </w:r>
      <w:r w:rsidRPr="008D0D33">
        <w:rPr>
          <w:rFonts w:eastAsiaTheme="minorHAnsi"/>
          <w:sz w:val="28"/>
          <w:szCs w:val="28"/>
          <w:lang w:eastAsia="en-US"/>
        </w:rPr>
        <w:t>азвитие международной торговли, интеграции и глобализации, нивелирование государственных границ в результате внедрения цифровых технологий вызывает необходимость исследования содержания валютного курса как одного из индикаторов состояния не только национальной, но и мировой экономики. Устойчивость курса национальной валюты – это не только результат экономического развития страны, но и доверия к ключевым финансовым институтам. Нестабильность валютного курса свидетельствует об определенных макроэкономических проблемах государства, которые требуют незамедлительного решения. Валютный курс представляет собой один из важнейших инструментов государственной экономической политики, направленной на регулирование внешнеэкономической деятельности, движения капиталов, обслуживание государственного долга, особенно внешнего, а также валютного рынка как ключевого сегмента национального финансового рынка</w:t>
      </w:r>
    </w:p>
    <w:p w14:paraId="3A1FE403" w14:textId="04C6BEC7" w:rsidR="0018040B" w:rsidRDefault="00C04CB3" w:rsidP="00E6657C">
      <w:pPr>
        <w:spacing w:line="360" w:lineRule="auto"/>
        <w:ind w:firstLine="709"/>
        <w:rPr>
          <w:rFonts w:eastAsiaTheme="minorHAnsi"/>
          <w:sz w:val="28"/>
          <w:szCs w:val="28"/>
          <w:lang w:eastAsia="en-US"/>
        </w:rPr>
      </w:pPr>
      <w:r w:rsidRPr="00C04CB3">
        <w:rPr>
          <w:rFonts w:eastAsiaTheme="minorHAnsi"/>
          <w:sz w:val="28"/>
          <w:szCs w:val="28"/>
          <w:lang w:eastAsia="en-US"/>
        </w:rPr>
        <w:t xml:space="preserve"> Целью выполнения курсовой работы </w:t>
      </w:r>
      <w:r w:rsidR="0018040B">
        <w:rPr>
          <w:rFonts w:eastAsiaTheme="minorHAnsi"/>
          <w:sz w:val="28"/>
          <w:szCs w:val="28"/>
          <w:lang w:eastAsia="en-US"/>
        </w:rPr>
        <w:t>заключается в</w:t>
      </w:r>
      <w:r w:rsidR="0018040B" w:rsidRPr="008D0D33">
        <w:rPr>
          <w:rFonts w:eastAsiaTheme="minorHAnsi"/>
          <w:sz w:val="28"/>
          <w:szCs w:val="28"/>
          <w:lang w:eastAsia="en-US"/>
        </w:rPr>
        <w:t xml:space="preserve"> обосновани</w:t>
      </w:r>
      <w:r w:rsidR="0018040B">
        <w:rPr>
          <w:rFonts w:eastAsiaTheme="minorHAnsi"/>
          <w:sz w:val="28"/>
          <w:szCs w:val="28"/>
          <w:lang w:eastAsia="en-US"/>
        </w:rPr>
        <w:t>и</w:t>
      </w:r>
      <w:r w:rsidR="0018040B" w:rsidRPr="008D0D33">
        <w:rPr>
          <w:rFonts w:eastAsiaTheme="minorHAnsi"/>
          <w:sz w:val="28"/>
          <w:szCs w:val="28"/>
          <w:lang w:eastAsia="en-US"/>
        </w:rPr>
        <w:t xml:space="preserve"> теоретико-методологических положений, определяющих влияние динамики валютного курса на экономическую активность хозяйствующих субъектов. </w:t>
      </w:r>
    </w:p>
    <w:p w14:paraId="0AF37FD1" w14:textId="77777777" w:rsidR="0018040B" w:rsidRDefault="0018040B" w:rsidP="00E6657C">
      <w:pPr>
        <w:spacing w:line="360" w:lineRule="auto"/>
        <w:ind w:firstLine="709"/>
        <w:rPr>
          <w:rFonts w:eastAsiaTheme="minorHAnsi"/>
          <w:sz w:val="28"/>
          <w:szCs w:val="28"/>
          <w:lang w:eastAsia="en-US"/>
        </w:rPr>
      </w:pPr>
      <w:r>
        <w:rPr>
          <w:rFonts w:eastAsiaTheme="minorHAnsi"/>
          <w:sz w:val="28"/>
          <w:szCs w:val="28"/>
          <w:lang w:eastAsia="en-US"/>
        </w:rPr>
        <w:t>В ходе выполнения курсовой работы были поставлены и выполнены следующие задачи:</w:t>
      </w:r>
      <w:r w:rsidR="00C04CB3" w:rsidRPr="00C04CB3">
        <w:rPr>
          <w:rFonts w:eastAsiaTheme="minorHAnsi"/>
          <w:sz w:val="28"/>
          <w:szCs w:val="28"/>
          <w:lang w:eastAsia="en-US"/>
        </w:rPr>
        <w:t xml:space="preserve"> </w:t>
      </w:r>
    </w:p>
    <w:p w14:paraId="3860E261" w14:textId="77777777" w:rsidR="004812BE" w:rsidRDefault="00C04CB3" w:rsidP="003940A9">
      <w:pPr>
        <w:pStyle w:val="a4"/>
        <w:numPr>
          <w:ilvl w:val="0"/>
          <w:numId w:val="15"/>
        </w:numPr>
        <w:spacing w:line="360" w:lineRule="auto"/>
        <w:ind w:left="0" w:firstLine="709"/>
        <w:rPr>
          <w:rFonts w:eastAsiaTheme="minorHAnsi"/>
          <w:sz w:val="28"/>
          <w:szCs w:val="28"/>
          <w:lang w:eastAsia="en-US"/>
        </w:rPr>
      </w:pPr>
      <w:r w:rsidRPr="0018040B">
        <w:rPr>
          <w:rFonts w:eastAsiaTheme="minorHAnsi"/>
          <w:sz w:val="28"/>
          <w:szCs w:val="28"/>
          <w:lang w:eastAsia="en-US"/>
        </w:rPr>
        <w:t>Раскрыть</w:t>
      </w:r>
      <w:r w:rsidR="0018040B">
        <w:rPr>
          <w:rFonts w:eastAsiaTheme="minorHAnsi"/>
          <w:sz w:val="28"/>
          <w:szCs w:val="28"/>
          <w:lang w:eastAsia="en-US"/>
        </w:rPr>
        <w:t xml:space="preserve"> теоретическую основу</w:t>
      </w:r>
      <w:r w:rsidR="004812BE">
        <w:rPr>
          <w:rFonts w:eastAsiaTheme="minorHAnsi"/>
          <w:sz w:val="28"/>
          <w:szCs w:val="28"/>
          <w:lang w:eastAsia="en-US"/>
        </w:rPr>
        <w:t xml:space="preserve"> курса валют;</w:t>
      </w:r>
    </w:p>
    <w:p w14:paraId="435A1B68" w14:textId="77777777" w:rsidR="004812BE" w:rsidRDefault="00C04CB3" w:rsidP="003940A9">
      <w:pPr>
        <w:pStyle w:val="a4"/>
        <w:numPr>
          <w:ilvl w:val="0"/>
          <w:numId w:val="15"/>
        </w:numPr>
        <w:spacing w:line="360" w:lineRule="auto"/>
        <w:ind w:left="0" w:firstLine="709"/>
        <w:rPr>
          <w:rFonts w:eastAsiaTheme="minorHAnsi"/>
          <w:sz w:val="28"/>
          <w:szCs w:val="28"/>
          <w:lang w:eastAsia="en-US"/>
        </w:rPr>
      </w:pPr>
      <w:r w:rsidRPr="0018040B">
        <w:rPr>
          <w:rFonts w:eastAsiaTheme="minorHAnsi"/>
          <w:sz w:val="28"/>
          <w:szCs w:val="28"/>
          <w:lang w:eastAsia="en-US"/>
        </w:rPr>
        <w:t>Обобщит</w:t>
      </w:r>
      <w:r w:rsidR="004812BE">
        <w:rPr>
          <w:rFonts w:eastAsiaTheme="minorHAnsi"/>
          <w:sz w:val="28"/>
          <w:szCs w:val="28"/>
          <w:lang w:eastAsia="en-US"/>
        </w:rPr>
        <w:t>ь полученные данные и выявить их влияние на объект исследования</w:t>
      </w:r>
      <w:r w:rsidRPr="0018040B">
        <w:rPr>
          <w:rFonts w:eastAsiaTheme="minorHAnsi"/>
          <w:sz w:val="28"/>
          <w:szCs w:val="28"/>
          <w:lang w:eastAsia="en-US"/>
        </w:rPr>
        <w:t>;</w:t>
      </w:r>
    </w:p>
    <w:p w14:paraId="3DB0459A" w14:textId="77777777" w:rsidR="004812BE" w:rsidRDefault="00C04CB3" w:rsidP="003940A9">
      <w:pPr>
        <w:pStyle w:val="a4"/>
        <w:numPr>
          <w:ilvl w:val="0"/>
          <w:numId w:val="15"/>
        </w:numPr>
        <w:spacing w:line="360" w:lineRule="auto"/>
        <w:ind w:left="0" w:firstLine="709"/>
        <w:rPr>
          <w:rFonts w:eastAsiaTheme="minorHAnsi"/>
          <w:sz w:val="28"/>
          <w:szCs w:val="28"/>
          <w:lang w:eastAsia="en-US"/>
        </w:rPr>
      </w:pPr>
      <w:r w:rsidRPr="0018040B">
        <w:rPr>
          <w:rFonts w:eastAsiaTheme="minorHAnsi"/>
          <w:sz w:val="28"/>
          <w:szCs w:val="28"/>
          <w:lang w:eastAsia="en-US"/>
        </w:rPr>
        <w:t>Исследовать</w:t>
      </w:r>
      <w:r w:rsidR="004812BE">
        <w:rPr>
          <w:rFonts w:eastAsiaTheme="minorHAnsi"/>
          <w:sz w:val="28"/>
          <w:szCs w:val="28"/>
          <w:lang w:eastAsia="en-US"/>
        </w:rPr>
        <w:t xml:space="preserve"> взаимосвязь между исследуемыми факторами, в частности между деятельностью хозяйствующих субъектов внешнеэкономической деятельности и курсами валют;</w:t>
      </w:r>
    </w:p>
    <w:p w14:paraId="5E7D69A6" w14:textId="77777777" w:rsidR="004812BE" w:rsidRDefault="00C04CB3" w:rsidP="003940A9">
      <w:pPr>
        <w:pStyle w:val="a4"/>
        <w:numPr>
          <w:ilvl w:val="0"/>
          <w:numId w:val="15"/>
        </w:numPr>
        <w:spacing w:line="360" w:lineRule="auto"/>
        <w:ind w:left="0" w:firstLine="709"/>
        <w:rPr>
          <w:rFonts w:eastAsiaTheme="minorHAnsi"/>
          <w:sz w:val="28"/>
          <w:szCs w:val="28"/>
          <w:lang w:eastAsia="en-US"/>
        </w:rPr>
      </w:pPr>
      <w:r w:rsidRPr="0018040B">
        <w:rPr>
          <w:rFonts w:eastAsiaTheme="minorHAnsi"/>
          <w:sz w:val="28"/>
          <w:szCs w:val="28"/>
          <w:lang w:eastAsia="en-US"/>
        </w:rPr>
        <w:t>Проанализирова</w:t>
      </w:r>
      <w:r w:rsidR="004812BE">
        <w:rPr>
          <w:rFonts w:eastAsiaTheme="minorHAnsi"/>
          <w:sz w:val="28"/>
          <w:szCs w:val="28"/>
          <w:lang w:eastAsia="en-US"/>
        </w:rPr>
        <w:t>ть корреляцию и сделать выводы</w:t>
      </w:r>
      <w:r w:rsidRPr="0018040B">
        <w:rPr>
          <w:rFonts w:eastAsiaTheme="minorHAnsi"/>
          <w:sz w:val="28"/>
          <w:szCs w:val="28"/>
          <w:lang w:eastAsia="en-US"/>
        </w:rPr>
        <w:t>;</w:t>
      </w:r>
    </w:p>
    <w:p w14:paraId="73192432" w14:textId="77777777" w:rsidR="004812BE" w:rsidRDefault="00C04CB3" w:rsidP="003940A9">
      <w:pPr>
        <w:pStyle w:val="a4"/>
        <w:numPr>
          <w:ilvl w:val="0"/>
          <w:numId w:val="15"/>
        </w:numPr>
        <w:spacing w:line="360" w:lineRule="auto"/>
        <w:ind w:left="0" w:firstLine="709"/>
        <w:rPr>
          <w:rFonts w:eastAsiaTheme="minorHAnsi"/>
          <w:sz w:val="28"/>
          <w:szCs w:val="28"/>
          <w:lang w:eastAsia="en-US"/>
        </w:rPr>
      </w:pPr>
      <w:r w:rsidRPr="0018040B">
        <w:rPr>
          <w:rFonts w:eastAsiaTheme="minorHAnsi"/>
          <w:sz w:val="28"/>
          <w:szCs w:val="28"/>
          <w:lang w:eastAsia="en-US"/>
        </w:rPr>
        <w:t>Систематизироват</w:t>
      </w:r>
      <w:r w:rsidR="004812BE">
        <w:rPr>
          <w:rFonts w:eastAsiaTheme="minorHAnsi"/>
          <w:sz w:val="28"/>
          <w:szCs w:val="28"/>
          <w:lang w:eastAsia="en-US"/>
        </w:rPr>
        <w:t>ь выводы, сделанные в ходе работы</w:t>
      </w:r>
      <w:r w:rsidRPr="0018040B">
        <w:rPr>
          <w:rFonts w:eastAsiaTheme="minorHAnsi"/>
          <w:sz w:val="28"/>
          <w:szCs w:val="28"/>
          <w:lang w:eastAsia="en-US"/>
        </w:rPr>
        <w:t>;</w:t>
      </w:r>
    </w:p>
    <w:p w14:paraId="2C47C68F" w14:textId="3B83B2DC" w:rsidR="0018040B" w:rsidRDefault="004812BE" w:rsidP="003940A9">
      <w:pPr>
        <w:pStyle w:val="a4"/>
        <w:numPr>
          <w:ilvl w:val="0"/>
          <w:numId w:val="15"/>
        </w:numPr>
        <w:spacing w:line="360" w:lineRule="auto"/>
        <w:ind w:left="0" w:firstLine="709"/>
        <w:rPr>
          <w:rFonts w:eastAsiaTheme="minorHAnsi"/>
          <w:sz w:val="28"/>
          <w:szCs w:val="28"/>
          <w:lang w:eastAsia="en-US"/>
        </w:rPr>
      </w:pPr>
      <w:r>
        <w:rPr>
          <w:rFonts w:eastAsiaTheme="minorHAnsi"/>
          <w:sz w:val="28"/>
          <w:szCs w:val="28"/>
          <w:lang w:eastAsia="en-US"/>
        </w:rPr>
        <w:lastRenderedPageBreak/>
        <w:t>Предположить возможные варианты действий для снижения волатильности данной проблемы в рамках государства.</w:t>
      </w:r>
      <w:r w:rsidR="00C04CB3" w:rsidRPr="0018040B">
        <w:rPr>
          <w:rFonts w:eastAsiaTheme="minorHAnsi"/>
          <w:sz w:val="28"/>
          <w:szCs w:val="28"/>
          <w:lang w:eastAsia="en-US"/>
        </w:rPr>
        <w:t xml:space="preserve"> </w:t>
      </w:r>
    </w:p>
    <w:p w14:paraId="56E93110" w14:textId="25415839" w:rsidR="0018040B" w:rsidRDefault="00C04CB3" w:rsidP="003940A9">
      <w:pPr>
        <w:spacing w:line="360" w:lineRule="auto"/>
        <w:ind w:firstLine="709"/>
        <w:rPr>
          <w:rFonts w:eastAsiaTheme="minorHAnsi"/>
          <w:sz w:val="28"/>
          <w:szCs w:val="28"/>
          <w:lang w:eastAsia="en-US"/>
        </w:rPr>
      </w:pPr>
      <w:r w:rsidRPr="00C04CB3">
        <w:rPr>
          <w:rFonts w:eastAsiaTheme="minorHAnsi"/>
          <w:sz w:val="28"/>
          <w:szCs w:val="28"/>
          <w:lang w:eastAsia="en-US"/>
        </w:rPr>
        <w:t xml:space="preserve">Объект – </w:t>
      </w:r>
      <w:r w:rsidR="0018040B">
        <w:rPr>
          <w:rFonts w:eastAsiaTheme="minorHAnsi"/>
          <w:sz w:val="28"/>
          <w:szCs w:val="28"/>
          <w:lang w:eastAsia="en-US"/>
        </w:rPr>
        <w:t>деятельность хозяйствующих субъектов внешнеэкономической деятельности</w:t>
      </w:r>
      <w:r w:rsidR="004812BE">
        <w:rPr>
          <w:rFonts w:eastAsiaTheme="minorHAnsi"/>
          <w:sz w:val="28"/>
          <w:szCs w:val="28"/>
          <w:lang w:eastAsia="en-US"/>
        </w:rPr>
        <w:t>.</w:t>
      </w:r>
    </w:p>
    <w:p w14:paraId="080557F1" w14:textId="77777777" w:rsidR="00ED5CB9" w:rsidRDefault="00C04CB3" w:rsidP="003940A9">
      <w:pPr>
        <w:spacing w:line="360" w:lineRule="auto"/>
        <w:ind w:firstLine="709"/>
        <w:rPr>
          <w:rFonts w:eastAsiaTheme="minorHAnsi"/>
          <w:sz w:val="28"/>
          <w:szCs w:val="28"/>
          <w:lang w:eastAsia="en-US"/>
        </w:rPr>
      </w:pPr>
      <w:r w:rsidRPr="00C04CB3">
        <w:rPr>
          <w:rFonts w:eastAsiaTheme="minorHAnsi"/>
          <w:sz w:val="28"/>
          <w:szCs w:val="28"/>
          <w:lang w:eastAsia="en-US"/>
        </w:rPr>
        <w:t xml:space="preserve">Предмет – </w:t>
      </w:r>
      <w:r w:rsidR="0018040B">
        <w:rPr>
          <w:rFonts w:eastAsiaTheme="minorHAnsi"/>
          <w:sz w:val="28"/>
          <w:szCs w:val="28"/>
          <w:lang w:eastAsia="en-US"/>
        </w:rPr>
        <w:t xml:space="preserve">взаимосвязь динамики курса валют с результатами деятельности хозяйствующих субъектов внешнеэкономической деятельности. </w:t>
      </w:r>
    </w:p>
    <w:p w14:paraId="67227128" w14:textId="77777777" w:rsidR="00ED5CB9" w:rsidRDefault="00ED5CB9" w:rsidP="003940A9">
      <w:pPr>
        <w:spacing w:line="360" w:lineRule="auto"/>
        <w:ind w:firstLine="709"/>
        <w:rPr>
          <w:rFonts w:eastAsiaTheme="minorHAnsi"/>
          <w:sz w:val="28"/>
          <w:szCs w:val="28"/>
          <w:lang w:eastAsia="en-US"/>
        </w:rPr>
      </w:pPr>
      <w:r w:rsidRPr="00ED5CB9">
        <w:rPr>
          <w:rFonts w:eastAsiaTheme="minorHAnsi"/>
          <w:sz w:val="28"/>
          <w:szCs w:val="28"/>
          <w:lang w:eastAsia="en-US"/>
        </w:rPr>
        <w:t>Методологической базой исследования послужили</w:t>
      </w:r>
      <w:r>
        <w:rPr>
          <w:rFonts w:eastAsiaTheme="minorHAnsi"/>
          <w:sz w:val="28"/>
          <w:szCs w:val="28"/>
          <w:lang w:eastAsia="en-US"/>
        </w:rPr>
        <w:t>:</w:t>
      </w:r>
    </w:p>
    <w:p w14:paraId="340B63E6" w14:textId="169586A6" w:rsidR="00ED5CB9" w:rsidRDefault="00ED5CB9" w:rsidP="00ED5CB9">
      <w:pPr>
        <w:pStyle w:val="a4"/>
        <w:numPr>
          <w:ilvl w:val="0"/>
          <w:numId w:val="19"/>
        </w:numPr>
        <w:spacing w:line="360" w:lineRule="auto"/>
        <w:rPr>
          <w:rFonts w:eastAsiaTheme="minorHAnsi"/>
          <w:sz w:val="28"/>
          <w:szCs w:val="28"/>
          <w:lang w:eastAsia="en-US"/>
        </w:rPr>
      </w:pPr>
      <w:r>
        <w:rPr>
          <w:rFonts w:eastAsiaTheme="minorHAnsi"/>
          <w:sz w:val="28"/>
          <w:szCs w:val="28"/>
          <w:lang w:eastAsia="en-US"/>
        </w:rPr>
        <w:t>воспроизводственный подход;</w:t>
      </w:r>
    </w:p>
    <w:p w14:paraId="757129D7" w14:textId="77777777" w:rsidR="00ED5CB9" w:rsidRDefault="00ED5CB9" w:rsidP="00ED5CB9">
      <w:pPr>
        <w:pStyle w:val="a4"/>
        <w:numPr>
          <w:ilvl w:val="0"/>
          <w:numId w:val="19"/>
        </w:numPr>
        <w:spacing w:line="360" w:lineRule="auto"/>
        <w:rPr>
          <w:rFonts w:eastAsiaTheme="minorHAnsi"/>
          <w:sz w:val="28"/>
          <w:szCs w:val="28"/>
          <w:lang w:eastAsia="en-US"/>
        </w:rPr>
      </w:pPr>
      <w:r w:rsidRPr="00ED5CB9">
        <w:rPr>
          <w:rFonts w:eastAsiaTheme="minorHAnsi"/>
          <w:sz w:val="28"/>
          <w:szCs w:val="28"/>
          <w:lang w:eastAsia="en-US"/>
        </w:rPr>
        <w:t>функциональный</w:t>
      </w:r>
      <w:r>
        <w:rPr>
          <w:rFonts w:eastAsiaTheme="minorHAnsi"/>
          <w:sz w:val="28"/>
          <w:szCs w:val="28"/>
          <w:lang w:eastAsia="en-US"/>
        </w:rPr>
        <w:t xml:space="preserve"> подход;</w:t>
      </w:r>
    </w:p>
    <w:p w14:paraId="5013CADE" w14:textId="00E7A440" w:rsidR="00ED5CB9" w:rsidRDefault="00ED5CB9" w:rsidP="00ED5CB9">
      <w:pPr>
        <w:pStyle w:val="a4"/>
        <w:numPr>
          <w:ilvl w:val="0"/>
          <w:numId w:val="19"/>
        </w:numPr>
        <w:spacing w:line="360" w:lineRule="auto"/>
        <w:rPr>
          <w:rFonts w:eastAsiaTheme="minorHAnsi"/>
          <w:sz w:val="28"/>
          <w:szCs w:val="28"/>
          <w:lang w:eastAsia="en-US"/>
        </w:rPr>
      </w:pPr>
      <w:r w:rsidRPr="00ED5CB9">
        <w:rPr>
          <w:rFonts w:eastAsiaTheme="minorHAnsi"/>
          <w:sz w:val="28"/>
          <w:szCs w:val="28"/>
          <w:lang w:eastAsia="en-US"/>
        </w:rPr>
        <w:t>системный подход</w:t>
      </w:r>
      <w:r>
        <w:rPr>
          <w:rFonts w:eastAsiaTheme="minorHAnsi"/>
          <w:sz w:val="28"/>
          <w:szCs w:val="28"/>
          <w:lang w:eastAsia="en-US"/>
        </w:rPr>
        <w:t>;</w:t>
      </w:r>
    </w:p>
    <w:p w14:paraId="5194EBB0" w14:textId="08615205" w:rsidR="00ED5CB9" w:rsidRDefault="00ED5CB9" w:rsidP="00ED5CB9">
      <w:pPr>
        <w:pStyle w:val="a4"/>
        <w:numPr>
          <w:ilvl w:val="0"/>
          <w:numId w:val="19"/>
        </w:numPr>
        <w:spacing w:line="360" w:lineRule="auto"/>
        <w:rPr>
          <w:rFonts w:eastAsiaTheme="minorHAnsi"/>
          <w:sz w:val="28"/>
          <w:szCs w:val="28"/>
          <w:lang w:eastAsia="en-US"/>
        </w:rPr>
      </w:pPr>
      <w:r>
        <w:rPr>
          <w:rFonts w:eastAsiaTheme="minorHAnsi"/>
          <w:sz w:val="28"/>
          <w:szCs w:val="28"/>
          <w:lang w:eastAsia="en-US"/>
        </w:rPr>
        <w:t>логический анализ;</w:t>
      </w:r>
    </w:p>
    <w:p w14:paraId="18944E72" w14:textId="3FF55C9C" w:rsidR="00ED5CB9" w:rsidRDefault="00ED5CB9" w:rsidP="00ED5CB9">
      <w:pPr>
        <w:pStyle w:val="a4"/>
        <w:numPr>
          <w:ilvl w:val="0"/>
          <w:numId w:val="19"/>
        </w:numPr>
        <w:spacing w:line="360" w:lineRule="auto"/>
        <w:rPr>
          <w:rFonts w:eastAsiaTheme="minorHAnsi"/>
          <w:sz w:val="28"/>
          <w:szCs w:val="28"/>
          <w:lang w:eastAsia="en-US"/>
        </w:rPr>
      </w:pPr>
      <w:r>
        <w:rPr>
          <w:rFonts w:eastAsiaTheme="minorHAnsi"/>
          <w:sz w:val="28"/>
          <w:szCs w:val="28"/>
          <w:lang w:eastAsia="en-US"/>
        </w:rPr>
        <w:t>каузальный метод;</w:t>
      </w:r>
    </w:p>
    <w:p w14:paraId="42EE9308" w14:textId="23397063" w:rsidR="00ED5CB9" w:rsidRDefault="00ED5CB9" w:rsidP="00ED5CB9">
      <w:pPr>
        <w:pStyle w:val="a4"/>
        <w:numPr>
          <w:ilvl w:val="0"/>
          <w:numId w:val="19"/>
        </w:numPr>
        <w:spacing w:line="360" w:lineRule="auto"/>
        <w:rPr>
          <w:rFonts w:eastAsiaTheme="minorHAnsi"/>
          <w:sz w:val="28"/>
          <w:szCs w:val="28"/>
          <w:lang w:eastAsia="en-US"/>
        </w:rPr>
      </w:pPr>
      <w:r>
        <w:rPr>
          <w:rFonts w:eastAsiaTheme="minorHAnsi"/>
          <w:sz w:val="28"/>
          <w:szCs w:val="28"/>
          <w:lang w:eastAsia="en-US"/>
        </w:rPr>
        <w:t>сравнительный метод.</w:t>
      </w:r>
    </w:p>
    <w:p w14:paraId="4A858A21" w14:textId="403243EA" w:rsidR="00C04CB3" w:rsidRPr="00ED5CB9" w:rsidRDefault="00ED5CB9" w:rsidP="00ED5CB9">
      <w:pPr>
        <w:spacing w:line="360" w:lineRule="auto"/>
        <w:rPr>
          <w:rFonts w:eastAsiaTheme="minorHAnsi"/>
          <w:sz w:val="28"/>
          <w:szCs w:val="28"/>
          <w:lang w:eastAsia="en-US"/>
        </w:rPr>
      </w:pPr>
      <w:r>
        <w:rPr>
          <w:rFonts w:eastAsiaTheme="minorHAnsi"/>
          <w:sz w:val="28"/>
          <w:szCs w:val="28"/>
          <w:lang w:eastAsia="en-US"/>
        </w:rPr>
        <w:t>Это</w:t>
      </w:r>
      <w:r w:rsidRPr="00ED5CB9">
        <w:rPr>
          <w:rFonts w:eastAsiaTheme="minorHAnsi"/>
          <w:sz w:val="28"/>
          <w:szCs w:val="28"/>
          <w:lang w:eastAsia="en-US"/>
        </w:rPr>
        <w:t xml:space="preserve"> позволило на достаточно глубоком теоретическом уровне проанализировать процесс воздействия динамики валютного курса на экономическую активность хозяйственных субъектов страны, причем с учетом уже имеющегося уровня ее социально-экономического развития. Опора на инструменты формальной логики, в частности каузальный метод, состоящий в определении длинных логических цепочек причинно-следственных связей явлений и процессов, дала возможность получить нетривиальные выводы о необходимости применения при оценке степени влияния валютного курса на объемы отраслевого производства многофакторного эконометрического анализа.</w:t>
      </w:r>
    </w:p>
    <w:p w14:paraId="61812E1A" w14:textId="1CE552E6" w:rsidR="00ED5CB9" w:rsidRDefault="00ED5CB9" w:rsidP="003940A9">
      <w:pPr>
        <w:spacing w:line="360" w:lineRule="auto"/>
        <w:ind w:firstLine="709"/>
        <w:rPr>
          <w:rFonts w:eastAsiaTheme="minorHAnsi"/>
          <w:sz w:val="28"/>
          <w:szCs w:val="28"/>
          <w:lang w:eastAsia="en-US"/>
        </w:rPr>
      </w:pPr>
      <w:r>
        <w:rPr>
          <w:rFonts w:eastAsiaTheme="minorHAnsi"/>
          <w:sz w:val="28"/>
          <w:szCs w:val="28"/>
          <w:lang w:eastAsia="en-US"/>
        </w:rPr>
        <w:t>Курсовая работа состоит из 2 частей:</w:t>
      </w:r>
    </w:p>
    <w:p w14:paraId="24AA128E" w14:textId="14C1B934" w:rsidR="00ED5CB9" w:rsidRDefault="00ED5CB9" w:rsidP="00ED5CB9">
      <w:pPr>
        <w:pStyle w:val="a4"/>
        <w:numPr>
          <w:ilvl w:val="0"/>
          <w:numId w:val="18"/>
        </w:numPr>
        <w:spacing w:line="360" w:lineRule="auto"/>
        <w:ind w:left="0" w:firstLine="709"/>
        <w:rPr>
          <w:rFonts w:eastAsiaTheme="minorHAnsi"/>
          <w:sz w:val="28"/>
          <w:szCs w:val="28"/>
          <w:lang w:eastAsia="en-US"/>
        </w:rPr>
      </w:pPr>
      <w:r>
        <w:rPr>
          <w:rFonts w:eastAsiaTheme="minorHAnsi"/>
          <w:sz w:val="28"/>
          <w:szCs w:val="28"/>
          <w:lang w:eastAsia="en-US"/>
        </w:rPr>
        <w:t>Теоретическая часть, раскрывающая сущность валютного курса и факторы, оказывающие на него влияние.</w:t>
      </w:r>
    </w:p>
    <w:p w14:paraId="2683388A" w14:textId="7C6DD89D" w:rsidR="00C04CB3" w:rsidRPr="004D7E37" w:rsidRDefault="00ED5CB9" w:rsidP="004D7E37">
      <w:pPr>
        <w:pStyle w:val="a4"/>
        <w:numPr>
          <w:ilvl w:val="0"/>
          <w:numId w:val="18"/>
        </w:numPr>
        <w:spacing w:line="360" w:lineRule="auto"/>
        <w:ind w:left="0" w:firstLine="709"/>
        <w:rPr>
          <w:rFonts w:eastAsiaTheme="minorHAnsi"/>
          <w:sz w:val="28"/>
          <w:szCs w:val="28"/>
          <w:lang w:eastAsia="en-US"/>
        </w:rPr>
      </w:pPr>
      <w:r>
        <w:rPr>
          <w:rFonts w:eastAsiaTheme="minorHAnsi"/>
          <w:sz w:val="28"/>
          <w:szCs w:val="28"/>
          <w:lang w:eastAsia="en-US"/>
        </w:rPr>
        <w:t>Аналитическая часть, включающая в себя рекомендательную часть, состоящая в анализе взаимосвязи курса валют с экономическими результатами деятельности хозяйствующих субъектов ВЭД и установлении корреляции между ними.</w:t>
      </w:r>
    </w:p>
    <w:p w14:paraId="26C6B308" w14:textId="720A4672" w:rsidR="000E3EE6" w:rsidRDefault="003045D0" w:rsidP="00E6657C">
      <w:pPr>
        <w:spacing w:line="360" w:lineRule="auto"/>
        <w:ind w:firstLine="709"/>
        <w:rPr>
          <w:rFonts w:eastAsiaTheme="minorHAnsi"/>
          <w:b/>
          <w:bCs/>
          <w:sz w:val="28"/>
          <w:szCs w:val="28"/>
          <w:lang w:eastAsia="en-US"/>
        </w:rPr>
      </w:pPr>
      <w:r>
        <w:rPr>
          <w:rFonts w:eastAsiaTheme="minorHAnsi"/>
          <w:b/>
          <w:bCs/>
          <w:sz w:val="28"/>
          <w:szCs w:val="28"/>
          <w:lang w:eastAsia="en-US"/>
        </w:rPr>
        <w:lastRenderedPageBreak/>
        <w:t>1</w:t>
      </w:r>
      <w:r w:rsidR="000E3EE6" w:rsidRPr="00437B85">
        <w:rPr>
          <w:rFonts w:eastAsiaTheme="minorHAnsi"/>
          <w:b/>
          <w:bCs/>
          <w:sz w:val="28"/>
          <w:szCs w:val="28"/>
          <w:lang w:eastAsia="en-US"/>
        </w:rPr>
        <w:t xml:space="preserve"> Теоретические аспекты </w:t>
      </w:r>
      <w:r w:rsidR="00EB3689">
        <w:rPr>
          <w:rFonts w:eastAsiaTheme="minorHAnsi"/>
          <w:b/>
          <w:bCs/>
          <w:sz w:val="28"/>
          <w:szCs w:val="28"/>
          <w:lang w:eastAsia="en-US"/>
        </w:rPr>
        <w:t>валютного курса</w:t>
      </w:r>
    </w:p>
    <w:p w14:paraId="4AD5D2B0" w14:textId="77777777" w:rsidR="003045D0" w:rsidRPr="00437B85" w:rsidRDefault="003045D0" w:rsidP="00E6657C">
      <w:pPr>
        <w:spacing w:line="360" w:lineRule="auto"/>
        <w:ind w:firstLine="709"/>
        <w:rPr>
          <w:rFonts w:eastAsiaTheme="minorHAnsi"/>
          <w:b/>
          <w:bCs/>
          <w:sz w:val="28"/>
          <w:szCs w:val="28"/>
          <w:lang w:eastAsia="en-US"/>
        </w:rPr>
      </w:pPr>
    </w:p>
    <w:p w14:paraId="6A83FB8F" w14:textId="0DA19F53" w:rsidR="000E3EE6" w:rsidRDefault="000E3EE6" w:rsidP="00E6657C">
      <w:pPr>
        <w:spacing w:line="360" w:lineRule="auto"/>
        <w:ind w:firstLine="709"/>
        <w:rPr>
          <w:rFonts w:eastAsiaTheme="minorHAnsi"/>
          <w:b/>
          <w:bCs/>
          <w:sz w:val="28"/>
          <w:szCs w:val="28"/>
          <w:lang w:eastAsia="en-US"/>
        </w:rPr>
      </w:pPr>
      <w:r w:rsidRPr="00437B85">
        <w:rPr>
          <w:rFonts w:eastAsiaTheme="minorHAnsi"/>
          <w:b/>
          <w:bCs/>
          <w:sz w:val="28"/>
          <w:szCs w:val="28"/>
          <w:lang w:eastAsia="en-US"/>
        </w:rPr>
        <w:t xml:space="preserve">1.1 Понятие и структура </w:t>
      </w:r>
      <w:r w:rsidR="00EB3689">
        <w:rPr>
          <w:rFonts w:eastAsiaTheme="minorHAnsi"/>
          <w:b/>
          <w:bCs/>
          <w:sz w:val="28"/>
          <w:szCs w:val="28"/>
          <w:lang w:eastAsia="en-US"/>
        </w:rPr>
        <w:t>валютного курса, особенности его формирования</w:t>
      </w:r>
    </w:p>
    <w:p w14:paraId="78255369" w14:textId="77777777" w:rsidR="00CB329C" w:rsidRDefault="00CB329C" w:rsidP="00E6657C">
      <w:pPr>
        <w:spacing w:line="360" w:lineRule="auto"/>
        <w:ind w:firstLine="709"/>
        <w:rPr>
          <w:rFonts w:eastAsiaTheme="minorHAnsi"/>
          <w:sz w:val="28"/>
          <w:szCs w:val="28"/>
          <w:lang w:eastAsia="en-US"/>
        </w:rPr>
      </w:pPr>
    </w:p>
    <w:p w14:paraId="19671CF7" w14:textId="69804008" w:rsidR="003045D0" w:rsidRDefault="005F3E5D" w:rsidP="00E6657C">
      <w:pPr>
        <w:spacing w:line="360" w:lineRule="auto"/>
        <w:ind w:firstLine="709"/>
        <w:rPr>
          <w:rFonts w:eastAsiaTheme="minorHAnsi"/>
          <w:sz w:val="28"/>
          <w:szCs w:val="28"/>
          <w:lang w:eastAsia="en-US"/>
        </w:rPr>
      </w:pPr>
      <w:r w:rsidRPr="005F3E5D">
        <w:rPr>
          <w:rFonts w:eastAsiaTheme="minorHAnsi"/>
          <w:sz w:val="28"/>
          <w:szCs w:val="28"/>
          <w:lang w:eastAsia="en-US"/>
        </w:rPr>
        <w:t>Валютный курс — цена (</w:t>
      </w:r>
      <w:hyperlink r:id="rId9" w:tooltip="Котировка" w:history="1">
        <w:r w:rsidRPr="005F3E5D">
          <w:rPr>
            <w:rFonts w:eastAsiaTheme="minorHAnsi"/>
            <w:sz w:val="28"/>
            <w:szCs w:val="28"/>
            <w:lang w:eastAsia="en-US"/>
          </w:rPr>
          <w:t>котировка</w:t>
        </w:r>
      </w:hyperlink>
      <w:r w:rsidRPr="005F3E5D">
        <w:rPr>
          <w:rFonts w:eastAsiaTheme="minorHAnsi"/>
          <w:sz w:val="28"/>
          <w:szCs w:val="28"/>
          <w:lang w:eastAsia="en-US"/>
        </w:rPr>
        <w:t>) денежной единицы одной страны, выраженная в денежной единице другой страны</w:t>
      </w:r>
      <w:r>
        <w:rPr>
          <w:rFonts w:eastAsiaTheme="minorHAnsi"/>
          <w:sz w:val="28"/>
          <w:szCs w:val="28"/>
          <w:lang w:eastAsia="en-US"/>
        </w:rPr>
        <w:t>.</w:t>
      </w:r>
    </w:p>
    <w:p w14:paraId="4339B002" w14:textId="77777777" w:rsidR="00D8268C" w:rsidRDefault="00D8268C" w:rsidP="00E6657C">
      <w:pPr>
        <w:spacing w:line="360" w:lineRule="auto"/>
        <w:ind w:firstLine="709"/>
        <w:rPr>
          <w:rFonts w:eastAsiaTheme="minorHAnsi"/>
          <w:sz w:val="28"/>
          <w:szCs w:val="28"/>
          <w:lang w:eastAsia="en-US"/>
        </w:rPr>
      </w:pPr>
      <w:r w:rsidRPr="008D0D33">
        <w:rPr>
          <w:rFonts w:eastAsiaTheme="minorHAnsi"/>
          <w:sz w:val="28"/>
          <w:szCs w:val="28"/>
          <w:lang w:eastAsia="en-US"/>
        </w:rPr>
        <w:t xml:space="preserve">Обменный курс выполняет следующие важнейшие функции: </w:t>
      </w:r>
    </w:p>
    <w:p w14:paraId="2A1D9EA8" w14:textId="77777777" w:rsidR="00D8268C" w:rsidRDefault="00D8268C" w:rsidP="00D8268C">
      <w:pPr>
        <w:pStyle w:val="a4"/>
        <w:numPr>
          <w:ilvl w:val="0"/>
          <w:numId w:val="15"/>
        </w:numPr>
        <w:spacing w:line="360" w:lineRule="auto"/>
        <w:ind w:left="0" w:firstLine="709"/>
        <w:rPr>
          <w:rFonts w:eastAsiaTheme="minorHAnsi"/>
          <w:sz w:val="28"/>
          <w:szCs w:val="28"/>
          <w:lang w:eastAsia="en-US"/>
        </w:rPr>
      </w:pPr>
      <w:r w:rsidRPr="00D8268C">
        <w:rPr>
          <w:rFonts w:eastAsiaTheme="minorHAnsi"/>
          <w:sz w:val="28"/>
          <w:szCs w:val="28"/>
          <w:lang w:eastAsia="en-US"/>
        </w:rPr>
        <w:t xml:space="preserve">показывает соотношение уровня цен в различных странах мира, что служит основой для компаративистского анализа их экономического развития; </w:t>
      </w:r>
    </w:p>
    <w:p w14:paraId="020AABE9" w14:textId="3789520D" w:rsidR="00D8268C" w:rsidRPr="00D8268C" w:rsidRDefault="00D8268C" w:rsidP="00D8268C">
      <w:pPr>
        <w:pStyle w:val="a4"/>
        <w:numPr>
          <w:ilvl w:val="0"/>
          <w:numId w:val="15"/>
        </w:numPr>
        <w:spacing w:line="360" w:lineRule="auto"/>
        <w:ind w:left="0" w:firstLine="709"/>
        <w:rPr>
          <w:rFonts w:eastAsiaTheme="minorHAnsi"/>
          <w:sz w:val="28"/>
          <w:szCs w:val="28"/>
          <w:lang w:eastAsia="en-US"/>
        </w:rPr>
      </w:pPr>
      <w:r w:rsidRPr="00D8268C">
        <w:rPr>
          <w:rFonts w:eastAsiaTheme="minorHAnsi"/>
          <w:sz w:val="28"/>
          <w:szCs w:val="28"/>
          <w:lang w:eastAsia="en-US"/>
        </w:rPr>
        <w:t>способствует переоценке валютных счетов, открытых в коммерческих банках физическими и юридическими лицами; - служит основным стоимостным показателем международной торговли.</w:t>
      </w:r>
    </w:p>
    <w:p w14:paraId="13D0F461" w14:textId="267D8AB7" w:rsidR="005F3E5D" w:rsidRPr="005F3E5D" w:rsidRDefault="005F3E5D" w:rsidP="00E6657C">
      <w:pPr>
        <w:spacing w:line="360" w:lineRule="auto"/>
        <w:ind w:firstLine="709"/>
        <w:rPr>
          <w:rFonts w:eastAsiaTheme="minorHAnsi"/>
          <w:sz w:val="28"/>
          <w:szCs w:val="28"/>
          <w:lang w:eastAsia="en-US"/>
        </w:rPr>
      </w:pPr>
      <w:r>
        <w:rPr>
          <w:rFonts w:eastAsiaTheme="minorHAnsi"/>
          <w:sz w:val="28"/>
          <w:szCs w:val="28"/>
          <w:lang w:eastAsia="en-US"/>
        </w:rPr>
        <w:t>Валютный курс не может быть сформирован сам по себе, на него влияют многие факторы: например, распространённость валюты на мировом валютном рынке, её количественные показатели и политическая ситуация на мировой арене противоборства стран. Однако это лишь основополагающие три фактора, которые содержат в себе множество подпунктов и особенностей. Поэтому можно выделить ещё семь факторов, которые оказывают существенное влияние на динамику валютных курсов:</w:t>
      </w:r>
    </w:p>
    <w:p w14:paraId="3C44E570" w14:textId="3560BBD6" w:rsidR="00CF7F9D" w:rsidRPr="00CF7F9D" w:rsidRDefault="00CF7F9D" w:rsidP="00CF7F9D">
      <w:pPr>
        <w:pStyle w:val="a4"/>
        <w:numPr>
          <w:ilvl w:val="0"/>
          <w:numId w:val="8"/>
        </w:numPr>
        <w:spacing w:line="360" w:lineRule="auto"/>
        <w:jc w:val="both"/>
        <w:rPr>
          <w:rFonts w:eastAsiaTheme="minorHAnsi"/>
          <w:sz w:val="28"/>
          <w:szCs w:val="28"/>
          <w:lang w:eastAsia="en-US"/>
        </w:rPr>
      </w:pPr>
      <w:r w:rsidRPr="00CF7F9D">
        <w:rPr>
          <w:rFonts w:eastAsiaTheme="minorHAnsi"/>
          <w:sz w:val="28"/>
          <w:szCs w:val="28"/>
          <w:lang w:eastAsia="en-US"/>
        </w:rPr>
        <w:t>Состояние торгового баланса</w:t>
      </w:r>
      <w:r w:rsidR="00CB329C">
        <w:rPr>
          <w:rFonts w:eastAsiaTheme="minorHAnsi"/>
          <w:sz w:val="28"/>
          <w:szCs w:val="28"/>
          <w:lang w:eastAsia="en-US"/>
        </w:rPr>
        <w:t>.</w:t>
      </w:r>
    </w:p>
    <w:p w14:paraId="3A22C118" w14:textId="6C91E064" w:rsidR="00CF7F9D" w:rsidRPr="00CF7F9D" w:rsidRDefault="005F3E5D" w:rsidP="00CF7F9D">
      <w:pPr>
        <w:spacing w:line="360" w:lineRule="auto"/>
        <w:ind w:firstLine="708"/>
        <w:jc w:val="both"/>
        <w:rPr>
          <w:rFonts w:eastAsiaTheme="minorHAnsi"/>
          <w:sz w:val="28"/>
          <w:szCs w:val="28"/>
          <w:lang w:eastAsia="en-US"/>
        </w:rPr>
      </w:pPr>
      <w:r>
        <w:rPr>
          <w:rFonts w:eastAsiaTheme="minorHAnsi"/>
          <w:sz w:val="28"/>
          <w:szCs w:val="28"/>
          <w:lang w:eastAsia="en-US"/>
        </w:rPr>
        <w:t xml:space="preserve">Торговый баланс </w:t>
      </w:r>
      <w:r w:rsidR="00CB329C">
        <w:rPr>
          <w:rFonts w:eastAsiaTheme="minorHAnsi"/>
          <w:sz w:val="28"/>
          <w:szCs w:val="28"/>
          <w:lang w:eastAsia="en-US"/>
        </w:rPr>
        <w:t>— это</w:t>
      </w:r>
      <w:r w:rsidR="00CF7F9D" w:rsidRPr="00CF7F9D">
        <w:rPr>
          <w:rFonts w:eastAsiaTheme="minorHAnsi"/>
          <w:sz w:val="28"/>
          <w:szCs w:val="28"/>
          <w:lang w:eastAsia="en-US"/>
        </w:rPr>
        <w:t xml:space="preserve"> разница между выручкой от экспорта и затратами на импорт. </w:t>
      </w:r>
      <w:r>
        <w:rPr>
          <w:rFonts w:eastAsiaTheme="minorHAnsi"/>
          <w:sz w:val="28"/>
          <w:szCs w:val="28"/>
          <w:lang w:eastAsia="en-US"/>
        </w:rPr>
        <w:t>Существует несколько типов торгового баланса: профицитный, дефицитный и нетто-баланс. В случае, к</w:t>
      </w:r>
      <w:r w:rsidR="00CF7F9D" w:rsidRPr="00CF7F9D">
        <w:rPr>
          <w:rFonts w:eastAsiaTheme="minorHAnsi"/>
          <w:sz w:val="28"/>
          <w:szCs w:val="28"/>
          <w:lang w:eastAsia="en-US"/>
        </w:rPr>
        <w:t xml:space="preserve">огда </w:t>
      </w:r>
      <w:r>
        <w:rPr>
          <w:rFonts w:eastAsiaTheme="minorHAnsi"/>
          <w:sz w:val="28"/>
          <w:szCs w:val="28"/>
          <w:lang w:eastAsia="en-US"/>
        </w:rPr>
        <w:t>экспорт превышает импорт,</w:t>
      </w:r>
      <w:r w:rsidR="00CF7F9D" w:rsidRPr="00CF7F9D">
        <w:rPr>
          <w:rFonts w:eastAsiaTheme="minorHAnsi"/>
          <w:sz w:val="28"/>
          <w:szCs w:val="28"/>
          <w:lang w:eastAsia="en-US"/>
        </w:rPr>
        <w:t xml:space="preserve"> возникает торговый профицит.</w:t>
      </w:r>
      <w:r>
        <w:rPr>
          <w:rFonts w:eastAsiaTheme="minorHAnsi"/>
          <w:sz w:val="28"/>
          <w:szCs w:val="28"/>
          <w:lang w:eastAsia="en-US"/>
        </w:rPr>
        <w:t xml:space="preserve"> В случае, к</w:t>
      </w:r>
      <w:r w:rsidRPr="00CF7F9D">
        <w:rPr>
          <w:rFonts w:eastAsiaTheme="minorHAnsi"/>
          <w:sz w:val="28"/>
          <w:szCs w:val="28"/>
          <w:lang w:eastAsia="en-US"/>
        </w:rPr>
        <w:t xml:space="preserve">огда </w:t>
      </w:r>
      <w:r>
        <w:rPr>
          <w:rFonts w:eastAsiaTheme="minorHAnsi"/>
          <w:sz w:val="28"/>
          <w:szCs w:val="28"/>
          <w:lang w:eastAsia="en-US"/>
        </w:rPr>
        <w:t>импорт превышает экспорт,</w:t>
      </w:r>
      <w:r w:rsidRPr="00CF7F9D">
        <w:rPr>
          <w:rFonts w:eastAsiaTheme="minorHAnsi"/>
          <w:sz w:val="28"/>
          <w:szCs w:val="28"/>
          <w:lang w:eastAsia="en-US"/>
        </w:rPr>
        <w:t xml:space="preserve"> возникает торговый </w:t>
      </w:r>
      <w:r>
        <w:rPr>
          <w:rFonts w:eastAsiaTheme="minorHAnsi"/>
          <w:sz w:val="28"/>
          <w:szCs w:val="28"/>
          <w:lang w:eastAsia="en-US"/>
        </w:rPr>
        <w:t>дефицит</w:t>
      </w:r>
      <w:r w:rsidRPr="00CF7F9D">
        <w:rPr>
          <w:rFonts w:eastAsiaTheme="minorHAnsi"/>
          <w:sz w:val="28"/>
          <w:szCs w:val="28"/>
          <w:lang w:eastAsia="en-US"/>
        </w:rPr>
        <w:t>.</w:t>
      </w:r>
      <w:r w:rsidRPr="005F3E5D">
        <w:rPr>
          <w:rFonts w:eastAsiaTheme="minorHAnsi"/>
          <w:sz w:val="28"/>
          <w:szCs w:val="28"/>
          <w:lang w:eastAsia="en-US"/>
        </w:rPr>
        <w:t xml:space="preserve"> </w:t>
      </w:r>
      <w:r>
        <w:rPr>
          <w:rFonts w:eastAsiaTheme="minorHAnsi"/>
          <w:sz w:val="28"/>
          <w:szCs w:val="28"/>
          <w:lang w:eastAsia="en-US"/>
        </w:rPr>
        <w:t>И наконец, в случае, к</w:t>
      </w:r>
      <w:r w:rsidRPr="00CF7F9D">
        <w:rPr>
          <w:rFonts w:eastAsiaTheme="minorHAnsi"/>
          <w:sz w:val="28"/>
          <w:szCs w:val="28"/>
          <w:lang w:eastAsia="en-US"/>
        </w:rPr>
        <w:t xml:space="preserve">огда </w:t>
      </w:r>
      <w:r>
        <w:rPr>
          <w:rFonts w:eastAsiaTheme="minorHAnsi"/>
          <w:sz w:val="28"/>
          <w:szCs w:val="28"/>
          <w:lang w:eastAsia="en-US"/>
        </w:rPr>
        <w:t>экспорт равен импорту,</w:t>
      </w:r>
      <w:r w:rsidRPr="00CF7F9D">
        <w:rPr>
          <w:rFonts w:eastAsiaTheme="minorHAnsi"/>
          <w:sz w:val="28"/>
          <w:szCs w:val="28"/>
          <w:lang w:eastAsia="en-US"/>
        </w:rPr>
        <w:t xml:space="preserve"> возникает торговый </w:t>
      </w:r>
      <w:r>
        <w:rPr>
          <w:rFonts w:eastAsiaTheme="minorHAnsi"/>
          <w:sz w:val="28"/>
          <w:szCs w:val="28"/>
          <w:lang w:eastAsia="en-US"/>
        </w:rPr>
        <w:t>нетто-баланс</w:t>
      </w:r>
      <w:r w:rsidRPr="00CF7F9D">
        <w:rPr>
          <w:rFonts w:eastAsiaTheme="minorHAnsi"/>
          <w:sz w:val="28"/>
          <w:szCs w:val="28"/>
          <w:lang w:eastAsia="en-US"/>
        </w:rPr>
        <w:t>.</w:t>
      </w:r>
    </w:p>
    <w:p w14:paraId="62569387" w14:textId="1A2A72BB" w:rsidR="00CF7F9D" w:rsidRPr="00CF7F9D" w:rsidRDefault="00CF7F9D" w:rsidP="00CF7F9D">
      <w:pPr>
        <w:pStyle w:val="a4"/>
        <w:numPr>
          <w:ilvl w:val="0"/>
          <w:numId w:val="8"/>
        </w:numPr>
        <w:spacing w:line="360" w:lineRule="auto"/>
        <w:jc w:val="both"/>
        <w:rPr>
          <w:rFonts w:eastAsiaTheme="minorHAnsi"/>
          <w:sz w:val="28"/>
          <w:szCs w:val="28"/>
          <w:lang w:eastAsia="en-US"/>
        </w:rPr>
      </w:pPr>
      <w:r w:rsidRPr="00CF7F9D">
        <w:rPr>
          <w:rFonts w:eastAsiaTheme="minorHAnsi"/>
          <w:sz w:val="28"/>
          <w:szCs w:val="28"/>
          <w:lang w:eastAsia="en-US"/>
        </w:rPr>
        <w:t>Валютная структура расчетов</w:t>
      </w:r>
      <w:r w:rsidR="00CB329C">
        <w:rPr>
          <w:rFonts w:eastAsiaTheme="minorHAnsi"/>
          <w:sz w:val="28"/>
          <w:szCs w:val="28"/>
          <w:lang w:eastAsia="en-US"/>
        </w:rPr>
        <w:t>.</w:t>
      </w:r>
    </w:p>
    <w:p w14:paraId="2AB4A820" w14:textId="5B8FC98D" w:rsidR="00BF3FB7" w:rsidRPr="00BF3FB7" w:rsidRDefault="00BF3FB7" w:rsidP="00EA14C6">
      <w:pPr>
        <w:spacing w:line="360" w:lineRule="auto"/>
        <w:ind w:firstLine="708"/>
        <w:jc w:val="both"/>
        <w:rPr>
          <w:rFonts w:eastAsiaTheme="minorHAnsi"/>
          <w:sz w:val="28"/>
          <w:szCs w:val="28"/>
          <w:lang w:eastAsia="en-US"/>
        </w:rPr>
      </w:pPr>
      <w:r>
        <w:rPr>
          <w:rFonts w:eastAsiaTheme="minorHAnsi"/>
          <w:sz w:val="28"/>
          <w:szCs w:val="28"/>
          <w:lang w:eastAsia="en-US"/>
        </w:rPr>
        <w:lastRenderedPageBreak/>
        <w:t>В структуру валютных расчётов включаются валютные операции, порядок расчётов</w:t>
      </w:r>
      <w:r w:rsidR="00EA14C6">
        <w:rPr>
          <w:rFonts w:eastAsiaTheme="minorHAnsi"/>
          <w:sz w:val="28"/>
          <w:szCs w:val="28"/>
          <w:lang w:eastAsia="en-US"/>
        </w:rPr>
        <w:t xml:space="preserve">, а также особенности проведения данных операций. </w:t>
      </w:r>
      <w:r w:rsidRPr="00BF3FB7">
        <w:rPr>
          <w:rFonts w:eastAsiaTheme="minorHAnsi"/>
          <w:sz w:val="28"/>
          <w:szCs w:val="28"/>
          <w:lang w:eastAsia="en-US"/>
        </w:rPr>
        <w:t>Валютными в целях бухгалтерского и налогового учета считаются все операции, которые приводят к возникновению, изменению, погашению обязательств и требований, стоимость которых выражена в валюте. Федеральный закон от 10.12.2003 № 173-ФЗ «О валютном регулировании и валютном контроле» называет валютными следующие операции организаций-резидентов (ст. 1 № 173-ФЗ):</w:t>
      </w:r>
    </w:p>
    <w:p w14:paraId="6FA2B062" w14:textId="77777777" w:rsidR="00BF3FB7" w:rsidRPr="00BF3FB7" w:rsidRDefault="00BF3FB7" w:rsidP="00BF3FB7">
      <w:pPr>
        <w:pStyle w:val="a4"/>
        <w:numPr>
          <w:ilvl w:val="0"/>
          <w:numId w:val="11"/>
        </w:numPr>
        <w:spacing w:line="360" w:lineRule="auto"/>
        <w:ind w:left="0" w:firstLine="357"/>
        <w:jc w:val="both"/>
        <w:rPr>
          <w:rFonts w:eastAsiaTheme="minorHAnsi"/>
          <w:sz w:val="28"/>
          <w:szCs w:val="28"/>
          <w:lang w:eastAsia="en-US"/>
        </w:rPr>
      </w:pPr>
      <w:r w:rsidRPr="00BF3FB7">
        <w:rPr>
          <w:rFonts w:eastAsiaTheme="minorHAnsi"/>
          <w:sz w:val="28"/>
          <w:szCs w:val="28"/>
          <w:lang w:eastAsia="en-US"/>
        </w:rPr>
        <w:t>приобретение у резидента валюты и внешних ценных бумаг, их отчуждение в пользу резидента, использование для оплаты;</w:t>
      </w:r>
    </w:p>
    <w:p w14:paraId="4F559ADC" w14:textId="77777777" w:rsidR="00BF3FB7" w:rsidRPr="00BF3FB7" w:rsidRDefault="00BF3FB7" w:rsidP="00BF3FB7">
      <w:pPr>
        <w:pStyle w:val="a4"/>
        <w:numPr>
          <w:ilvl w:val="0"/>
          <w:numId w:val="11"/>
        </w:numPr>
        <w:spacing w:line="360" w:lineRule="auto"/>
        <w:ind w:left="0" w:firstLine="357"/>
        <w:jc w:val="both"/>
        <w:rPr>
          <w:rFonts w:eastAsiaTheme="minorHAnsi"/>
          <w:sz w:val="28"/>
          <w:szCs w:val="28"/>
          <w:lang w:eastAsia="en-US"/>
        </w:rPr>
      </w:pPr>
      <w:r w:rsidRPr="00BF3FB7">
        <w:rPr>
          <w:rFonts w:eastAsiaTheme="minorHAnsi"/>
          <w:sz w:val="28"/>
          <w:szCs w:val="28"/>
          <w:lang w:eastAsia="en-US"/>
        </w:rPr>
        <w:t>аналогичные действия, совершенные между резидентом и нерезидентом;</w:t>
      </w:r>
    </w:p>
    <w:p w14:paraId="2222BC1F" w14:textId="77777777" w:rsidR="00BF3FB7" w:rsidRPr="00BF3FB7" w:rsidRDefault="00BF3FB7" w:rsidP="00BF3FB7">
      <w:pPr>
        <w:pStyle w:val="a4"/>
        <w:numPr>
          <w:ilvl w:val="0"/>
          <w:numId w:val="11"/>
        </w:numPr>
        <w:spacing w:line="360" w:lineRule="auto"/>
        <w:ind w:left="0" w:firstLine="357"/>
        <w:jc w:val="both"/>
        <w:rPr>
          <w:rFonts w:eastAsiaTheme="minorHAnsi"/>
          <w:sz w:val="28"/>
          <w:szCs w:val="28"/>
          <w:lang w:eastAsia="en-US"/>
        </w:rPr>
      </w:pPr>
      <w:r w:rsidRPr="00BF3FB7">
        <w:rPr>
          <w:rFonts w:eastAsiaTheme="minorHAnsi"/>
          <w:sz w:val="28"/>
          <w:szCs w:val="28"/>
          <w:lang w:eastAsia="en-US"/>
        </w:rPr>
        <w:t>ввоз в Россию и вывоз за ее пределы российской и иностранной валюты (а также внутренних и внешних ценных бумаг);</w:t>
      </w:r>
    </w:p>
    <w:p w14:paraId="2997AEB4" w14:textId="77777777" w:rsidR="00BF3FB7" w:rsidRPr="00BF3FB7" w:rsidRDefault="00BF3FB7" w:rsidP="00BF3FB7">
      <w:pPr>
        <w:pStyle w:val="a4"/>
        <w:numPr>
          <w:ilvl w:val="0"/>
          <w:numId w:val="11"/>
        </w:numPr>
        <w:spacing w:line="360" w:lineRule="auto"/>
        <w:ind w:left="0" w:firstLine="357"/>
        <w:jc w:val="both"/>
        <w:rPr>
          <w:rFonts w:eastAsiaTheme="minorHAnsi"/>
          <w:sz w:val="28"/>
          <w:szCs w:val="28"/>
          <w:lang w:eastAsia="en-US"/>
        </w:rPr>
      </w:pPr>
      <w:r w:rsidRPr="00BF3FB7">
        <w:rPr>
          <w:rFonts w:eastAsiaTheme="minorHAnsi"/>
          <w:sz w:val="28"/>
          <w:szCs w:val="28"/>
          <w:lang w:eastAsia="en-US"/>
        </w:rPr>
        <w:t>перевод рублей и валюты (и ценных бумаг) со счета в России на счет за рубежом и наоборот;</w:t>
      </w:r>
    </w:p>
    <w:p w14:paraId="3B160722" w14:textId="77777777" w:rsidR="00BF3FB7" w:rsidRPr="00BF3FB7" w:rsidRDefault="00BF3FB7" w:rsidP="00BF3FB7">
      <w:pPr>
        <w:pStyle w:val="a4"/>
        <w:numPr>
          <w:ilvl w:val="0"/>
          <w:numId w:val="11"/>
        </w:numPr>
        <w:spacing w:line="360" w:lineRule="auto"/>
        <w:ind w:left="0" w:firstLine="357"/>
        <w:jc w:val="both"/>
        <w:rPr>
          <w:rFonts w:eastAsiaTheme="minorHAnsi"/>
          <w:sz w:val="28"/>
          <w:szCs w:val="28"/>
          <w:lang w:eastAsia="en-US"/>
        </w:rPr>
      </w:pPr>
      <w:r w:rsidRPr="00BF3FB7">
        <w:rPr>
          <w:rFonts w:eastAsiaTheme="minorHAnsi"/>
          <w:sz w:val="28"/>
          <w:szCs w:val="28"/>
          <w:lang w:eastAsia="en-US"/>
        </w:rPr>
        <w:t>рублевые переводы между резидентами как из РФ за рубеж, так и наоборот;</w:t>
      </w:r>
    </w:p>
    <w:p w14:paraId="571C71BA" w14:textId="77777777" w:rsidR="00BF3FB7" w:rsidRPr="00BF3FB7" w:rsidRDefault="00BF3FB7" w:rsidP="00BF3FB7">
      <w:pPr>
        <w:pStyle w:val="a4"/>
        <w:numPr>
          <w:ilvl w:val="0"/>
          <w:numId w:val="11"/>
        </w:numPr>
        <w:spacing w:line="360" w:lineRule="auto"/>
        <w:ind w:left="0" w:firstLine="357"/>
        <w:jc w:val="both"/>
        <w:rPr>
          <w:rFonts w:eastAsiaTheme="minorHAnsi"/>
          <w:sz w:val="28"/>
          <w:szCs w:val="28"/>
          <w:lang w:eastAsia="en-US"/>
        </w:rPr>
      </w:pPr>
      <w:r w:rsidRPr="00BF3FB7">
        <w:rPr>
          <w:rFonts w:eastAsiaTheme="minorHAnsi"/>
          <w:sz w:val="28"/>
          <w:szCs w:val="28"/>
          <w:lang w:eastAsia="en-US"/>
        </w:rPr>
        <w:t>переводы рублей со счета на счет — свой или какого-то иного резидента или нерезидента, — за пределами РФ.</w:t>
      </w:r>
    </w:p>
    <w:p w14:paraId="7943C642" w14:textId="62CFAE49" w:rsidR="00BF3FB7" w:rsidRPr="00BF3FB7" w:rsidRDefault="00BF3FB7" w:rsidP="00BF3FB7">
      <w:pPr>
        <w:spacing w:line="360" w:lineRule="auto"/>
        <w:ind w:firstLine="708"/>
        <w:jc w:val="both"/>
        <w:rPr>
          <w:rFonts w:eastAsiaTheme="minorHAnsi"/>
          <w:sz w:val="28"/>
          <w:szCs w:val="28"/>
          <w:lang w:eastAsia="en-US"/>
        </w:rPr>
      </w:pPr>
      <w:r w:rsidRPr="00BF3FB7">
        <w:rPr>
          <w:rFonts w:eastAsiaTheme="minorHAnsi"/>
          <w:sz w:val="28"/>
          <w:szCs w:val="28"/>
          <w:lang w:eastAsia="en-US"/>
        </w:rPr>
        <w:t>Валютными являются и конверсионные, т. е. обменные операции, в рамках которых платежи и</w:t>
      </w:r>
      <w:r>
        <w:rPr>
          <w:rFonts w:eastAsiaTheme="minorHAnsi"/>
          <w:sz w:val="28"/>
          <w:szCs w:val="28"/>
          <w:lang w:eastAsia="en-US"/>
        </w:rPr>
        <w:t>/</w:t>
      </w:r>
      <w:r w:rsidRPr="00BF3FB7">
        <w:rPr>
          <w:rFonts w:eastAsiaTheme="minorHAnsi"/>
          <w:sz w:val="28"/>
          <w:szCs w:val="28"/>
          <w:lang w:eastAsia="en-US"/>
        </w:rPr>
        <w:t xml:space="preserve">или зачисления осуществляются по обменному (кросс) курсу, согласованному с банком (ст. 14 № 173-ФЗ). </w:t>
      </w:r>
      <w:r w:rsidR="00EA14C6">
        <w:rPr>
          <w:rFonts w:eastAsiaTheme="minorHAnsi"/>
          <w:sz w:val="28"/>
          <w:szCs w:val="28"/>
          <w:lang w:eastAsia="en-US"/>
        </w:rPr>
        <w:t>Однако открытие счёта может быть в любой валюте, так как это не имеет никакого значения</w:t>
      </w:r>
      <w:r w:rsidRPr="00BF3FB7">
        <w:rPr>
          <w:rFonts w:eastAsiaTheme="minorHAnsi"/>
          <w:sz w:val="28"/>
          <w:szCs w:val="28"/>
          <w:lang w:eastAsia="en-US"/>
        </w:rPr>
        <w:t>.</w:t>
      </w:r>
    </w:p>
    <w:p w14:paraId="2F0CC35C" w14:textId="6EF02CD0" w:rsidR="00CF7F9D" w:rsidRPr="00CF7F9D" w:rsidRDefault="00CF7F9D" w:rsidP="00CF7F9D">
      <w:pPr>
        <w:pStyle w:val="a4"/>
        <w:numPr>
          <w:ilvl w:val="0"/>
          <w:numId w:val="8"/>
        </w:numPr>
        <w:spacing w:line="360" w:lineRule="auto"/>
        <w:jc w:val="both"/>
        <w:rPr>
          <w:rFonts w:eastAsiaTheme="minorHAnsi"/>
          <w:sz w:val="28"/>
          <w:szCs w:val="28"/>
          <w:lang w:eastAsia="en-US"/>
        </w:rPr>
      </w:pPr>
      <w:r w:rsidRPr="00CF7F9D">
        <w:rPr>
          <w:rFonts w:eastAsiaTheme="minorHAnsi"/>
          <w:sz w:val="28"/>
          <w:szCs w:val="28"/>
          <w:lang w:eastAsia="en-US"/>
        </w:rPr>
        <w:t>Рост спроса на валюту</w:t>
      </w:r>
      <w:r w:rsidR="00BF3FB7">
        <w:rPr>
          <w:rFonts w:eastAsiaTheme="minorHAnsi"/>
          <w:sz w:val="28"/>
          <w:szCs w:val="28"/>
          <w:lang w:eastAsia="en-US"/>
        </w:rPr>
        <w:t>.</w:t>
      </w:r>
    </w:p>
    <w:p w14:paraId="17AF5C24" w14:textId="228CC609" w:rsidR="00CF7F9D" w:rsidRPr="00CF7F9D" w:rsidRDefault="00BF3FB7" w:rsidP="00CF7F9D">
      <w:pPr>
        <w:spacing w:line="360" w:lineRule="auto"/>
        <w:ind w:firstLine="708"/>
        <w:jc w:val="both"/>
        <w:rPr>
          <w:rFonts w:eastAsiaTheme="minorHAnsi"/>
          <w:sz w:val="28"/>
          <w:szCs w:val="28"/>
          <w:lang w:eastAsia="en-US"/>
        </w:rPr>
      </w:pPr>
      <w:r w:rsidRPr="00BF3FB7">
        <w:rPr>
          <w:rFonts w:eastAsiaTheme="minorHAnsi"/>
          <w:sz w:val="28"/>
          <w:szCs w:val="28"/>
          <w:lang w:eastAsia="en-US"/>
        </w:rPr>
        <w:t xml:space="preserve">Рост спроса на валюту ведет к росту ее «цены», т.е. валютного курса. Рост валютного курса означает, что иностранцы должны </w:t>
      </w:r>
      <w:r w:rsidR="00EA14C6" w:rsidRPr="00BF3FB7">
        <w:rPr>
          <w:rFonts w:eastAsiaTheme="minorHAnsi"/>
          <w:sz w:val="28"/>
          <w:szCs w:val="28"/>
          <w:lang w:eastAsia="en-US"/>
        </w:rPr>
        <w:t>обменивать больше</w:t>
      </w:r>
      <w:r w:rsidRPr="00BF3FB7">
        <w:rPr>
          <w:rFonts w:eastAsiaTheme="minorHAnsi"/>
          <w:sz w:val="28"/>
          <w:szCs w:val="28"/>
          <w:lang w:eastAsia="en-US"/>
        </w:rPr>
        <w:t xml:space="preserve"> единиц своей валюты за единицу валюты данной страны.</w:t>
      </w:r>
      <w:r>
        <w:rPr>
          <w:rFonts w:eastAsiaTheme="minorHAnsi"/>
          <w:sz w:val="28"/>
          <w:szCs w:val="28"/>
          <w:lang w:eastAsia="en-US"/>
        </w:rPr>
        <w:t xml:space="preserve"> </w:t>
      </w:r>
      <w:r w:rsidR="00CF7F9D" w:rsidRPr="00CF7F9D">
        <w:rPr>
          <w:rFonts w:eastAsiaTheme="minorHAnsi"/>
          <w:sz w:val="28"/>
          <w:szCs w:val="28"/>
          <w:lang w:eastAsia="en-US"/>
        </w:rPr>
        <w:t xml:space="preserve">Валюту закупают не только экспортеры, но и население, например перед отпуском за границей. </w:t>
      </w:r>
      <w:r>
        <w:rPr>
          <w:rFonts w:eastAsiaTheme="minorHAnsi"/>
          <w:sz w:val="28"/>
          <w:szCs w:val="28"/>
          <w:lang w:eastAsia="en-US"/>
        </w:rPr>
        <w:lastRenderedPageBreak/>
        <w:t>Однако</w:t>
      </w:r>
      <w:r w:rsidR="00EA14C6">
        <w:rPr>
          <w:rFonts w:eastAsiaTheme="minorHAnsi"/>
          <w:sz w:val="28"/>
          <w:szCs w:val="28"/>
          <w:lang w:eastAsia="en-US"/>
        </w:rPr>
        <w:t xml:space="preserve"> есть условия, по причине которых люди начинают активно закупать валюту, к ним относятся:</w:t>
      </w:r>
      <w:r>
        <w:rPr>
          <w:rFonts w:eastAsiaTheme="minorHAnsi"/>
          <w:sz w:val="28"/>
          <w:szCs w:val="28"/>
          <w:lang w:eastAsia="en-US"/>
        </w:rPr>
        <w:t xml:space="preserve"> </w:t>
      </w:r>
      <w:r w:rsidR="00CF7F9D" w:rsidRPr="00CF7F9D">
        <w:rPr>
          <w:rFonts w:eastAsiaTheme="minorHAnsi"/>
          <w:sz w:val="28"/>
          <w:szCs w:val="28"/>
          <w:lang w:eastAsia="en-US"/>
        </w:rPr>
        <w:t>политические потрясения, негативные новости и ожидание кризиса</w:t>
      </w:r>
      <w:r w:rsidR="00EA14C6">
        <w:rPr>
          <w:rFonts w:eastAsiaTheme="minorHAnsi"/>
          <w:sz w:val="28"/>
          <w:szCs w:val="28"/>
          <w:lang w:eastAsia="en-US"/>
        </w:rPr>
        <w:t>. Они</w:t>
      </w:r>
      <w:r w:rsidR="00CF7F9D" w:rsidRPr="00CF7F9D">
        <w:rPr>
          <w:rFonts w:eastAsiaTheme="minorHAnsi"/>
          <w:sz w:val="28"/>
          <w:szCs w:val="28"/>
          <w:lang w:eastAsia="en-US"/>
        </w:rPr>
        <w:t xml:space="preserve"> </w:t>
      </w:r>
      <w:r w:rsidR="00EA14C6">
        <w:rPr>
          <w:rFonts w:eastAsiaTheme="minorHAnsi"/>
          <w:sz w:val="28"/>
          <w:szCs w:val="28"/>
          <w:lang w:eastAsia="en-US"/>
        </w:rPr>
        <w:t>являются зачинщиками возникновения</w:t>
      </w:r>
      <w:r w:rsidR="00CF7F9D" w:rsidRPr="00CF7F9D">
        <w:rPr>
          <w:rFonts w:eastAsiaTheme="minorHAnsi"/>
          <w:sz w:val="28"/>
          <w:szCs w:val="28"/>
          <w:lang w:eastAsia="en-US"/>
        </w:rPr>
        <w:t xml:space="preserve"> паничес</w:t>
      </w:r>
      <w:r w:rsidR="00EA14C6">
        <w:rPr>
          <w:rFonts w:eastAsiaTheme="minorHAnsi"/>
          <w:sz w:val="28"/>
          <w:szCs w:val="28"/>
          <w:lang w:eastAsia="en-US"/>
        </w:rPr>
        <w:t>кого</w:t>
      </w:r>
      <w:r w:rsidR="00CF7F9D" w:rsidRPr="00CF7F9D">
        <w:rPr>
          <w:rFonts w:eastAsiaTheme="minorHAnsi"/>
          <w:sz w:val="28"/>
          <w:szCs w:val="28"/>
          <w:lang w:eastAsia="en-US"/>
        </w:rPr>
        <w:t xml:space="preserve"> спрос</w:t>
      </w:r>
      <w:r w:rsidR="00EA14C6">
        <w:rPr>
          <w:rFonts w:eastAsiaTheme="minorHAnsi"/>
          <w:sz w:val="28"/>
          <w:szCs w:val="28"/>
          <w:lang w:eastAsia="en-US"/>
        </w:rPr>
        <w:t>а, ввиду чего</w:t>
      </w:r>
      <w:r w:rsidR="00CF7F9D" w:rsidRPr="00CF7F9D">
        <w:rPr>
          <w:rFonts w:eastAsiaTheme="minorHAnsi"/>
          <w:sz w:val="28"/>
          <w:szCs w:val="28"/>
          <w:lang w:eastAsia="en-US"/>
        </w:rPr>
        <w:t xml:space="preserve"> люди покупают доллары, чтобы защитить накопления от девальвации.</w:t>
      </w:r>
    </w:p>
    <w:p w14:paraId="3D6EA200" w14:textId="2E63F1CB" w:rsidR="00CF7F9D" w:rsidRPr="00CF7F9D" w:rsidRDefault="00CF7F9D" w:rsidP="00CF7F9D">
      <w:pPr>
        <w:pStyle w:val="a4"/>
        <w:numPr>
          <w:ilvl w:val="0"/>
          <w:numId w:val="8"/>
        </w:numPr>
        <w:spacing w:line="360" w:lineRule="auto"/>
        <w:jc w:val="both"/>
        <w:rPr>
          <w:rFonts w:eastAsiaTheme="minorHAnsi"/>
          <w:sz w:val="28"/>
          <w:szCs w:val="28"/>
          <w:lang w:eastAsia="en-US"/>
        </w:rPr>
      </w:pPr>
      <w:r w:rsidRPr="00CF7F9D">
        <w:rPr>
          <w:rFonts w:eastAsiaTheme="minorHAnsi"/>
          <w:sz w:val="28"/>
          <w:szCs w:val="28"/>
          <w:lang w:eastAsia="en-US"/>
        </w:rPr>
        <w:t>Инфляция</w:t>
      </w:r>
    </w:p>
    <w:p w14:paraId="5849BA6E" w14:textId="5B6D55DD" w:rsidR="00CF7F9D" w:rsidRPr="00CF7F9D" w:rsidRDefault="00CF7F9D" w:rsidP="00CF7F9D">
      <w:pPr>
        <w:spacing w:line="360" w:lineRule="auto"/>
        <w:ind w:firstLine="708"/>
        <w:jc w:val="both"/>
        <w:rPr>
          <w:rFonts w:eastAsiaTheme="minorHAnsi"/>
          <w:sz w:val="28"/>
          <w:szCs w:val="28"/>
          <w:lang w:eastAsia="en-US"/>
        </w:rPr>
      </w:pPr>
      <w:r w:rsidRPr="00CF7F9D">
        <w:rPr>
          <w:rFonts w:eastAsiaTheme="minorHAnsi"/>
          <w:sz w:val="28"/>
          <w:szCs w:val="28"/>
          <w:lang w:eastAsia="en-US"/>
        </w:rPr>
        <w:t>При высоко</w:t>
      </w:r>
      <w:r w:rsidR="00D4699F">
        <w:rPr>
          <w:rFonts w:eastAsiaTheme="minorHAnsi"/>
          <w:sz w:val="28"/>
          <w:szCs w:val="28"/>
          <w:lang w:eastAsia="en-US"/>
        </w:rPr>
        <w:t>м уровне</w:t>
      </w:r>
      <w:r w:rsidRPr="00CF7F9D">
        <w:rPr>
          <w:rFonts w:eastAsiaTheme="minorHAnsi"/>
          <w:sz w:val="28"/>
          <w:szCs w:val="28"/>
          <w:lang w:eastAsia="en-US"/>
        </w:rPr>
        <w:t xml:space="preserve"> инфляции деньги </w:t>
      </w:r>
      <w:r w:rsidR="00D4699F">
        <w:rPr>
          <w:rFonts w:eastAsiaTheme="minorHAnsi"/>
          <w:sz w:val="28"/>
          <w:szCs w:val="28"/>
          <w:lang w:eastAsia="en-US"/>
        </w:rPr>
        <w:t>обесцениваются</w:t>
      </w:r>
      <w:r w:rsidRPr="00CF7F9D">
        <w:rPr>
          <w:rFonts w:eastAsiaTheme="minorHAnsi"/>
          <w:sz w:val="28"/>
          <w:szCs w:val="28"/>
          <w:lang w:eastAsia="en-US"/>
        </w:rPr>
        <w:t xml:space="preserve"> по отношению к</w:t>
      </w:r>
      <w:r w:rsidR="00D4699F">
        <w:rPr>
          <w:rFonts w:eastAsiaTheme="minorHAnsi"/>
          <w:sz w:val="28"/>
          <w:szCs w:val="28"/>
          <w:lang w:eastAsia="en-US"/>
        </w:rPr>
        <w:t xml:space="preserve"> иностранным</w:t>
      </w:r>
      <w:r w:rsidRPr="00CF7F9D">
        <w:rPr>
          <w:rFonts w:eastAsiaTheme="minorHAnsi"/>
          <w:sz w:val="28"/>
          <w:szCs w:val="28"/>
          <w:lang w:eastAsia="en-US"/>
        </w:rPr>
        <w:t> валютам</w:t>
      </w:r>
      <w:r w:rsidR="00D4699F">
        <w:rPr>
          <w:rFonts w:eastAsiaTheme="minorHAnsi"/>
          <w:sz w:val="28"/>
          <w:szCs w:val="28"/>
          <w:lang w:eastAsia="en-US"/>
        </w:rPr>
        <w:t xml:space="preserve"> ввиду более низкого уровня инфляции в этих странах. </w:t>
      </w:r>
      <w:r w:rsidR="00D24BF2">
        <w:rPr>
          <w:rFonts w:eastAsiaTheme="minorHAnsi"/>
          <w:sz w:val="28"/>
          <w:szCs w:val="28"/>
          <w:lang w:eastAsia="en-US"/>
        </w:rPr>
        <w:t>Рост уровня</w:t>
      </w:r>
      <w:r w:rsidRPr="00CF7F9D">
        <w:rPr>
          <w:rFonts w:eastAsiaTheme="minorHAnsi"/>
          <w:sz w:val="28"/>
          <w:szCs w:val="28"/>
          <w:lang w:eastAsia="en-US"/>
        </w:rPr>
        <w:t xml:space="preserve"> инфляция </w:t>
      </w:r>
      <w:r w:rsidR="00D24BF2">
        <w:rPr>
          <w:rFonts w:eastAsiaTheme="minorHAnsi"/>
          <w:sz w:val="28"/>
          <w:szCs w:val="28"/>
          <w:lang w:eastAsia="en-US"/>
        </w:rPr>
        <w:t>имеет свои последствия, одним из которых является возникновение у населения побуждения к приобретению физических товаров, в число которых входит недвижимость</w:t>
      </w:r>
      <w:r w:rsidRPr="00CF7F9D">
        <w:rPr>
          <w:rFonts w:eastAsiaTheme="minorHAnsi"/>
          <w:sz w:val="28"/>
          <w:szCs w:val="28"/>
          <w:lang w:eastAsia="en-US"/>
        </w:rPr>
        <w:t xml:space="preserve">, </w:t>
      </w:r>
      <w:r w:rsidR="00D24BF2">
        <w:rPr>
          <w:rFonts w:eastAsiaTheme="minorHAnsi"/>
          <w:sz w:val="28"/>
          <w:szCs w:val="28"/>
          <w:lang w:eastAsia="en-US"/>
        </w:rPr>
        <w:t>так как государство довольно часто применяет фискальные инструменты регулировки с целью изъятия излишних денежных средств из оборота и предоставляет льготные ставки по ипотеке и т.д.</w:t>
      </w:r>
    </w:p>
    <w:p w14:paraId="5A15E20F" w14:textId="5C37735C" w:rsidR="00CF7F9D" w:rsidRPr="00CF7F9D" w:rsidRDefault="00CF7F9D" w:rsidP="00CF7F9D">
      <w:pPr>
        <w:pStyle w:val="a4"/>
        <w:numPr>
          <w:ilvl w:val="0"/>
          <w:numId w:val="8"/>
        </w:numPr>
        <w:spacing w:line="360" w:lineRule="auto"/>
        <w:jc w:val="both"/>
        <w:rPr>
          <w:rFonts w:eastAsiaTheme="minorHAnsi"/>
          <w:sz w:val="28"/>
          <w:szCs w:val="28"/>
          <w:lang w:eastAsia="en-US"/>
        </w:rPr>
      </w:pPr>
      <w:r w:rsidRPr="00CF7F9D">
        <w:rPr>
          <w:rFonts w:eastAsiaTheme="minorHAnsi"/>
          <w:sz w:val="28"/>
          <w:szCs w:val="28"/>
          <w:lang w:eastAsia="en-US"/>
        </w:rPr>
        <w:t>Процентные ставки</w:t>
      </w:r>
    </w:p>
    <w:p w14:paraId="148E48A5" w14:textId="77777777" w:rsidR="00CF7F9D" w:rsidRPr="00CF7F9D" w:rsidRDefault="00CF7F9D" w:rsidP="00CF7F9D">
      <w:pPr>
        <w:spacing w:line="360" w:lineRule="auto"/>
        <w:ind w:firstLine="708"/>
        <w:jc w:val="both"/>
        <w:rPr>
          <w:rFonts w:eastAsiaTheme="minorHAnsi"/>
          <w:sz w:val="28"/>
          <w:szCs w:val="28"/>
          <w:lang w:eastAsia="en-US"/>
        </w:rPr>
      </w:pPr>
      <w:r w:rsidRPr="00CF7F9D">
        <w:rPr>
          <w:rFonts w:eastAsiaTheme="minorHAnsi"/>
          <w:sz w:val="28"/>
          <w:szCs w:val="28"/>
          <w:lang w:eastAsia="en-US"/>
        </w:rPr>
        <w:t>Обычно повышение ключевой ставки стимулирует приток валюты в страну. Инвесторы занимают деньги в других странах под низкий процент и перекладывают в ту валюту, где ставки выше.</w:t>
      </w:r>
    </w:p>
    <w:p w14:paraId="6FF256D0" w14:textId="344C1778" w:rsidR="00CF7F9D" w:rsidRPr="00CF7F9D" w:rsidRDefault="00CF7F9D" w:rsidP="00CF7F9D">
      <w:pPr>
        <w:pStyle w:val="a4"/>
        <w:numPr>
          <w:ilvl w:val="0"/>
          <w:numId w:val="8"/>
        </w:numPr>
        <w:spacing w:line="360" w:lineRule="auto"/>
        <w:jc w:val="both"/>
        <w:rPr>
          <w:rFonts w:eastAsiaTheme="minorHAnsi"/>
          <w:sz w:val="28"/>
          <w:szCs w:val="28"/>
          <w:lang w:eastAsia="en-US"/>
        </w:rPr>
      </w:pPr>
      <w:r w:rsidRPr="00CF7F9D">
        <w:rPr>
          <w:rFonts w:eastAsiaTheme="minorHAnsi"/>
          <w:sz w:val="28"/>
          <w:szCs w:val="28"/>
          <w:lang w:eastAsia="en-US"/>
        </w:rPr>
        <w:t>Дефицит бюджета</w:t>
      </w:r>
    </w:p>
    <w:p w14:paraId="0BAE0DEC" w14:textId="65AD22EB" w:rsidR="00E67B04" w:rsidRDefault="00E67B04" w:rsidP="00E67B04">
      <w:pPr>
        <w:pStyle w:val="a4"/>
        <w:spacing w:line="360" w:lineRule="auto"/>
        <w:ind w:left="0" w:firstLine="709"/>
        <w:jc w:val="both"/>
        <w:rPr>
          <w:rFonts w:eastAsiaTheme="minorHAnsi"/>
          <w:sz w:val="28"/>
          <w:szCs w:val="28"/>
          <w:lang w:eastAsia="en-US"/>
        </w:rPr>
      </w:pPr>
      <w:r>
        <w:rPr>
          <w:rFonts w:eastAsiaTheme="minorHAnsi"/>
          <w:sz w:val="28"/>
          <w:szCs w:val="28"/>
          <w:lang w:eastAsia="en-US"/>
        </w:rPr>
        <w:t>С целью покрытия дефицита бюджета</w:t>
      </w:r>
      <w:r w:rsidRPr="00E67B04">
        <w:rPr>
          <w:rFonts w:eastAsiaTheme="minorHAnsi"/>
          <w:sz w:val="28"/>
          <w:szCs w:val="28"/>
          <w:lang w:eastAsia="en-US"/>
        </w:rPr>
        <w:t xml:space="preserve">, национальный банк увеличивает эмиссию наличных денег, </w:t>
      </w:r>
      <w:r>
        <w:rPr>
          <w:rFonts w:eastAsiaTheme="minorHAnsi"/>
          <w:sz w:val="28"/>
          <w:szCs w:val="28"/>
          <w:lang w:eastAsia="en-US"/>
        </w:rPr>
        <w:t xml:space="preserve">зачастую, </w:t>
      </w:r>
      <w:r w:rsidRPr="00E67B04">
        <w:rPr>
          <w:rFonts w:eastAsiaTheme="minorHAnsi"/>
          <w:sz w:val="28"/>
          <w:szCs w:val="28"/>
          <w:lang w:eastAsia="en-US"/>
        </w:rPr>
        <w:t xml:space="preserve">не учитывая темпы роста реальных секторов экономики. При увеличении денежной массы </w:t>
      </w:r>
      <w:r>
        <w:rPr>
          <w:rFonts w:eastAsiaTheme="minorHAnsi"/>
          <w:sz w:val="28"/>
          <w:szCs w:val="28"/>
          <w:lang w:eastAsia="en-US"/>
        </w:rPr>
        <w:t xml:space="preserve">в обороте, </w:t>
      </w:r>
      <w:r w:rsidRPr="00E67B04">
        <w:rPr>
          <w:rFonts w:eastAsiaTheme="minorHAnsi"/>
          <w:sz w:val="28"/>
          <w:szCs w:val="28"/>
          <w:lang w:eastAsia="en-US"/>
        </w:rPr>
        <w:t xml:space="preserve">уровень инфляции </w:t>
      </w:r>
      <w:r>
        <w:rPr>
          <w:rFonts w:eastAsiaTheme="minorHAnsi"/>
          <w:sz w:val="28"/>
          <w:szCs w:val="28"/>
          <w:lang w:eastAsia="en-US"/>
        </w:rPr>
        <w:t>увеличивается и ускоряется</w:t>
      </w:r>
      <w:r w:rsidRPr="00E67B04">
        <w:rPr>
          <w:rFonts w:eastAsiaTheme="minorHAnsi"/>
          <w:sz w:val="28"/>
          <w:szCs w:val="28"/>
          <w:lang w:eastAsia="en-US"/>
        </w:rPr>
        <w:t xml:space="preserve">. </w:t>
      </w:r>
      <w:r>
        <w:rPr>
          <w:rFonts w:eastAsiaTheme="minorHAnsi"/>
          <w:sz w:val="28"/>
          <w:szCs w:val="28"/>
          <w:lang w:eastAsia="en-US"/>
        </w:rPr>
        <w:t xml:space="preserve">Так как </w:t>
      </w:r>
      <w:r w:rsidRPr="00E67B04">
        <w:rPr>
          <w:rFonts w:eastAsiaTheme="minorHAnsi"/>
          <w:sz w:val="28"/>
          <w:szCs w:val="28"/>
          <w:lang w:eastAsia="en-US"/>
        </w:rPr>
        <w:t>инфляция отрицательно влияет на торго</w:t>
      </w:r>
      <w:r>
        <w:rPr>
          <w:rFonts w:eastAsiaTheme="minorHAnsi"/>
          <w:sz w:val="28"/>
          <w:szCs w:val="28"/>
          <w:lang w:eastAsia="en-US"/>
        </w:rPr>
        <w:t xml:space="preserve">во-рыночные отношения, </w:t>
      </w:r>
      <w:r w:rsidRPr="00E67B04">
        <w:rPr>
          <w:rFonts w:eastAsiaTheme="minorHAnsi"/>
          <w:sz w:val="28"/>
          <w:szCs w:val="28"/>
          <w:lang w:eastAsia="en-US"/>
        </w:rPr>
        <w:t>покупательная способность снижается</w:t>
      </w:r>
      <w:r>
        <w:rPr>
          <w:rFonts w:eastAsiaTheme="minorHAnsi"/>
          <w:sz w:val="28"/>
          <w:szCs w:val="28"/>
          <w:lang w:eastAsia="en-US"/>
        </w:rPr>
        <w:t>, ч</w:t>
      </w:r>
      <w:r w:rsidRPr="00E67B04">
        <w:rPr>
          <w:rFonts w:eastAsiaTheme="minorHAnsi"/>
          <w:sz w:val="28"/>
          <w:szCs w:val="28"/>
          <w:lang w:eastAsia="en-US"/>
        </w:rPr>
        <w:t xml:space="preserve">то </w:t>
      </w:r>
      <w:r>
        <w:rPr>
          <w:rFonts w:eastAsiaTheme="minorHAnsi"/>
          <w:sz w:val="28"/>
          <w:szCs w:val="28"/>
          <w:lang w:eastAsia="en-US"/>
        </w:rPr>
        <w:t>в конечном итоге приводит</w:t>
      </w:r>
      <w:r w:rsidRPr="00E67B04">
        <w:rPr>
          <w:rFonts w:eastAsiaTheme="minorHAnsi"/>
          <w:sz w:val="28"/>
          <w:szCs w:val="28"/>
          <w:lang w:eastAsia="en-US"/>
        </w:rPr>
        <w:t xml:space="preserve"> к снижению курса национальной валюты</w:t>
      </w:r>
      <w:r>
        <w:rPr>
          <w:rFonts w:eastAsiaTheme="minorHAnsi"/>
          <w:sz w:val="28"/>
          <w:szCs w:val="28"/>
          <w:lang w:eastAsia="en-US"/>
        </w:rPr>
        <w:t>.</w:t>
      </w:r>
    </w:p>
    <w:p w14:paraId="12D324B9" w14:textId="14BB6AF5" w:rsidR="00CF7F9D" w:rsidRPr="00CF7F9D" w:rsidRDefault="00CF7F9D" w:rsidP="00E67B04">
      <w:pPr>
        <w:pStyle w:val="a4"/>
        <w:numPr>
          <w:ilvl w:val="0"/>
          <w:numId w:val="8"/>
        </w:numPr>
        <w:spacing w:line="360" w:lineRule="auto"/>
        <w:jc w:val="both"/>
        <w:rPr>
          <w:rFonts w:eastAsiaTheme="minorHAnsi"/>
          <w:sz w:val="28"/>
          <w:szCs w:val="28"/>
          <w:lang w:eastAsia="en-US"/>
        </w:rPr>
      </w:pPr>
      <w:r w:rsidRPr="00CF7F9D">
        <w:rPr>
          <w:rFonts w:eastAsiaTheme="minorHAnsi"/>
          <w:sz w:val="28"/>
          <w:szCs w:val="28"/>
          <w:lang w:eastAsia="en-US"/>
        </w:rPr>
        <w:t>Валютные интервенции</w:t>
      </w:r>
    </w:p>
    <w:p w14:paraId="67E40DB6" w14:textId="77777777" w:rsidR="00FC72F2" w:rsidRDefault="00FC72F2" w:rsidP="00FC72F2">
      <w:pPr>
        <w:spacing w:line="360" w:lineRule="auto"/>
        <w:ind w:firstLine="708"/>
        <w:jc w:val="both"/>
        <w:rPr>
          <w:rFonts w:eastAsiaTheme="minorHAnsi"/>
          <w:sz w:val="28"/>
          <w:szCs w:val="28"/>
          <w:lang w:eastAsia="en-US"/>
        </w:rPr>
      </w:pPr>
      <w:r>
        <w:rPr>
          <w:rFonts w:eastAsiaTheme="minorHAnsi"/>
          <w:sz w:val="28"/>
          <w:szCs w:val="28"/>
          <w:lang w:eastAsia="en-US"/>
        </w:rPr>
        <w:t>Как самостоятельная единица, курс валют может быть сформирован в некоторых местах, в зависимости от места его формирования, он может варьироваться. Таким образом, существуют:</w:t>
      </w:r>
    </w:p>
    <w:p w14:paraId="1E4FCFD8" w14:textId="6B5C41B6" w:rsidR="006B5BEC" w:rsidRPr="00FC72F2" w:rsidRDefault="006B5BEC" w:rsidP="00FC72F2">
      <w:pPr>
        <w:pStyle w:val="a4"/>
        <w:numPr>
          <w:ilvl w:val="0"/>
          <w:numId w:val="13"/>
        </w:numPr>
        <w:spacing w:line="360" w:lineRule="auto"/>
        <w:jc w:val="both"/>
        <w:rPr>
          <w:rFonts w:eastAsiaTheme="minorHAnsi"/>
          <w:sz w:val="28"/>
          <w:szCs w:val="28"/>
          <w:lang w:eastAsia="en-US"/>
        </w:rPr>
      </w:pPr>
      <w:r w:rsidRPr="00FC72F2">
        <w:rPr>
          <w:rFonts w:eastAsiaTheme="minorHAnsi"/>
          <w:sz w:val="28"/>
          <w:szCs w:val="28"/>
          <w:lang w:eastAsia="en-US"/>
        </w:rPr>
        <w:t>Курс Центрального Банка</w:t>
      </w:r>
    </w:p>
    <w:p w14:paraId="76E54444" w14:textId="24AB39FA" w:rsidR="006B5BEC" w:rsidRPr="006B5BEC" w:rsidRDefault="006B5BEC" w:rsidP="006B5BEC">
      <w:pPr>
        <w:spacing w:line="360" w:lineRule="auto"/>
        <w:ind w:firstLine="708"/>
        <w:jc w:val="both"/>
        <w:rPr>
          <w:rFonts w:eastAsiaTheme="minorHAnsi"/>
          <w:sz w:val="28"/>
          <w:szCs w:val="28"/>
          <w:lang w:eastAsia="en-US"/>
        </w:rPr>
      </w:pPr>
      <w:r w:rsidRPr="006B5BEC">
        <w:rPr>
          <w:rFonts w:eastAsiaTheme="minorHAnsi"/>
          <w:sz w:val="28"/>
          <w:szCs w:val="28"/>
          <w:lang w:eastAsia="en-US"/>
        </w:rPr>
        <w:lastRenderedPageBreak/>
        <w:t>Каждый рабочий день Центральный Банк устанавливает официальный, он же гарантированный курс различных иностранных валют. Банки разных стран имеют различную методику расчёта и установки курсов иностранных валют. Например, формирование курса валют Центробанком Российской Федерации происходит на основании результатов торгов на </w:t>
      </w:r>
      <w:hyperlink r:id="rId10" w:tgtFrame="_blank" w:tooltip="Московская Биржа – доступ, листинг и другие детали" w:history="1">
        <w:r w:rsidRPr="006B5BEC">
          <w:rPr>
            <w:rFonts w:eastAsiaTheme="minorHAnsi"/>
            <w:sz w:val="28"/>
            <w:szCs w:val="28"/>
            <w:lang w:eastAsia="en-US"/>
          </w:rPr>
          <w:t>Московской бирже</w:t>
        </w:r>
      </w:hyperlink>
      <w:r w:rsidRPr="006B5BEC">
        <w:rPr>
          <w:rFonts w:eastAsiaTheme="minorHAnsi"/>
          <w:sz w:val="28"/>
          <w:szCs w:val="28"/>
          <w:lang w:eastAsia="en-US"/>
        </w:rPr>
        <w:t>. В качестве официального курса выступает рассчитанная за определённый период торгов средняя цена валюты.</w:t>
      </w:r>
    </w:p>
    <w:p w14:paraId="124F34EE" w14:textId="2949B0AE" w:rsidR="006B5BEC" w:rsidRPr="006B5BEC" w:rsidRDefault="006B5BEC" w:rsidP="006B5BEC">
      <w:pPr>
        <w:spacing w:line="360" w:lineRule="auto"/>
        <w:ind w:firstLine="708"/>
        <w:jc w:val="both"/>
        <w:rPr>
          <w:rFonts w:eastAsiaTheme="minorHAnsi"/>
          <w:sz w:val="28"/>
          <w:szCs w:val="28"/>
          <w:lang w:eastAsia="en-US"/>
        </w:rPr>
      </w:pPr>
      <w:r w:rsidRPr="006B5BEC">
        <w:rPr>
          <w:rFonts w:eastAsiaTheme="minorHAnsi"/>
          <w:sz w:val="28"/>
          <w:szCs w:val="28"/>
          <w:lang w:eastAsia="en-US"/>
        </w:rPr>
        <w:t>Данный курс практически никак не касается отдельных граждан, покупка и продажа Центробанком валюты последним по официальному курсу производится лишь в исключительных случаях. Данная цена необходима для расчета различных показателей, например сумм по международным контрактам, номинированным в иностранной валюте.</w:t>
      </w:r>
    </w:p>
    <w:p w14:paraId="03AE483C" w14:textId="12DA7B70" w:rsidR="006B5BEC" w:rsidRPr="00FC72F2" w:rsidRDefault="006B5BEC" w:rsidP="00FC72F2">
      <w:pPr>
        <w:pStyle w:val="a4"/>
        <w:numPr>
          <w:ilvl w:val="0"/>
          <w:numId w:val="13"/>
        </w:numPr>
        <w:spacing w:line="360" w:lineRule="auto"/>
        <w:jc w:val="both"/>
        <w:rPr>
          <w:rFonts w:eastAsiaTheme="minorHAnsi"/>
          <w:sz w:val="28"/>
          <w:szCs w:val="28"/>
          <w:lang w:eastAsia="en-US"/>
        </w:rPr>
      </w:pPr>
      <w:r w:rsidRPr="00FC72F2">
        <w:rPr>
          <w:rFonts w:eastAsiaTheme="minorHAnsi"/>
          <w:sz w:val="28"/>
          <w:szCs w:val="28"/>
          <w:lang w:eastAsia="en-US"/>
        </w:rPr>
        <w:t>Курс коммерческих банков</w:t>
      </w:r>
    </w:p>
    <w:p w14:paraId="5015DAFF" w14:textId="2ACD4A12" w:rsidR="006B5BEC" w:rsidRPr="006B5BEC" w:rsidRDefault="00FC72F2" w:rsidP="006B5BEC">
      <w:pPr>
        <w:spacing w:line="360" w:lineRule="auto"/>
        <w:ind w:firstLine="708"/>
        <w:jc w:val="both"/>
        <w:rPr>
          <w:rFonts w:eastAsiaTheme="minorHAnsi"/>
          <w:sz w:val="28"/>
          <w:szCs w:val="28"/>
          <w:lang w:eastAsia="en-US"/>
        </w:rPr>
      </w:pPr>
      <w:r>
        <w:rPr>
          <w:rFonts w:eastAsiaTheme="minorHAnsi"/>
          <w:sz w:val="28"/>
          <w:szCs w:val="28"/>
          <w:lang w:eastAsia="en-US"/>
        </w:rPr>
        <w:t>К</w:t>
      </w:r>
      <w:r w:rsidR="006B5BEC" w:rsidRPr="006B5BEC">
        <w:rPr>
          <w:rFonts w:eastAsiaTheme="minorHAnsi"/>
          <w:sz w:val="28"/>
          <w:szCs w:val="28"/>
          <w:lang w:eastAsia="en-US"/>
        </w:rPr>
        <w:t>урс, по которому большинство граждан покупают и продают валюту в отделениях банков. Как правило, данная цена валюты является наименее выгодной. Более того, коммерческие банки практически всегда устанавливают достаточно большую разницу между ценой покупки и ценой продажи валюты, что делает практически бессмысленным приобретение её с целью заработать на изменении курса.</w:t>
      </w:r>
    </w:p>
    <w:p w14:paraId="717F4120" w14:textId="77777777" w:rsidR="006B5BEC" w:rsidRPr="006B5BEC" w:rsidRDefault="006B5BEC" w:rsidP="006B5BEC">
      <w:pPr>
        <w:spacing w:line="360" w:lineRule="auto"/>
        <w:ind w:firstLine="708"/>
        <w:jc w:val="both"/>
        <w:rPr>
          <w:rFonts w:eastAsiaTheme="minorHAnsi"/>
          <w:sz w:val="28"/>
          <w:szCs w:val="28"/>
          <w:lang w:eastAsia="en-US"/>
        </w:rPr>
      </w:pPr>
      <w:r w:rsidRPr="006B5BEC">
        <w:rPr>
          <w:rFonts w:eastAsiaTheme="minorHAnsi"/>
          <w:sz w:val="28"/>
          <w:szCs w:val="28"/>
          <w:lang w:eastAsia="en-US"/>
        </w:rPr>
        <w:t>Курсы коммерческих банков устанавливаются не так, как устанавливается курс ЦБ. Как правило, кредитные организации устанавливают цены, по которым продают и покупают валюту, самостоятельно. Соответственно, в такие курсы закладывается также прибыль банка, она же убыток для приобретающего или продающего валюту гражданина.</w:t>
      </w:r>
    </w:p>
    <w:p w14:paraId="39F25652" w14:textId="77777777" w:rsidR="006B5BEC" w:rsidRPr="006B5BEC" w:rsidRDefault="006B5BEC" w:rsidP="006B5BEC">
      <w:pPr>
        <w:spacing w:line="360" w:lineRule="auto"/>
        <w:ind w:firstLine="708"/>
        <w:jc w:val="both"/>
        <w:rPr>
          <w:rFonts w:eastAsiaTheme="minorHAnsi"/>
          <w:sz w:val="28"/>
          <w:szCs w:val="28"/>
          <w:lang w:eastAsia="en-US"/>
        </w:rPr>
      </w:pPr>
      <w:r w:rsidRPr="006B5BEC">
        <w:rPr>
          <w:rFonts w:eastAsiaTheme="minorHAnsi"/>
          <w:sz w:val="28"/>
          <w:szCs w:val="28"/>
          <w:lang w:eastAsia="en-US"/>
        </w:rPr>
        <w:t xml:space="preserve">Существует также межбанковский валютный курс, по которому происходит купля-продажа валюты между самими банками. С данным курсом рядовые граждане не сталкиваются никогда, однако на его основе формируется обменный курс валюты, по которому банки предлагают совершать операции с валютой своим клиентам. Как правило, та цена, по которой банк продаёт </w:t>
      </w:r>
      <w:r w:rsidRPr="006B5BEC">
        <w:rPr>
          <w:rFonts w:eastAsiaTheme="minorHAnsi"/>
          <w:sz w:val="28"/>
          <w:szCs w:val="28"/>
          <w:lang w:eastAsia="en-US"/>
        </w:rPr>
        <w:lastRenderedPageBreak/>
        <w:t>валюту, всегда выше межбанковского курса, а та, по которой покупает – ниже.</w:t>
      </w:r>
    </w:p>
    <w:p w14:paraId="20E65EA2" w14:textId="5A4B0964" w:rsidR="006B5BEC" w:rsidRPr="00FC72F2" w:rsidRDefault="006B5BEC" w:rsidP="00FC72F2">
      <w:pPr>
        <w:pStyle w:val="a4"/>
        <w:numPr>
          <w:ilvl w:val="0"/>
          <w:numId w:val="13"/>
        </w:numPr>
        <w:spacing w:line="360" w:lineRule="auto"/>
        <w:jc w:val="both"/>
        <w:rPr>
          <w:rFonts w:eastAsiaTheme="minorHAnsi"/>
          <w:sz w:val="28"/>
          <w:szCs w:val="28"/>
          <w:lang w:eastAsia="en-US"/>
        </w:rPr>
      </w:pPr>
      <w:r w:rsidRPr="00FC72F2">
        <w:rPr>
          <w:rFonts w:eastAsiaTheme="minorHAnsi"/>
          <w:sz w:val="28"/>
          <w:szCs w:val="28"/>
          <w:lang w:eastAsia="en-US"/>
        </w:rPr>
        <w:t>Биржевой курс</w:t>
      </w:r>
    </w:p>
    <w:p w14:paraId="40C93455" w14:textId="77777777" w:rsidR="006B5BEC" w:rsidRPr="006B5BEC" w:rsidRDefault="006B5BEC" w:rsidP="006B5BEC">
      <w:pPr>
        <w:spacing w:line="360" w:lineRule="auto"/>
        <w:ind w:firstLine="708"/>
        <w:jc w:val="both"/>
        <w:rPr>
          <w:rFonts w:eastAsiaTheme="minorHAnsi"/>
          <w:sz w:val="28"/>
          <w:szCs w:val="28"/>
          <w:lang w:eastAsia="en-US"/>
        </w:rPr>
      </w:pPr>
      <w:r w:rsidRPr="006B5BEC">
        <w:rPr>
          <w:rFonts w:eastAsiaTheme="minorHAnsi"/>
          <w:sz w:val="28"/>
          <w:szCs w:val="28"/>
          <w:lang w:eastAsia="en-US"/>
        </w:rPr>
        <w:t>Наиболее справедливым и выгодным считается курс валюты, формируемый в условиях свободных торгов валютой на биржах. Цену в этом случае определяет рынок, и ничья прибыль в неё не включается. Именно поэтому наиболее выгодно приобретать валюту именно на бирже, если присутствует такая возможность.</w:t>
      </w:r>
    </w:p>
    <w:p w14:paraId="76B963A2" w14:textId="3908F1BA" w:rsidR="006B5BEC" w:rsidRPr="006B5BEC" w:rsidRDefault="00E67B04" w:rsidP="00E67B04">
      <w:pPr>
        <w:spacing w:line="360" w:lineRule="auto"/>
        <w:ind w:firstLine="708"/>
        <w:jc w:val="both"/>
        <w:rPr>
          <w:rFonts w:eastAsiaTheme="minorHAnsi"/>
          <w:sz w:val="28"/>
          <w:szCs w:val="28"/>
          <w:lang w:eastAsia="en-US"/>
        </w:rPr>
      </w:pPr>
      <w:r>
        <w:rPr>
          <w:rFonts w:eastAsiaTheme="minorHAnsi"/>
          <w:sz w:val="28"/>
          <w:szCs w:val="28"/>
          <w:lang w:eastAsia="en-US"/>
        </w:rPr>
        <w:t>В заключение с</w:t>
      </w:r>
      <w:r w:rsidR="00FC72F2">
        <w:rPr>
          <w:rFonts w:eastAsiaTheme="minorHAnsi"/>
          <w:sz w:val="28"/>
          <w:szCs w:val="28"/>
          <w:lang w:eastAsia="en-US"/>
        </w:rPr>
        <w:t>ледует отметить, что б</w:t>
      </w:r>
      <w:r w:rsidR="006B5BEC" w:rsidRPr="006B5BEC">
        <w:rPr>
          <w:rFonts w:eastAsiaTheme="minorHAnsi"/>
          <w:sz w:val="28"/>
          <w:szCs w:val="28"/>
          <w:lang w:eastAsia="en-US"/>
        </w:rPr>
        <w:t>ольшинству трейдеров известно, откуда берутся </w:t>
      </w:r>
      <w:hyperlink r:id="rId11" w:tgtFrame="_blank" w:tooltip="Котировки Форекс – Курсы валют и Графики Online" w:history="1">
        <w:r w:rsidR="006B5BEC" w:rsidRPr="006B5BEC">
          <w:rPr>
            <w:rFonts w:eastAsiaTheme="minorHAnsi"/>
            <w:sz w:val="28"/>
            <w:szCs w:val="28"/>
            <w:lang w:eastAsia="en-US"/>
          </w:rPr>
          <w:t>котировки валют</w:t>
        </w:r>
      </w:hyperlink>
      <w:r w:rsidR="006B5BEC" w:rsidRPr="006B5BEC">
        <w:rPr>
          <w:rFonts w:eastAsiaTheme="minorHAnsi"/>
          <w:sz w:val="28"/>
          <w:szCs w:val="28"/>
          <w:lang w:eastAsia="en-US"/>
        </w:rPr>
        <w:t> –</w:t>
      </w:r>
      <w:r w:rsidR="00FC72F2">
        <w:rPr>
          <w:rFonts w:eastAsiaTheme="minorHAnsi"/>
          <w:sz w:val="28"/>
          <w:szCs w:val="28"/>
          <w:lang w:eastAsia="en-US"/>
        </w:rPr>
        <w:t xml:space="preserve"> </w:t>
      </w:r>
      <w:r w:rsidR="006B5BEC" w:rsidRPr="006B5BEC">
        <w:rPr>
          <w:rFonts w:eastAsiaTheme="minorHAnsi"/>
          <w:sz w:val="28"/>
          <w:szCs w:val="28"/>
          <w:lang w:eastAsia="en-US"/>
        </w:rPr>
        <w:t>торги на бирже дают основу для формирования всех остальных курсов. Однако бывают и исключения. Для того чтобы узнать, в каком случае курс определённой валюты формируется без учёта влияни</w:t>
      </w:r>
      <w:r>
        <w:rPr>
          <w:rFonts w:eastAsiaTheme="minorHAnsi"/>
          <w:sz w:val="28"/>
          <w:szCs w:val="28"/>
          <w:lang w:eastAsia="en-US"/>
        </w:rPr>
        <w:t>я</w:t>
      </w:r>
      <w:r w:rsidR="006B5BEC" w:rsidRPr="006B5BEC">
        <w:rPr>
          <w:rFonts w:eastAsiaTheme="minorHAnsi"/>
          <w:sz w:val="28"/>
          <w:szCs w:val="28"/>
          <w:lang w:eastAsia="en-US"/>
        </w:rPr>
        <w:t xml:space="preserve"> торгов данной валютой на бирже, а также как определяется курс валюты в данной ситуации, необходимо изучить основные виды официального валютного курса.</w:t>
      </w:r>
    </w:p>
    <w:p w14:paraId="6DBD962E" w14:textId="77777777" w:rsidR="003045D0" w:rsidRPr="00437B85" w:rsidRDefault="003045D0" w:rsidP="00E6657C">
      <w:pPr>
        <w:spacing w:line="360" w:lineRule="auto"/>
        <w:ind w:firstLine="708"/>
        <w:jc w:val="both"/>
        <w:rPr>
          <w:rFonts w:eastAsiaTheme="minorHAnsi"/>
          <w:sz w:val="28"/>
          <w:szCs w:val="28"/>
          <w:lang w:eastAsia="en-US"/>
        </w:rPr>
      </w:pPr>
    </w:p>
    <w:p w14:paraId="5D88B80D" w14:textId="75EC4B97" w:rsidR="000E3EE6" w:rsidRDefault="000E3EE6" w:rsidP="00E6657C">
      <w:pPr>
        <w:spacing w:line="360" w:lineRule="auto"/>
        <w:ind w:firstLine="708"/>
        <w:jc w:val="both"/>
        <w:rPr>
          <w:rFonts w:eastAsiaTheme="minorHAnsi"/>
          <w:b/>
          <w:bCs/>
          <w:sz w:val="28"/>
          <w:szCs w:val="28"/>
          <w:lang w:eastAsia="en-US"/>
        </w:rPr>
      </w:pPr>
      <w:r w:rsidRPr="00437B85">
        <w:rPr>
          <w:rFonts w:eastAsiaTheme="minorHAnsi"/>
          <w:b/>
          <w:bCs/>
          <w:sz w:val="28"/>
          <w:szCs w:val="28"/>
          <w:lang w:eastAsia="en-US"/>
        </w:rPr>
        <w:t xml:space="preserve">1.2 Роль и </w:t>
      </w:r>
      <w:r w:rsidR="00EB06AD">
        <w:rPr>
          <w:rFonts w:eastAsiaTheme="minorHAnsi"/>
          <w:b/>
          <w:bCs/>
          <w:sz w:val="28"/>
          <w:szCs w:val="28"/>
          <w:lang w:eastAsia="en-US"/>
        </w:rPr>
        <w:t>влияние</w:t>
      </w:r>
      <w:r w:rsidRPr="00437B85">
        <w:rPr>
          <w:rFonts w:eastAsiaTheme="minorHAnsi"/>
          <w:b/>
          <w:bCs/>
          <w:sz w:val="28"/>
          <w:szCs w:val="28"/>
          <w:lang w:eastAsia="en-US"/>
        </w:rPr>
        <w:t xml:space="preserve"> </w:t>
      </w:r>
      <w:r w:rsidR="00E67B04">
        <w:rPr>
          <w:rFonts w:eastAsiaTheme="minorHAnsi"/>
          <w:b/>
          <w:bCs/>
          <w:sz w:val="28"/>
          <w:szCs w:val="28"/>
          <w:lang w:eastAsia="en-US"/>
        </w:rPr>
        <w:t>валютного курса</w:t>
      </w:r>
      <w:r w:rsidRPr="00437B85">
        <w:rPr>
          <w:rFonts w:eastAsiaTheme="minorHAnsi"/>
          <w:b/>
          <w:bCs/>
          <w:sz w:val="28"/>
          <w:szCs w:val="28"/>
          <w:lang w:eastAsia="en-US"/>
        </w:rPr>
        <w:t xml:space="preserve"> </w:t>
      </w:r>
      <w:r w:rsidR="00EB06AD">
        <w:rPr>
          <w:rFonts w:eastAsiaTheme="minorHAnsi"/>
          <w:b/>
          <w:bCs/>
          <w:sz w:val="28"/>
          <w:szCs w:val="28"/>
          <w:lang w:eastAsia="en-US"/>
        </w:rPr>
        <w:t>на результаты</w:t>
      </w:r>
      <w:r w:rsidRPr="00437B85">
        <w:rPr>
          <w:rFonts w:eastAsiaTheme="minorHAnsi"/>
          <w:b/>
          <w:bCs/>
          <w:sz w:val="28"/>
          <w:szCs w:val="28"/>
          <w:lang w:eastAsia="en-US"/>
        </w:rPr>
        <w:t xml:space="preserve"> </w:t>
      </w:r>
      <w:r w:rsidR="00E67B04">
        <w:rPr>
          <w:rFonts w:eastAsiaTheme="minorHAnsi"/>
          <w:b/>
          <w:bCs/>
          <w:sz w:val="28"/>
          <w:szCs w:val="28"/>
          <w:lang w:eastAsia="en-US"/>
        </w:rPr>
        <w:t>деятельности хозяйствующих субъектов внешнеэкономической деятельности</w:t>
      </w:r>
    </w:p>
    <w:p w14:paraId="5467A2AC" w14:textId="77777777" w:rsidR="00C04CB3" w:rsidRDefault="00C04CB3" w:rsidP="00E6657C">
      <w:pPr>
        <w:spacing w:line="360" w:lineRule="auto"/>
        <w:ind w:firstLine="708"/>
        <w:jc w:val="both"/>
        <w:rPr>
          <w:rFonts w:eastAsiaTheme="minorHAnsi"/>
          <w:b/>
          <w:bCs/>
          <w:sz w:val="28"/>
          <w:szCs w:val="28"/>
          <w:lang w:eastAsia="en-US"/>
        </w:rPr>
      </w:pPr>
    </w:p>
    <w:p w14:paraId="3E62E28C" w14:textId="77777777" w:rsidR="00C04CB3" w:rsidRPr="00C04CB3" w:rsidRDefault="00C04CB3" w:rsidP="00C04CB3">
      <w:pPr>
        <w:spacing w:line="360" w:lineRule="auto"/>
        <w:ind w:firstLine="708"/>
        <w:jc w:val="both"/>
        <w:rPr>
          <w:rFonts w:eastAsiaTheme="minorHAnsi"/>
          <w:sz w:val="28"/>
          <w:szCs w:val="28"/>
          <w:lang w:eastAsia="en-US"/>
        </w:rPr>
      </w:pPr>
      <w:r w:rsidRPr="00C04CB3">
        <w:rPr>
          <w:rFonts w:eastAsiaTheme="minorHAnsi"/>
          <w:sz w:val="28"/>
          <w:szCs w:val="28"/>
          <w:lang w:eastAsia="en-US"/>
        </w:rPr>
        <w:t>Валютный курс в настоящее время выступает в качестве одного из главных факторов внешнеэкономической деятельности государств и частных хозяйствующих субъектов. Подобная роль курса валют проявляется через изменение ценовых соотношений экспортных и импортных потоков продукции, что непосредственно влияет на экономическую ситуацию внутри стран, на конкурентоспособность фирм на мировых рынках и на размер получаемой ими прибыли.</w:t>
      </w:r>
    </w:p>
    <w:p w14:paraId="4510FB86" w14:textId="20861874" w:rsidR="00C04CB3" w:rsidRDefault="00C04CB3" w:rsidP="00C04CB3">
      <w:pPr>
        <w:spacing w:line="360" w:lineRule="auto"/>
        <w:ind w:firstLine="708"/>
        <w:jc w:val="both"/>
        <w:rPr>
          <w:rFonts w:eastAsiaTheme="minorHAnsi"/>
          <w:sz w:val="28"/>
          <w:szCs w:val="28"/>
          <w:lang w:eastAsia="en-US"/>
        </w:rPr>
      </w:pPr>
      <w:r w:rsidRPr="00C04CB3">
        <w:rPr>
          <w:rFonts w:eastAsiaTheme="minorHAnsi"/>
          <w:sz w:val="28"/>
          <w:szCs w:val="28"/>
          <w:lang w:eastAsia="en-US"/>
        </w:rPr>
        <w:t xml:space="preserve">Если валютные курсы начинают резкие колебания, то в системе международных экономических (в частности, финансово-кредитных) отношений начинает усиливаться нестабильность. Это, в свою очередь, зачастую вызывает негативные последствия социально-экономического характера. Одни </w:t>
      </w:r>
      <w:r w:rsidRPr="00C04CB3">
        <w:rPr>
          <w:rFonts w:eastAsiaTheme="minorHAnsi"/>
          <w:sz w:val="28"/>
          <w:szCs w:val="28"/>
          <w:lang w:eastAsia="en-US"/>
        </w:rPr>
        <w:lastRenderedPageBreak/>
        <w:t xml:space="preserve">страны могут на этих изменениях выиграть, другие - проиграть. </w:t>
      </w:r>
      <w:r>
        <w:rPr>
          <w:rFonts w:eastAsiaTheme="minorHAnsi"/>
          <w:sz w:val="28"/>
          <w:szCs w:val="28"/>
          <w:lang w:eastAsia="en-US"/>
        </w:rPr>
        <w:t>Безусловно</w:t>
      </w:r>
      <w:r w:rsidRPr="00C04CB3">
        <w:rPr>
          <w:rFonts w:eastAsiaTheme="minorHAnsi"/>
          <w:sz w:val="28"/>
          <w:szCs w:val="28"/>
          <w:lang w:eastAsia="en-US"/>
        </w:rPr>
        <w:t xml:space="preserve">, последствия, вызванные снижением валютного курса, противоположны тем последствиям, которые вызваны увеличением валютного курса. </w:t>
      </w:r>
    </w:p>
    <w:p w14:paraId="6083D1CA" w14:textId="77777777" w:rsidR="00C04CB3" w:rsidRDefault="00C04CB3" w:rsidP="00C04CB3">
      <w:pPr>
        <w:spacing w:line="360" w:lineRule="auto"/>
        <w:ind w:firstLine="708"/>
        <w:jc w:val="both"/>
        <w:rPr>
          <w:rFonts w:eastAsiaTheme="minorHAnsi"/>
          <w:sz w:val="28"/>
          <w:szCs w:val="28"/>
          <w:lang w:eastAsia="en-US"/>
        </w:rPr>
      </w:pPr>
      <w:r w:rsidRPr="00C04CB3">
        <w:rPr>
          <w:rFonts w:eastAsiaTheme="minorHAnsi"/>
          <w:sz w:val="28"/>
          <w:szCs w:val="28"/>
          <w:lang w:eastAsia="en-US"/>
        </w:rPr>
        <w:t xml:space="preserve">Так, в результате снижения валютного курса у стран сокращается реальная задолженность, выраженная в национальной валюте, но увеличивается внешняя задолженность, которая выражена в иностранной валюте. Динамика валютного курса и покупательной способности валюты проявляется в возникновении разрыва между внешним и внутренним обесценением валюты. Так, при прочих равных условиях внутреннее инфляционное обесценение денег, которое опережает снижение валютного курса, способствует увеличению объемов импорта продукции с целью их реализации на внутреннем рынке по более высоким ценам. В то же время если внешнее обесценение валюты обгоняет внутреннее, вызываемое инфляцией, то возникают условия для валютного демпинга - этим понятием называют массовый экспорт продукции отечественных производителей по ценам ниже среднемировых. </w:t>
      </w:r>
    </w:p>
    <w:p w14:paraId="693F6BB4" w14:textId="77777777" w:rsidR="00C04CB3" w:rsidRDefault="00C04CB3" w:rsidP="00C04CB3">
      <w:pPr>
        <w:spacing w:line="360" w:lineRule="auto"/>
        <w:ind w:firstLine="708"/>
        <w:jc w:val="both"/>
        <w:rPr>
          <w:rFonts w:ascii="Tahoma" w:eastAsiaTheme="minorHAnsi" w:hAnsi="Tahoma" w:cs="Tahoma"/>
          <w:sz w:val="28"/>
          <w:szCs w:val="28"/>
          <w:lang w:eastAsia="en-US"/>
        </w:rPr>
      </w:pPr>
      <w:r w:rsidRPr="00C04CB3">
        <w:rPr>
          <w:rFonts w:eastAsiaTheme="minorHAnsi"/>
          <w:sz w:val="28"/>
          <w:szCs w:val="28"/>
          <w:lang w:eastAsia="en-US"/>
        </w:rPr>
        <w:t xml:space="preserve">Характер и масштабы последствий колебаний курса валюты определяются следующими факторами: </w:t>
      </w:r>
      <w:r w:rsidRPr="00C04CB3">
        <w:rPr>
          <w:rFonts w:ascii="Tahoma" w:eastAsiaTheme="minorHAnsi" w:hAnsi="Tahoma" w:cs="Tahoma"/>
          <w:sz w:val="28"/>
          <w:szCs w:val="28"/>
          <w:lang w:eastAsia="en-US"/>
        </w:rPr>
        <w:t>﻿﻿</w:t>
      </w:r>
    </w:p>
    <w:p w14:paraId="025E6C5B" w14:textId="77777777" w:rsidR="00C04CB3" w:rsidRPr="00C04CB3" w:rsidRDefault="00C04CB3" w:rsidP="00C04CB3">
      <w:pPr>
        <w:pStyle w:val="a4"/>
        <w:numPr>
          <w:ilvl w:val="0"/>
          <w:numId w:val="14"/>
        </w:numPr>
        <w:spacing w:line="360" w:lineRule="auto"/>
        <w:ind w:left="0" w:firstLine="709"/>
        <w:jc w:val="both"/>
        <w:rPr>
          <w:rFonts w:eastAsiaTheme="minorHAnsi"/>
          <w:sz w:val="28"/>
          <w:szCs w:val="28"/>
          <w:lang w:eastAsia="en-US"/>
        </w:rPr>
      </w:pPr>
      <w:r w:rsidRPr="00C04CB3">
        <w:rPr>
          <w:rFonts w:eastAsiaTheme="minorHAnsi"/>
          <w:sz w:val="28"/>
          <w:szCs w:val="28"/>
          <w:lang w:eastAsia="en-US"/>
        </w:rPr>
        <w:t xml:space="preserve">Валютно-экономический потенциал государства; </w:t>
      </w:r>
      <w:r w:rsidRPr="00C04CB3">
        <w:rPr>
          <w:rFonts w:ascii="Tahoma" w:eastAsiaTheme="minorHAnsi" w:hAnsi="Tahoma" w:cs="Tahoma"/>
          <w:sz w:val="28"/>
          <w:szCs w:val="28"/>
          <w:lang w:eastAsia="en-US"/>
        </w:rPr>
        <w:t>﻿</w:t>
      </w:r>
    </w:p>
    <w:p w14:paraId="19394644" w14:textId="77777777" w:rsidR="00C04CB3" w:rsidRDefault="00C04CB3" w:rsidP="00C04CB3">
      <w:pPr>
        <w:pStyle w:val="a4"/>
        <w:numPr>
          <w:ilvl w:val="0"/>
          <w:numId w:val="14"/>
        </w:numPr>
        <w:spacing w:line="360" w:lineRule="auto"/>
        <w:ind w:left="0" w:firstLine="709"/>
        <w:jc w:val="both"/>
        <w:rPr>
          <w:rFonts w:eastAsiaTheme="minorHAnsi"/>
          <w:sz w:val="28"/>
          <w:szCs w:val="28"/>
          <w:lang w:eastAsia="en-US"/>
        </w:rPr>
      </w:pPr>
      <w:r w:rsidRPr="00C04CB3">
        <w:rPr>
          <w:rFonts w:eastAsiaTheme="minorHAnsi"/>
          <w:sz w:val="28"/>
          <w:szCs w:val="28"/>
          <w:lang w:eastAsia="en-US"/>
        </w:rPr>
        <w:t>Экспортная квота государства;</w:t>
      </w:r>
    </w:p>
    <w:p w14:paraId="2A3E5C3D" w14:textId="77777777" w:rsidR="00C04CB3" w:rsidRDefault="00C04CB3" w:rsidP="00C04CB3">
      <w:pPr>
        <w:pStyle w:val="a4"/>
        <w:numPr>
          <w:ilvl w:val="0"/>
          <w:numId w:val="14"/>
        </w:numPr>
        <w:spacing w:line="360" w:lineRule="auto"/>
        <w:ind w:left="0" w:firstLine="709"/>
        <w:jc w:val="both"/>
        <w:rPr>
          <w:rFonts w:eastAsiaTheme="minorHAnsi"/>
          <w:sz w:val="28"/>
          <w:szCs w:val="28"/>
          <w:lang w:eastAsia="en-US"/>
        </w:rPr>
      </w:pPr>
      <w:r w:rsidRPr="00C04CB3">
        <w:rPr>
          <w:rFonts w:ascii="Tahoma" w:eastAsiaTheme="minorHAnsi" w:hAnsi="Tahoma" w:cs="Tahoma"/>
          <w:sz w:val="28"/>
          <w:szCs w:val="28"/>
          <w:lang w:eastAsia="en-US"/>
        </w:rPr>
        <w:t>﻿﻿</w:t>
      </w:r>
      <w:r w:rsidRPr="00C04CB3">
        <w:rPr>
          <w:rFonts w:eastAsiaTheme="minorHAnsi"/>
          <w:sz w:val="28"/>
          <w:szCs w:val="28"/>
          <w:lang w:eastAsia="en-US"/>
        </w:rPr>
        <w:t xml:space="preserve">Позиция государства в системе международных экономических отношений. </w:t>
      </w:r>
    </w:p>
    <w:p w14:paraId="3161E915" w14:textId="0E91528B" w:rsidR="00E67B04" w:rsidRDefault="00C04CB3" w:rsidP="00C04CB3">
      <w:pPr>
        <w:spacing w:line="360" w:lineRule="auto"/>
        <w:ind w:firstLine="708"/>
        <w:jc w:val="both"/>
        <w:rPr>
          <w:rFonts w:eastAsiaTheme="minorHAnsi"/>
          <w:sz w:val="28"/>
          <w:szCs w:val="28"/>
          <w:lang w:eastAsia="en-US"/>
        </w:rPr>
      </w:pPr>
      <w:r w:rsidRPr="00C04CB3">
        <w:rPr>
          <w:rFonts w:eastAsiaTheme="minorHAnsi"/>
          <w:sz w:val="28"/>
          <w:szCs w:val="28"/>
          <w:lang w:eastAsia="en-US"/>
        </w:rPr>
        <w:t>Поскольку валютный курс и его колебания влияют на результаты внешней торговли, он оказывается причиной межгосударственных разногласий, объектом борьбы между странами, национальными экспортерами и импортерами.</w:t>
      </w:r>
    </w:p>
    <w:p w14:paraId="57023B28" w14:textId="0BA446A0" w:rsidR="00C04CB3" w:rsidRDefault="00C04CB3" w:rsidP="00C04CB3">
      <w:pPr>
        <w:spacing w:line="360" w:lineRule="auto"/>
        <w:ind w:firstLine="708"/>
        <w:jc w:val="both"/>
        <w:rPr>
          <w:rFonts w:eastAsiaTheme="minorHAnsi"/>
          <w:sz w:val="28"/>
          <w:szCs w:val="28"/>
          <w:lang w:eastAsia="en-US"/>
        </w:rPr>
      </w:pPr>
      <w:r w:rsidRPr="008D0D33">
        <w:rPr>
          <w:rFonts w:eastAsiaTheme="minorHAnsi"/>
          <w:sz w:val="28"/>
          <w:szCs w:val="28"/>
          <w:lang w:eastAsia="en-US"/>
        </w:rPr>
        <w:t>Стабильность курса национальной валюты обеспечивает эффективное развитие всех сфер экономических отношений, в зависимости от курса валюты принимаются стратегически важные решения относительно сбережений и инвестиций, накоплений в различные финансовые активы, туристических поездок и т.д. Фирмы и организации ориентируются на валютный курс в про</w:t>
      </w:r>
      <w:r w:rsidRPr="008D0D33">
        <w:rPr>
          <w:rFonts w:eastAsiaTheme="minorHAnsi"/>
          <w:sz w:val="28"/>
          <w:szCs w:val="28"/>
          <w:lang w:eastAsia="en-US"/>
        </w:rPr>
        <w:lastRenderedPageBreak/>
        <w:t>цессе принятия решений о заключении контрактов на покупку оборудования, материалов, сырья, продажи отечественной продукции в другие страны.</w:t>
      </w:r>
    </w:p>
    <w:p w14:paraId="0EA2968F" w14:textId="77777777" w:rsidR="00C04CB3" w:rsidRPr="00C04CB3" w:rsidRDefault="00C04CB3" w:rsidP="00C04CB3">
      <w:pPr>
        <w:spacing w:line="360" w:lineRule="auto"/>
        <w:ind w:firstLine="708"/>
        <w:jc w:val="both"/>
        <w:rPr>
          <w:rFonts w:eastAsiaTheme="minorHAnsi"/>
          <w:sz w:val="28"/>
          <w:szCs w:val="28"/>
          <w:lang w:eastAsia="en-US"/>
        </w:rPr>
      </w:pPr>
    </w:p>
    <w:p w14:paraId="35021D4A" w14:textId="01ABBE0F" w:rsidR="00D4699F" w:rsidRDefault="00D4699F" w:rsidP="008D0D33">
      <w:pPr>
        <w:spacing w:line="360" w:lineRule="auto"/>
        <w:ind w:firstLine="708"/>
        <w:jc w:val="both"/>
        <w:rPr>
          <w:rFonts w:eastAsiaTheme="minorHAnsi"/>
          <w:sz w:val="28"/>
          <w:szCs w:val="28"/>
          <w:lang w:eastAsia="en-US"/>
        </w:rPr>
      </w:pPr>
      <w:r w:rsidRPr="008D0D33">
        <w:rPr>
          <w:rFonts w:eastAsiaTheme="minorHAnsi"/>
          <w:sz w:val="28"/>
          <w:szCs w:val="28"/>
          <w:lang w:eastAsia="en-US"/>
        </w:rPr>
        <w:t>В условиях свободного рынка на обменный курс влияет достаточно большое число факторов. Прежде всего, это уровень инфляции, определяемый в экономике, уровень институционального доверия в обществе, в том числе к национальной валюте, соотношение учетных ставок. Всё множество факторов, детерминирующих обменный курс, принято разделять на два вида: структурные и конъюнктурные. Поддержание устойчивого валютного курса является одной из главнейших задач государства, поскольку ее решение обеспечивает непрерывное развитие экономики и поддерживает социальную и психологическую стабильность общества. В экономической литературе достаточно подробно представлены сравнительные характеристики гибкого и фиксированного валютных курсов, однако следует понимать, что ни один из режимов не обладает явными преимуществами, что вызывает необходимость использования смешанного формата (табл. 1).</w:t>
      </w:r>
    </w:p>
    <w:p w14:paraId="02277669" w14:textId="147D08A8" w:rsidR="00D8268C" w:rsidRDefault="00D8268C" w:rsidP="008D0D33">
      <w:pPr>
        <w:spacing w:line="360" w:lineRule="auto"/>
        <w:ind w:firstLine="708"/>
        <w:jc w:val="both"/>
        <w:rPr>
          <w:rFonts w:eastAsiaTheme="minorHAnsi"/>
          <w:sz w:val="28"/>
          <w:szCs w:val="28"/>
          <w:lang w:eastAsia="en-US"/>
        </w:rPr>
      </w:pPr>
      <w:r>
        <w:rPr>
          <w:rFonts w:eastAsiaTheme="minorHAnsi"/>
          <w:sz w:val="28"/>
          <w:szCs w:val="28"/>
          <w:lang w:eastAsia="en-US"/>
        </w:rPr>
        <w:t>Таблица 1. – Достоинства и недостатки фиксированного и обменного курсов</w:t>
      </w:r>
    </w:p>
    <w:tbl>
      <w:tblPr>
        <w:tblW w:w="0" w:type="auto"/>
        <w:tblBorders>
          <w:top w:val="single" w:sz="6" w:space="0" w:color="000000"/>
          <w:lef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12"/>
        <w:gridCol w:w="1965"/>
        <w:gridCol w:w="2205"/>
        <w:gridCol w:w="3156"/>
      </w:tblGrid>
      <w:tr w:rsidR="00D8268C" w:rsidRPr="00D8268C" w14:paraId="1B631E75" w14:textId="77777777" w:rsidTr="00973AED">
        <w:tc>
          <w:tcPr>
            <w:tcW w:w="0" w:type="auto"/>
            <w:gridSpan w:val="2"/>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577FC9F6" w14:textId="3B5DD15F" w:rsidR="00D8268C" w:rsidRPr="00D8268C" w:rsidRDefault="00D8268C" w:rsidP="00D8268C">
            <w:pPr>
              <w:spacing w:after="300"/>
              <w:jc w:val="center"/>
              <w:rPr>
                <w:b/>
                <w:bCs/>
                <w:color w:val="000000" w:themeColor="text1"/>
                <w:sz w:val="28"/>
                <w:szCs w:val="28"/>
                <w14:ligatures w14:val="none"/>
              </w:rPr>
            </w:pPr>
            <w:r w:rsidRPr="00D8268C">
              <w:rPr>
                <w:b/>
                <w:bCs/>
                <w:color w:val="000000" w:themeColor="text1"/>
                <w:sz w:val="28"/>
                <w:szCs w:val="28"/>
                <w14:ligatures w14:val="none"/>
              </w:rPr>
              <w:t>Фиксированный обменный курс</w:t>
            </w:r>
          </w:p>
        </w:tc>
        <w:tc>
          <w:tcPr>
            <w:tcW w:w="0" w:type="auto"/>
            <w:gridSpan w:val="2"/>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30A40C1" w14:textId="09C983B2" w:rsidR="00D8268C" w:rsidRPr="00D8268C" w:rsidRDefault="00D8268C" w:rsidP="00D8268C">
            <w:pPr>
              <w:spacing w:after="300"/>
              <w:jc w:val="center"/>
              <w:rPr>
                <w:b/>
                <w:bCs/>
                <w:color w:val="000000" w:themeColor="text1"/>
                <w:sz w:val="28"/>
                <w:szCs w:val="28"/>
                <w14:ligatures w14:val="none"/>
              </w:rPr>
            </w:pPr>
            <w:r w:rsidRPr="00D8268C">
              <w:rPr>
                <w:b/>
                <w:bCs/>
                <w:color w:val="000000" w:themeColor="text1"/>
                <w:sz w:val="28"/>
                <w:szCs w:val="28"/>
                <w14:ligatures w14:val="none"/>
              </w:rPr>
              <w:t>Плавающий обменный курс</w:t>
            </w:r>
          </w:p>
        </w:tc>
      </w:tr>
      <w:tr w:rsidR="00D8268C" w:rsidRPr="00D8268C" w14:paraId="0DF8E5B5" w14:textId="77777777" w:rsidTr="00D8268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1DEC479F" w14:textId="412C98E9" w:rsidR="00D8268C" w:rsidRPr="00D8268C" w:rsidRDefault="00D8268C" w:rsidP="00D8268C">
            <w:pPr>
              <w:spacing w:after="300"/>
              <w:jc w:val="center"/>
              <w:rPr>
                <w:b/>
                <w:bCs/>
                <w:color w:val="000000" w:themeColor="text1"/>
                <w:sz w:val="24"/>
                <w:szCs w:val="24"/>
                <w14:ligatures w14:val="none"/>
              </w:rPr>
            </w:pPr>
            <w:r w:rsidRPr="00D8268C">
              <w:rPr>
                <w:b/>
                <w:bCs/>
                <w:color w:val="000000" w:themeColor="text1"/>
                <w:sz w:val="24"/>
                <w:szCs w:val="24"/>
                <w14:ligatures w14:val="none"/>
              </w:rPr>
              <w:t>Достоинства</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0C845AB5" w14:textId="586BBDC5" w:rsidR="00D8268C" w:rsidRPr="00D8268C" w:rsidRDefault="00D8268C" w:rsidP="00D8268C">
            <w:pPr>
              <w:spacing w:after="300"/>
              <w:jc w:val="center"/>
              <w:rPr>
                <w:b/>
                <w:bCs/>
                <w:color w:val="000000" w:themeColor="text1"/>
                <w:sz w:val="24"/>
                <w:szCs w:val="24"/>
                <w14:ligatures w14:val="none"/>
              </w:rPr>
            </w:pPr>
            <w:r w:rsidRPr="00D8268C">
              <w:rPr>
                <w:b/>
                <w:bCs/>
                <w:color w:val="000000" w:themeColor="text1"/>
                <w:sz w:val="24"/>
                <w:szCs w:val="24"/>
                <w14:ligatures w14:val="none"/>
              </w:rPr>
              <w:t>Недостатки</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4C989138" w14:textId="398E6632" w:rsidR="00D8268C" w:rsidRPr="00D8268C" w:rsidRDefault="00D8268C" w:rsidP="00D8268C">
            <w:pPr>
              <w:spacing w:after="300"/>
              <w:jc w:val="center"/>
              <w:rPr>
                <w:b/>
                <w:bCs/>
                <w:color w:val="000000" w:themeColor="text1"/>
                <w:sz w:val="24"/>
                <w:szCs w:val="24"/>
                <w14:ligatures w14:val="none"/>
              </w:rPr>
            </w:pPr>
            <w:r w:rsidRPr="00D8268C">
              <w:rPr>
                <w:b/>
                <w:bCs/>
                <w:color w:val="000000" w:themeColor="text1"/>
                <w:sz w:val="24"/>
                <w:szCs w:val="24"/>
                <w14:ligatures w14:val="none"/>
              </w:rPr>
              <w:t>Достоинства</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1407E56B" w14:textId="40C20022" w:rsidR="00D8268C" w:rsidRPr="00D8268C" w:rsidRDefault="00D8268C" w:rsidP="00D8268C">
            <w:pPr>
              <w:spacing w:after="300"/>
              <w:jc w:val="center"/>
              <w:rPr>
                <w:b/>
                <w:bCs/>
                <w:color w:val="000000" w:themeColor="text1"/>
                <w:sz w:val="24"/>
                <w:szCs w:val="24"/>
                <w14:ligatures w14:val="none"/>
              </w:rPr>
            </w:pPr>
            <w:r w:rsidRPr="00D8268C">
              <w:rPr>
                <w:b/>
                <w:bCs/>
                <w:color w:val="000000" w:themeColor="text1"/>
                <w:sz w:val="24"/>
                <w:szCs w:val="24"/>
                <w14:ligatures w14:val="none"/>
              </w:rPr>
              <w:t>Недостатки</w:t>
            </w:r>
          </w:p>
        </w:tc>
      </w:tr>
      <w:tr w:rsidR="00D8268C" w:rsidRPr="00D8268C" w14:paraId="75CC74B6" w14:textId="77777777" w:rsidTr="00D8268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F035903"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Устойчивость в краткосрочном периоде</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E7A7858"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Нестабилен в долгосрочном периоде</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B67A0E9"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Возможность нивелирования экзогенных факторов, влияющих на состояние платежного баланса</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194D56C"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Может эффективно функционировать только в развитых экономиках с многосторонними внешнеторговыми отношениями и устойчивой финансовой системой</w:t>
            </w:r>
          </w:p>
        </w:tc>
      </w:tr>
      <w:tr w:rsidR="00D8268C" w:rsidRPr="00D8268C" w14:paraId="281060E2" w14:textId="77777777" w:rsidTr="00D8268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FA65A49"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Эффективен как номинальный «якорь» в услови</w:t>
            </w:r>
            <w:r w:rsidRPr="00D8268C">
              <w:rPr>
                <w:color w:val="000000" w:themeColor="text1"/>
                <w:sz w:val="24"/>
                <w:szCs w:val="24"/>
                <w14:ligatures w14:val="none"/>
              </w:rPr>
              <w:lastRenderedPageBreak/>
              <w:t>ях гиперинфляции</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BE27936"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lastRenderedPageBreak/>
              <w:t>Неэффективен при наличии кризиса платежного баланса</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50EC86"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 xml:space="preserve">Минимальная степень влияния государства на формирование обменного </w:t>
            </w:r>
            <w:r w:rsidRPr="00D8268C">
              <w:rPr>
                <w:color w:val="000000" w:themeColor="text1"/>
                <w:sz w:val="24"/>
                <w:szCs w:val="24"/>
                <w14:ligatures w14:val="none"/>
              </w:rPr>
              <w:lastRenderedPageBreak/>
              <w:t>курса</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D8EBDB3"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lastRenderedPageBreak/>
              <w:t>Трудоемкий процесс формирования долгосрочных прогнозов</w:t>
            </w:r>
          </w:p>
        </w:tc>
      </w:tr>
      <w:tr w:rsidR="00D8268C" w:rsidRPr="00D8268C" w14:paraId="4126E6ED" w14:textId="77777777" w:rsidTr="00D8268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7618450"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Значение курса поддается долгосрочному планированию</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31DAC1C"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Неэффективен в условиях незначительного объема резервов</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46066BD"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Неэффективность мероприятий бюджетно-налоговой системы в краткосрочном периоде</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152662F"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Динамика обменного курса отражается на изменениях объемом экспорта и импорта</w:t>
            </w:r>
          </w:p>
        </w:tc>
      </w:tr>
      <w:tr w:rsidR="00D8268C" w:rsidRPr="00D8268C" w14:paraId="0DF0DE9C" w14:textId="77777777" w:rsidTr="00D8268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C75E160"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Эффективность мероприятий фискальной политики в краткосрочном периоде</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153DA19"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В долгосрочном периоде недейственность инструментов монетарной политики</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8E2A9BB"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Ценообразование формируется под воздействием спроса и предложения</w:t>
            </w:r>
          </w:p>
        </w:tc>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A962AB3" w14:textId="77777777" w:rsidR="00D8268C" w:rsidRPr="00D8268C" w:rsidRDefault="00D8268C" w:rsidP="00D8268C">
            <w:pPr>
              <w:spacing w:after="300"/>
              <w:rPr>
                <w:color w:val="000000" w:themeColor="text1"/>
                <w:sz w:val="24"/>
                <w:szCs w:val="24"/>
                <w14:ligatures w14:val="none"/>
              </w:rPr>
            </w:pPr>
            <w:r w:rsidRPr="00D8268C">
              <w:rPr>
                <w:color w:val="000000" w:themeColor="text1"/>
                <w:sz w:val="24"/>
                <w:szCs w:val="24"/>
                <w14:ligatures w14:val="none"/>
              </w:rPr>
              <w:t>В долгосрочном период относительно высокая эффективность мероприятий монетарной политики</w:t>
            </w:r>
          </w:p>
        </w:tc>
      </w:tr>
    </w:tbl>
    <w:p w14:paraId="76CBCD21" w14:textId="77777777" w:rsidR="00D8268C" w:rsidRDefault="00D8268C" w:rsidP="008D0D33">
      <w:pPr>
        <w:spacing w:line="360" w:lineRule="auto"/>
        <w:ind w:firstLine="708"/>
        <w:jc w:val="both"/>
        <w:rPr>
          <w:rFonts w:eastAsiaTheme="minorHAnsi"/>
          <w:sz w:val="28"/>
          <w:szCs w:val="28"/>
          <w:lang w:eastAsia="en-US"/>
        </w:rPr>
      </w:pPr>
    </w:p>
    <w:p w14:paraId="1273BD3C" w14:textId="77777777" w:rsidR="00D8268C" w:rsidRPr="00D8268C" w:rsidRDefault="00D8268C" w:rsidP="00D8268C">
      <w:pPr>
        <w:shd w:val="clear" w:color="auto" w:fill="FFFFFF"/>
        <w:spacing w:after="300" w:line="360" w:lineRule="auto"/>
        <w:ind w:firstLine="709"/>
        <w:rPr>
          <w:rFonts w:eastAsiaTheme="minorHAnsi"/>
          <w:sz w:val="28"/>
          <w:szCs w:val="28"/>
          <w:lang w:eastAsia="en-US"/>
        </w:rPr>
      </w:pPr>
      <w:r w:rsidRPr="00D8268C">
        <w:rPr>
          <w:rFonts w:eastAsiaTheme="minorHAnsi"/>
          <w:sz w:val="28"/>
          <w:szCs w:val="28"/>
          <w:lang w:eastAsia="en-US"/>
        </w:rPr>
        <w:t>Оба режима имеют определенные достоинства и недостатки, в связи с чем довольно сложно определить их явные преимущества. Выбор основного режима обменного государства обусловлен стратегическими задачами, стоящими перед экономикой страны. В последний ряд лет большинство стран прибегают к политике так называемого смешанного, промежуточного или гибридного валютного курса с различными интерпретациями, получившими следующие названия в экономической литературе: «валютный коридор», «скользящая фиксация», «жесткая фиксация», «мягкая фиксация» и т.п.</w:t>
      </w:r>
    </w:p>
    <w:p w14:paraId="7D2F5E17" w14:textId="74BF6A28" w:rsidR="00D8268C" w:rsidRPr="00D8268C" w:rsidRDefault="00D8268C" w:rsidP="00D8268C">
      <w:pPr>
        <w:shd w:val="clear" w:color="auto" w:fill="FFFFFF"/>
        <w:spacing w:after="300" w:line="360" w:lineRule="auto"/>
        <w:ind w:firstLine="709"/>
        <w:rPr>
          <w:rFonts w:eastAsiaTheme="minorHAnsi"/>
          <w:sz w:val="28"/>
          <w:szCs w:val="28"/>
          <w:lang w:eastAsia="en-US"/>
        </w:rPr>
      </w:pPr>
      <w:r w:rsidRPr="00D8268C">
        <w:rPr>
          <w:rFonts w:eastAsiaTheme="minorHAnsi"/>
          <w:sz w:val="28"/>
          <w:szCs w:val="28"/>
          <w:lang w:eastAsia="en-US"/>
        </w:rPr>
        <w:t>Существует два основных подхода к роли валютного курса как инструмента макроэкономического регулирования экономики. Регулирование обменного курса может выступать частью государственной макроэкономической политики, направленной либо на стабилизацию деловой активности, либо на ее стимулирование. В таком случае динамика валютного курса может соответствовать изменениям в ключевых макроэкономических показателях. С позиции второго подхода достижение определенного значения валютного курса может являться целевым показателем макроэкономического регулирования.</w:t>
      </w:r>
    </w:p>
    <w:p w14:paraId="1D399A82" w14:textId="0391D0AA" w:rsidR="00D8268C" w:rsidRPr="00D8268C" w:rsidRDefault="00D8268C" w:rsidP="00D8268C">
      <w:pPr>
        <w:shd w:val="clear" w:color="auto" w:fill="FFFFFF"/>
        <w:spacing w:after="300" w:line="360" w:lineRule="auto"/>
        <w:ind w:firstLine="709"/>
        <w:rPr>
          <w:rFonts w:eastAsiaTheme="minorHAnsi"/>
          <w:sz w:val="28"/>
          <w:szCs w:val="28"/>
          <w:lang w:eastAsia="en-US"/>
        </w:rPr>
      </w:pPr>
      <w:r w:rsidRPr="00D8268C">
        <w:rPr>
          <w:rFonts w:eastAsiaTheme="minorHAnsi"/>
          <w:sz w:val="28"/>
          <w:szCs w:val="28"/>
          <w:lang w:eastAsia="en-US"/>
        </w:rPr>
        <w:lastRenderedPageBreak/>
        <w:t>Уровень жесткости валютного регулирования и контроля может быть различным, начиная от необходимости в простом уведомлении о проведенных валютных операциях и заканчивая запретом на их совершение. Утопичность взгляда на возможность реализации модели свободной торговли лишний раз подтверждается тем фактом, что в историческом срезе нет ни одного государства, которое не прибегало бы к введению торговых или валютных ограничений. Хотя в целом придется признать, что наметился общемировой тренд на снижение валютных барьеров. Призывы МВФ и Всемирного банка о либерализации валютных отношений дали свои плоды в виде отмены в большинстве развитых стран мира ограничений на трансграничные финансовые операции как отдельных граждан, так и организаций.</w:t>
      </w:r>
    </w:p>
    <w:p w14:paraId="45E93455" w14:textId="77777777" w:rsidR="00D8268C" w:rsidRPr="00D8268C" w:rsidRDefault="00D8268C" w:rsidP="00D8268C">
      <w:pPr>
        <w:shd w:val="clear" w:color="auto" w:fill="FFFFFF"/>
        <w:spacing w:after="300" w:line="360" w:lineRule="auto"/>
        <w:ind w:firstLine="709"/>
        <w:rPr>
          <w:rFonts w:eastAsiaTheme="minorHAnsi"/>
          <w:sz w:val="28"/>
          <w:szCs w:val="28"/>
          <w:lang w:eastAsia="en-US"/>
        </w:rPr>
      </w:pPr>
      <w:r w:rsidRPr="00D8268C">
        <w:rPr>
          <w:rFonts w:eastAsiaTheme="minorHAnsi"/>
          <w:sz w:val="28"/>
          <w:szCs w:val="28"/>
          <w:lang w:eastAsia="en-US"/>
        </w:rPr>
        <w:t>Российское валютное законодательство и практика соответствуют общемировому тренду на валютную либерализацию. Трансграничные перемещения капитала стали много легче в связи с переходом от двусторонних контактов к многосторонним. Валютная либерализация позволит нарастить объемы привлекаемого иностранного капитала, что положительно скажется на темпах экономического роста.</w:t>
      </w:r>
    </w:p>
    <w:p w14:paraId="1E89892E" w14:textId="77777777" w:rsidR="00D8268C" w:rsidRPr="00D8268C" w:rsidRDefault="00D8268C" w:rsidP="00D8268C">
      <w:pPr>
        <w:shd w:val="clear" w:color="auto" w:fill="FFFFFF"/>
        <w:spacing w:after="300" w:line="360" w:lineRule="auto"/>
        <w:ind w:firstLine="709"/>
        <w:rPr>
          <w:rFonts w:eastAsiaTheme="minorHAnsi"/>
          <w:sz w:val="28"/>
          <w:szCs w:val="28"/>
          <w:lang w:eastAsia="en-US"/>
        </w:rPr>
      </w:pPr>
      <w:r w:rsidRPr="00D8268C">
        <w:rPr>
          <w:rFonts w:eastAsiaTheme="minorHAnsi"/>
          <w:sz w:val="28"/>
          <w:szCs w:val="28"/>
          <w:lang w:eastAsia="en-US"/>
        </w:rPr>
        <w:t>С другой стороны, беспрепятственный поток иностранных инвестиций может оказать воздействие на устойчивость финансовой системы, поставить проблему национальной экономической безопасности. Развитая система валютного контроля и очень низкие барьеры трансграничного процесса перелива капитала присущи государствам с очень высокими значениями ВВП на душу населения.</w:t>
      </w:r>
    </w:p>
    <w:p w14:paraId="44127F36" w14:textId="77777777" w:rsidR="00D8268C" w:rsidRPr="008D0D33" w:rsidRDefault="00D8268C" w:rsidP="008D0D33">
      <w:pPr>
        <w:spacing w:line="360" w:lineRule="auto"/>
        <w:ind w:firstLine="708"/>
        <w:jc w:val="both"/>
        <w:rPr>
          <w:rFonts w:eastAsiaTheme="minorHAnsi"/>
          <w:sz w:val="28"/>
          <w:szCs w:val="28"/>
          <w:lang w:eastAsia="en-US"/>
        </w:rPr>
      </w:pPr>
    </w:p>
    <w:p w14:paraId="6FA9CA76" w14:textId="77777777" w:rsidR="003045D0" w:rsidRPr="00437B85" w:rsidRDefault="003045D0" w:rsidP="00E6657C">
      <w:pPr>
        <w:spacing w:line="360" w:lineRule="auto"/>
        <w:ind w:firstLine="708"/>
        <w:jc w:val="both"/>
        <w:rPr>
          <w:rFonts w:eastAsiaTheme="minorHAnsi"/>
          <w:b/>
          <w:bCs/>
          <w:sz w:val="28"/>
          <w:szCs w:val="28"/>
          <w:lang w:eastAsia="en-US"/>
        </w:rPr>
      </w:pPr>
    </w:p>
    <w:p w14:paraId="1C69711F" w14:textId="77777777" w:rsidR="00D8268C" w:rsidRDefault="00D8268C">
      <w:pPr>
        <w:spacing w:after="160" w:line="259" w:lineRule="auto"/>
        <w:rPr>
          <w:b/>
          <w:bCs/>
          <w:sz w:val="28"/>
          <w:szCs w:val="28"/>
        </w:rPr>
      </w:pPr>
      <w:r>
        <w:rPr>
          <w:b/>
          <w:bCs/>
          <w:sz w:val="28"/>
          <w:szCs w:val="28"/>
        </w:rPr>
        <w:br w:type="page"/>
      </w:r>
    </w:p>
    <w:p w14:paraId="045B0A6A" w14:textId="3C707A98" w:rsidR="00F345AD" w:rsidRDefault="003045D0" w:rsidP="00E6657C">
      <w:pPr>
        <w:spacing w:line="360" w:lineRule="auto"/>
        <w:ind w:firstLine="709"/>
        <w:rPr>
          <w:b/>
          <w:bCs/>
          <w:sz w:val="28"/>
          <w:szCs w:val="28"/>
        </w:rPr>
      </w:pPr>
      <w:r>
        <w:rPr>
          <w:b/>
          <w:bCs/>
          <w:sz w:val="28"/>
          <w:szCs w:val="28"/>
        </w:rPr>
        <w:lastRenderedPageBreak/>
        <w:t>2</w:t>
      </w:r>
      <w:r w:rsidR="000E3EE6" w:rsidRPr="00437B85">
        <w:rPr>
          <w:b/>
          <w:bCs/>
          <w:sz w:val="28"/>
          <w:szCs w:val="28"/>
        </w:rPr>
        <w:t xml:space="preserve"> Анализ </w:t>
      </w:r>
      <w:r w:rsidR="00EB06AD">
        <w:rPr>
          <w:b/>
          <w:bCs/>
          <w:sz w:val="28"/>
          <w:szCs w:val="28"/>
        </w:rPr>
        <w:t>влияния валютного курса на экономику страны</w:t>
      </w:r>
      <w:r w:rsidR="00F345AD" w:rsidRPr="00437B85">
        <w:rPr>
          <w:b/>
          <w:bCs/>
          <w:sz w:val="28"/>
          <w:szCs w:val="28"/>
        </w:rPr>
        <w:t xml:space="preserve"> </w:t>
      </w:r>
    </w:p>
    <w:p w14:paraId="5BAF5B0F" w14:textId="77777777" w:rsidR="003045D0" w:rsidRPr="00437B85" w:rsidRDefault="003045D0" w:rsidP="00E6657C">
      <w:pPr>
        <w:spacing w:line="360" w:lineRule="auto"/>
        <w:ind w:firstLine="709"/>
        <w:rPr>
          <w:b/>
          <w:bCs/>
          <w:sz w:val="28"/>
          <w:szCs w:val="28"/>
        </w:rPr>
      </w:pPr>
    </w:p>
    <w:p w14:paraId="23639B4C" w14:textId="4A2115D3" w:rsidR="000E3EE6" w:rsidRDefault="000E3EE6" w:rsidP="00E6657C">
      <w:pPr>
        <w:spacing w:line="360" w:lineRule="auto"/>
        <w:ind w:firstLine="709"/>
        <w:rPr>
          <w:b/>
          <w:bCs/>
          <w:sz w:val="28"/>
          <w:szCs w:val="28"/>
        </w:rPr>
      </w:pPr>
      <w:r w:rsidRPr="00437B85">
        <w:rPr>
          <w:b/>
          <w:bCs/>
          <w:sz w:val="28"/>
          <w:szCs w:val="28"/>
        </w:rPr>
        <w:t xml:space="preserve">2.1 </w:t>
      </w:r>
      <w:r w:rsidR="00AC0D20">
        <w:rPr>
          <w:b/>
          <w:bCs/>
          <w:sz w:val="28"/>
          <w:szCs w:val="28"/>
        </w:rPr>
        <w:t>Анализ влияния факторов, формирующих обменный курс, на российскую экономику</w:t>
      </w:r>
    </w:p>
    <w:p w14:paraId="05A30AFF" w14:textId="77777777" w:rsidR="003045D0" w:rsidRDefault="003045D0" w:rsidP="00E6657C">
      <w:pPr>
        <w:spacing w:line="360" w:lineRule="auto"/>
        <w:ind w:firstLine="709"/>
        <w:rPr>
          <w:b/>
          <w:bCs/>
          <w:sz w:val="28"/>
          <w:szCs w:val="28"/>
        </w:rPr>
      </w:pPr>
    </w:p>
    <w:p w14:paraId="5A2882BA" w14:textId="77777777" w:rsidR="000E7A0C" w:rsidRPr="00EB3689" w:rsidRDefault="000E7A0C" w:rsidP="000E7A0C">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В краткосрочном диапазоне времени механизм воздействия курсовых значений валюты на показатель валового внутреннего продукта сложен. Общеизвестно, что падение курса национальной валюты приводит к усилению процесса импортозамещения, поскольку наблюдается рост цен товаров, импортируемых из-за рубежа, относительно отечественной продукции, в то время как ослабление рубля делает наш экспорт выгодным для других экономик мира. Превышение экспорта над импортом приводит к росту совокупного спроса, а, следовательно, и ВВП. Однако есть научные работы, свидетельствующие о том, что проседание динамики национального валютного курса оказывает иное воздействие на совокупный выпуск.</w:t>
      </w:r>
    </w:p>
    <w:p w14:paraId="5700F0F3" w14:textId="3556871C" w:rsidR="000E7A0C" w:rsidRPr="000E7A0C" w:rsidRDefault="000E7A0C" w:rsidP="000E7A0C">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Причин, объясняющих отрицательное воздействие девальвации рубля на ВВП, несколько: увеличение затрат на импорт комплектующих; сокращение реальных доходов граждан в связи с ростом цен на импортную продукцию, особенно если ее доля в потребительской корзине граждан весьма велика; рост стоимости обязательств, выраженных в иностранной валюте; возникновение асимметрии информации на валютном рынке и во внешнеторговых отношениях государств. Не стоит забывать о том, что высокая волатильность валютного курса порождает так называемые издержки меню, когда назревает потребность у международных контрагентов в пересмотре условий контрактов, в особенности стоимостных их показателей. Из всего сказанного можно сделать вывод, что модель обратно пропорциональной зависимости между динамикой валютного курса и объемами совокупного выпуска, популяризованная в учебной литературе, не всегда подтверждается на практике.</w:t>
      </w:r>
    </w:p>
    <w:p w14:paraId="60789769" w14:textId="77777777" w:rsidR="00D8268C" w:rsidRDefault="00D8268C" w:rsidP="00D8268C">
      <w:pPr>
        <w:spacing w:line="360" w:lineRule="auto"/>
        <w:ind w:firstLine="709"/>
        <w:jc w:val="both"/>
        <w:rPr>
          <w:rFonts w:eastAsiaTheme="minorHAnsi"/>
          <w:sz w:val="28"/>
          <w:szCs w:val="28"/>
          <w:lang w:eastAsia="en-US"/>
        </w:rPr>
      </w:pPr>
      <w:r>
        <w:rPr>
          <w:rFonts w:eastAsiaTheme="minorHAnsi"/>
          <w:sz w:val="28"/>
          <w:szCs w:val="28"/>
          <w:lang w:eastAsia="en-US"/>
        </w:rPr>
        <w:lastRenderedPageBreak/>
        <w:t>Перечисленные 7 факторов, оказывающих влияние на формирование валютного курса, описанные в пункте 1.1, рассмотрим на примере Российской Федерации.</w:t>
      </w:r>
    </w:p>
    <w:p w14:paraId="6D7AA5D9" w14:textId="77777777" w:rsidR="00D8268C" w:rsidRDefault="00EA14C6" w:rsidP="00D8268C">
      <w:pPr>
        <w:pStyle w:val="a4"/>
        <w:numPr>
          <w:ilvl w:val="0"/>
          <w:numId w:val="16"/>
        </w:numPr>
        <w:spacing w:line="360" w:lineRule="auto"/>
        <w:ind w:left="0" w:firstLine="709"/>
        <w:jc w:val="both"/>
        <w:rPr>
          <w:rFonts w:eastAsiaTheme="minorHAnsi"/>
          <w:sz w:val="28"/>
          <w:szCs w:val="28"/>
          <w:lang w:eastAsia="en-US"/>
        </w:rPr>
      </w:pPr>
      <w:r w:rsidRPr="00D8268C">
        <w:rPr>
          <w:rFonts w:eastAsiaTheme="minorHAnsi"/>
          <w:sz w:val="28"/>
          <w:szCs w:val="28"/>
          <w:lang w:eastAsia="en-US"/>
        </w:rPr>
        <w:t xml:space="preserve">Состояние торгового баланса: </w:t>
      </w:r>
    </w:p>
    <w:p w14:paraId="335A405C" w14:textId="03624EEE" w:rsidR="00EA14C6" w:rsidRPr="00D8268C" w:rsidRDefault="00EA14C6" w:rsidP="00D8268C">
      <w:pPr>
        <w:pStyle w:val="a4"/>
        <w:spacing w:line="360" w:lineRule="auto"/>
        <w:ind w:left="0" w:firstLine="709"/>
        <w:jc w:val="both"/>
        <w:rPr>
          <w:rFonts w:eastAsiaTheme="minorHAnsi"/>
          <w:sz w:val="28"/>
          <w:szCs w:val="28"/>
          <w:lang w:eastAsia="en-US"/>
        </w:rPr>
      </w:pPr>
      <w:r w:rsidRPr="00D8268C">
        <w:rPr>
          <w:rFonts w:eastAsiaTheme="minorHAnsi"/>
          <w:sz w:val="28"/>
          <w:szCs w:val="28"/>
          <w:lang w:eastAsia="en-US"/>
        </w:rPr>
        <w:t xml:space="preserve">В Российской Федерации торговый баланс является профицитным, однако, в период с января 2023 года по август 2023 года торговый баланс потерпел снижение </w:t>
      </w:r>
      <w:hyperlink r:id="rId12" w:tgtFrame="_blank" w:history="1">
        <w:r w:rsidRPr="00D8268C">
          <w:rPr>
            <w:rFonts w:eastAsiaTheme="minorHAnsi"/>
            <w:sz w:val="28"/>
            <w:szCs w:val="28"/>
            <w:lang w:eastAsia="en-US"/>
          </w:rPr>
          <w:t>в 3,1 раза</w:t>
        </w:r>
      </w:hyperlink>
      <w:r w:rsidRPr="00D8268C">
        <w:rPr>
          <w:rFonts w:eastAsiaTheme="minorHAnsi"/>
          <w:sz w:val="28"/>
          <w:szCs w:val="28"/>
          <w:lang w:eastAsia="en-US"/>
        </w:rPr>
        <w:t> по сравнению с аналогичным периодом 2022 года. Также следует отметить, что деятельность российских компаний в нестабильные политико-экономические времена не характеризуется стремлением возвращать выручку и впоследствии конвертировать её в рубли, ввиду этого государственные органы применяют различные инструменты стимуляции с целью конвертации выручки в рубли и вследствие с целью укрепления курса национальной валюты.</w:t>
      </w:r>
    </w:p>
    <w:p w14:paraId="16F72662" w14:textId="77777777" w:rsidR="00D8268C" w:rsidRDefault="00EA14C6" w:rsidP="00D8268C">
      <w:pPr>
        <w:pStyle w:val="a4"/>
        <w:numPr>
          <w:ilvl w:val="0"/>
          <w:numId w:val="16"/>
        </w:numPr>
        <w:spacing w:line="360" w:lineRule="auto"/>
        <w:ind w:left="0" w:firstLine="709"/>
        <w:jc w:val="both"/>
        <w:rPr>
          <w:rFonts w:eastAsiaTheme="minorHAnsi"/>
          <w:sz w:val="28"/>
          <w:szCs w:val="28"/>
          <w:lang w:eastAsia="en-US"/>
        </w:rPr>
      </w:pPr>
      <w:r w:rsidRPr="00D8268C">
        <w:rPr>
          <w:rFonts w:eastAsiaTheme="minorHAnsi"/>
          <w:sz w:val="28"/>
          <w:szCs w:val="28"/>
          <w:lang w:eastAsia="en-US"/>
        </w:rPr>
        <w:t>Структура валютных расчётов:</w:t>
      </w:r>
    </w:p>
    <w:p w14:paraId="0DCE3B50" w14:textId="4D1071FE" w:rsidR="00EA14C6" w:rsidRPr="00D8268C" w:rsidRDefault="00EA14C6" w:rsidP="00D8268C">
      <w:pPr>
        <w:pStyle w:val="a4"/>
        <w:spacing w:line="360" w:lineRule="auto"/>
        <w:ind w:left="0" w:firstLine="709"/>
        <w:jc w:val="both"/>
        <w:rPr>
          <w:rFonts w:eastAsiaTheme="minorHAnsi"/>
          <w:sz w:val="28"/>
          <w:szCs w:val="28"/>
          <w:lang w:eastAsia="en-US"/>
        </w:rPr>
      </w:pPr>
      <w:r w:rsidRPr="00D8268C">
        <w:rPr>
          <w:rFonts w:eastAsiaTheme="minorHAnsi"/>
          <w:sz w:val="28"/>
          <w:szCs w:val="28"/>
          <w:lang w:eastAsia="en-US"/>
        </w:rPr>
        <w:t>Выручка от экспорта уменьшилась, а </w:t>
      </w:r>
      <w:r w:rsidR="00D8268C">
        <w:rPr>
          <w:rFonts w:eastAsiaTheme="minorHAnsi"/>
          <w:sz w:val="28"/>
          <w:szCs w:val="28"/>
          <w:lang w:eastAsia="en-US"/>
        </w:rPr>
        <w:t>также</w:t>
      </w:r>
      <w:r w:rsidRPr="00D8268C">
        <w:rPr>
          <w:rFonts w:eastAsiaTheme="minorHAnsi"/>
          <w:sz w:val="28"/>
          <w:szCs w:val="28"/>
          <w:lang w:eastAsia="en-US"/>
        </w:rPr>
        <w:t xml:space="preserve"> изменился порядок расчетов. Торговля России с другими странами в долларах сократилась, расчеты </w:t>
      </w:r>
      <w:r w:rsidR="00D8268C">
        <w:rPr>
          <w:rFonts w:eastAsiaTheme="minorHAnsi"/>
          <w:sz w:val="28"/>
          <w:szCs w:val="28"/>
          <w:lang w:eastAsia="en-US"/>
        </w:rPr>
        <w:t>в большинстве случаев</w:t>
      </w:r>
      <w:r w:rsidRPr="00D8268C">
        <w:rPr>
          <w:rFonts w:eastAsiaTheme="minorHAnsi"/>
          <w:sz w:val="28"/>
          <w:szCs w:val="28"/>
          <w:lang w:eastAsia="en-US"/>
        </w:rPr>
        <w:t xml:space="preserve"> идут в национальных валютах, например в юанях и рупиях. И если юани востребованы для импорта, то рупии практически бесполезны — они </w:t>
      </w:r>
      <w:hyperlink r:id="rId13" w:tgtFrame="_blank" w:history="1">
        <w:r w:rsidRPr="00D8268C">
          <w:rPr>
            <w:rFonts w:eastAsiaTheme="minorHAnsi"/>
            <w:sz w:val="28"/>
            <w:szCs w:val="28"/>
            <w:lang w:eastAsia="en-US"/>
          </w:rPr>
          <w:t>оседают на счетах в индийских банках</w:t>
        </w:r>
      </w:hyperlink>
      <w:r w:rsidRPr="00D8268C">
        <w:rPr>
          <w:rFonts w:eastAsiaTheme="minorHAnsi"/>
          <w:sz w:val="28"/>
          <w:szCs w:val="28"/>
          <w:lang w:eastAsia="en-US"/>
        </w:rPr>
        <w:t> без возможности конвертации. Таким образом, в страну возвращается меньше валюты и она становится дефицитной</w:t>
      </w:r>
    </w:p>
    <w:p w14:paraId="6A893C69" w14:textId="77777777" w:rsidR="00D8268C" w:rsidRDefault="00EA14C6" w:rsidP="00D8268C">
      <w:pPr>
        <w:pStyle w:val="a4"/>
        <w:numPr>
          <w:ilvl w:val="0"/>
          <w:numId w:val="16"/>
        </w:numPr>
        <w:spacing w:line="360" w:lineRule="auto"/>
        <w:ind w:left="0" w:firstLine="709"/>
        <w:jc w:val="both"/>
        <w:rPr>
          <w:rFonts w:eastAsiaTheme="minorHAnsi"/>
          <w:sz w:val="28"/>
          <w:szCs w:val="28"/>
          <w:lang w:eastAsia="en-US"/>
        </w:rPr>
      </w:pPr>
      <w:r w:rsidRPr="00D8268C">
        <w:rPr>
          <w:rFonts w:eastAsiaTheme="minorHAnsi"/>
          <w:sz w:val="28"/>
          <w:szCs w:val="28"/>
          <w:lang w:eastAsia="en-US"/>
        </w:rPr>
        <w:t>Рост спроса на валюту:</w:t>
      </w:r>
    </w:p>
    <w:p w14:paraId="530EE778" w14:textId="2A10B3EE" w:rsidR="00EA14C6" w:rsidRPr="00D8268C" w:rsidRDefault="00D8268C" w:rsidP="00D8268C">
      <w:pPr>
        <w:pStyle w:val="a4"/>
        <w:spacing w:line="360" w:lineRule="auto"/>
        <w:ind w:left="0" w:firstLine="709"/>
        <w:jc w:val="both"/>
        <w:rPr>
          <w:rFonts w:eastAsiaTheme="minorHAnsi"/>
          <w:sz w:val="28"/>
          <w:szCs w:val="28"/>
          <w:lang w:eastAsia="en-US"/>
        </w:rPr>
      </w:pPr>
      <w:r>
        <w:rPr>
          <w:rFonts w:eastAsiaTheme="minorHAnsi"/>
          <w:sz w:val="28"/>
          <w:szCs w:val="28"/>
          <w:lang w:eastAsia="en-US"/>
        </w:rPr>
        <w:t>В</w:t>
      </w:r>
      <w:r w:rsidR="00EA14C6" w:rsidRPr="00D8268C">
        <w:rPr>
          <w:rFonts w:eastAsiaTheme="minorHAnsi"/>
          <w:sz w:val="28"/>
          <w:szCs w:val="28"/>
          <w:lang w:eastAsia="en-US"/>
        </w:rPr>
        <w:t xml:space="preserve"> 2022—2023 годах россияне </w:t>
      </w:r>
      <w:hyperlink r:id="rId14" w:tgtFrame="_blank" w:history="1">
        <w:r w:rsidR="00EA14C6" w:rsidRPr="00D8268C">
          <w:rPr>
            <w:rFonts w:eastAsiaTheme="minorHAnsi"/>
            <w:sz w:val="28"/>
            <w:szCs w:val="28"/>
            <w:lang w:eastAsia="en-US"/>
          </w:rPr>
          <w:t>активно вывод</w:t>
        </w:r>
        <w:r>
          <w:rPr>
            <w:rFonts w:eastAsiaTheme="minorHAnsi"/>
            <w:sz w:val="28"/>
            <w:szCs w:val="28"/>
            <w:lang w:eastAsia="en-US"/>
          </w:rPr>
          <w:t>или</w:t>
        </w:r>
        <w:r w:rsidR="00EA14C6" w:rsidRPr="00D8268C">
          <w:rPr>
            <w:rFonts w:eastAsiaTheme="minorHAnsi"/>
            <w:sz w:val="28"/>
            <w:szCs w:val="28"/>
            <w:lang w:eastAsia="en-US"/>
          </w:rPr>
          <w:t xml:space="preserve"> деньги</w:t>
        </w:r>
      </w:hyperlink>
      <w:r w:rsidR="00EA14C6" w:rsidRPr="00D8268C">
        <w:rPr>
          <w:rFonts w:eastAsiaTheme="minorHAnsi"/>
          <w:sz w:val="28"/>
          <w:szCs w:val="28"/>
          <w:lang w:eastAsia="en-US"/>
        </w:rPr>
        <w:t> из страны на зарубежные счета — объем депозитов за границей растет быстрее, чем объем депозитов в нашей стране</w:t>
      </w:r>
    </w:p>
    <w:p w14:paraId="0617CBD2" w14:textId="77777777" w:rsidR="00D8268C" w:rsidRDefault="00D24BF2" w:rsidP="00D8268C">
      <w:pPr>
        <w:pStyle w:val="a4"/>
        <w:numPr>
          <w:ilvl w:val="0"/>
          <w:numId w:val="16"/>
        </w:numPr>
        <w:spacing w:line="360" w:lineRule="auto"/>
        <w:ind w:left="0" w:firstLine="709"/>
        <w:jc w:val="both"/>
        <w:rPr>
          <w:rFonts w:eastAsiaTheme="minorHAnsi"/>
          <w:sz w:val="28"/>
          <w:szCs w:val="28"/>
          <w:lang w:eastAsia="en-US"/>
        </w:rPr>
      </w:pPr>
      <w:r w:rsidRPr="00D8268C">
        <w:rPr>
          <w:rFonts w:eastAsiaTheme="minorHAnsi"/>
          <w:sz w:val="28"/>
          <w:szCs w:val="28"/>
          <w:lang w:eastAsia="en-US"/>
        </w:rPr>
        <w:t>Инфляция:</w:t>
      </w:r>
    </w:p>
    <w:p w14:paraId="360153F4" w14:textId="172DCAE4" w:rsidR="00D24BF2" w:rsidRPr="00D8268C" w:rsidRDefault="00D8268C" w:rsidP="00D8268C">
      <w:pPr>
        <w:pStyle w:val="a4"/>
        <w:spacing w:line="360" w:lineRule="auto"/>
        <w:ind w:left="0" w:firstLine="709"/>
        <w:jc w:val="both"/>
        <w:rPr>
          <w:rFonts w:eastAsiaTheme="minorHAnsi"/>
          <w:sz w:val="28"/>
          <w:szCs w:val="28"/>
          <w:lang w:eastAsia="en-US"/>
        </w:rPr>
      </w:pPr>
      <w:r>
        <w:rPr>
          <w:rFonts w:eastAsiaTheme="minorHAnsi"/>
          <w:sz w:val="28"/>
          <w:szCs w:val="28"/>
          <w:lang w:eastAsia="en-US"/>
        </w:rPr>
        <w:t>Влечёт</w:t>
      </w:r>
      <w:r w:rsidR="00D24BF2" w:rsidRPr="00D8268C">
        <w:rPr>
          <w:rFonts w:eastAsiaTheme="minorHAnsi"/>
          <w:sz w:val="28"/>
          <w:szCs w:val="28"/>
          <w:lang w:eastAsia="en-US"/>
        </w:rPr>
        <w:t xml:space="preserve"> рост кредитования: так, летом 2023 года </w:t>
      </w:r>
      <w:hyperlink r:id="rId15" w:tgtFrame="_blank" w:history="1">
        <w:r w:rsidR="00D24BF2" w:rsidRPr="00D8268C">
          <w:rPr>
            <w:rFonts w:eastAsiaTheme="minorHAnsi"/>
            <w:sz w:val="28"/>
            <w:szCs w:val="28"/>
            <w:lang w:eastAsia="en-US"/>
          </w:rPr>
          <w:t>зафиксированы рекорды по выданным кредитам</w:t>
        </w:r>
      </w:hyperlink>
      <w:r w:rsidR="00D24BF2" w:rsidRPr="00D8268C">
        <w:rPr>
          <w:rFonts w:eastAsiaTheme="minorHAnsi"/>
          <w:sz w:val="28"/>
          <w:szCs w:val="28"/>
          <w:lang w:eastAsia="en-US"/>
        </w:rPr>
        <w:t> — более 1,5 трлн рублей за месяц. Кредиты стимулируют потребление: люди покупают больше товаров, в том числе импортных. Спрос на валюту растет, чтобы нарастить поставки из-за рубежа</w:t>
      </w:r>
    </w:p>
    <w:p w14:paraId="74BEC466" w14:textId="77777777" w:rsidR="00D8268C" w:rsidRDefault="008C0837" w:rsidP="00D8268C">
      <w:pPr>
        <w:pStyle w:val="a4"/>
        <w:numPr>
          <w:ilvl w:val="0"/>
          <w:numId w:val="16"/>
        </w:numPr>
        <w:spacing w:line="360" w:lineRule="auto"/>
        <w:ind w:left="0" w:firstLine="709"/>
        <w:jc w:val="both"/>
        <w:rPr>
          <w:rFonts w:eastAsiaTheme="minorHAnsi"/>
          <w:sz w:val="28"/>
          <w:szCs w:val="28"/>
          <w:lang w:eastAsia="en-US"/>
        </w:rPr>
      </w:pPr>
      <w:r w:rsidRPr="00D8268C">
        <w:rPr>
          <w:rFonts w:eastAsiaTheme="minorHAnsi"/>
          <w:sz w:val="28"/>
          <w:szCs w:val="28"/>
          <w:lang w:eastAsia="en-US"/>
        </w:rPr>
        <w:lastRenderedPageBreak/>
        <w:t xml:space="preserve">Процентные ставки: </w:t>
      </w:r>
    </w:p>
    <w:p w14:paraId="79446267" w14:textId="11723E24" w:rsidR="008C0837" w:rsidRPr="00D8268C" w:rsidRDefault="00D8268C" w:rsidP="00D8268C">
      <w:pPr>
        <w:pStyle w:val="a4"/>
        <w:spacing w:line="360" w:lineRule="auto"/>
        <w:ind w:left="0" w:firstLine="709"/>
        <w:jc w:val="both"/>
        <w:rPr>
          <w:rFonts w:eastAsiaTheme="minorHAnsi"/>
          <w:sz w:val="28"/>
          <w:szCs w:val="28"/>
          <w:lang w:eastAsia="en-US"/>
        </w:rPr>
      </w:pPr>
      <w:r>
        <w:rPr>
          <w:rFonts w:eastAsiaTheme="minorHAnsi"/>
          <w:sz w:val="28"/>
          <w:szCs w:val="28"/>
          <w:lang w:eastAsia="en-US"/>
        </w:rPr>
        <w:t>На данный момент</w:t>
      </w:r>
      <w:r w:rsidR="008C0837" w:rsidRPr="00D8268C">
        <w:rPr>
          <w:rFonts w:eastAsiaTheme="minorHAnsi"/>
          <w:sz w:val="28"/>
          <w:szCs w:val="28"/>
          <w:lang w:eastAsia="en-US"/>
        </w:rPr>
        <w:t xml:space="preserve"> этот фактор почти не работает: на российском рынке мало нерезидентов и высокие геополитические риски. Так, в августе</w:t>
      </w:r>
      <w:r>
        <w:rPr>
          <w:rFonts w:eastAsiaTheme="minorHAnsi"/>
          <w:sz w:val="28"/>
          <w:szCs w:val="28"/>
          <w:lang w:eastAsia="en-US"/>
        </w:rPr>
        <w:t xml:space="preserve"> 2023 года</w:t>
      </w:r>
      <w:r w:rsidR="008C0837" w:rsidRPr="00D8268C">
        <w:rPr>
          <w:rFonts w:eastAsiaTheme="minorHAnsi"/>
          <w:sz w:val="28"/>
          <w:szCs w:val="28"/>
          <w:lang w:eastAsia="en-US"/>
        </w:rPr>
        <w:t> ЦБ РФ экстренно </w:t>
      </w:r>
      <w:hyperlink r:id="rId16" w:tgtFrame="_blank" w:history="1">
        <w:r w:rsidR="008C0837" w:rsidRPr="00D8268C">
          <w:rPr>
            <w:rFonts w:eastAsiaTheme="minorHAnsi"/>
            <w:sz w:val="28"/>
            <w:szCs w:val="28"/>
            <w:lang w:eastAsia="en-US"/>
          </w:rPr>
          <w:t>поднял ставку до 12%</w:t>
        </w:r>
      </w:hyperlink>
      <w:r w:rsidR="008C0837" w:rsidRPr="00D8268C">
        <w:rPr>
          <w:rFonts w:eastAsiaTheme="minorHAnsi"/>
          <w:sz w:val="28"/>
          <w:szCs w:val="28"/>
          <w:lang w:eastAsia="en-US"/>
        </w:rPr>
        <w:t>, в сентябре — </w:t>
      </w:r>
      <w:hyperlink r:id="rId17" w:tgtFrame="_blank" w:history="1">
        <w:r w:rsidR="008C0837" w:rsidRPr="00D8268C">
          <w:rPr>
            <w:rFonts w:eastAsiaTheme="minorHAnsi"/>
            <w:sz w:val="28"/>
            <w:szCs w:val="28"/>
            <w:lang w:eastAsia="en-US"/>
          </w:rPr>
          <w:t>до 13%</w:t>
        </w:r>
      </w:hyperlink>
      <w:r w:rsidR="008C0837" w:rsidRPr="00D8268C">
        <w:rPr>
          <w:rFonts w:eastAsiaTheme="minorHAnsi"/>
          <w:sz w:val="28"/>
          <w:szCs w:val="28"/>
          <w:lang w:eastAsia="en-US"/>
        </w:rPr>
        <w:t>, а в октябре — </w:t>
      </w:r>
      <w:hyperlink r:id="rId18" w:tgtFrame="_blank" w:history="1">
        <w:r w:rsidR="008C0837" w:rsidRPr="00D8268C">
          <w:rPr>
            <w:rFonts w:eastAsiaTheme="minorHAnsi"/>
            <w:sz w:val="28"/>
            <w:szCs w:val="28"/>
            <w:lang w:eastAsia="en-US"/>
          </w:rPr>
          <w:t>до 15%.</w:t>
        </w:r>
      </w:hyperlink>
      <w:r w:rsidR="008C0837" w:rsidRPr="00D8268C">
        <w:rPr>
          <w:rFonts w:eastAsiaTheme="minorHAnsi"/>
          <w:sz w:val="28"/>
          <w:szCs w:val="28"/>
          <w:lang w:eastAsia="en-US"/>
        </w:rPr>
        <w:t> Курс слабо реагировал на </w:t>
      </w:r>
      <w:r>
        <w:rPr>
          <w:rFonts w:eastAsiaTheme="minorHAnsi"/>
          <w:sz w:val="28"/>
          <w:szCs w:val="28"/>
          <w:lang w:eastAsia="en-US"/>
        </w:rPr>
        <w:t>подобные изменения.</w:t>
      </w:r>
    </w:p>
    <w:p w14:paraId="6A775904" w14:textId="77777777" w:rsidR="00D8268C" w:rsidRDefault="008C0837" w:rsidP="00D8268C">
      <w:pPr>
        <w:pStyle w:val="a4"/>
        <w:numPr>
          <w:ilvl w:val="0"/>
          <w:numId w:val="16"/>
        </w:numPr>
        <w:spacing w:line="360" w:lineRule="auto"/>
        <w:ind w:left="0" w:firstLine="709"/>
        <w:jc w:val="both"/>
        <w:rPr>
          <w:rFonts w:eastAsiaTheme="minorHAnsi"/>
          <w:sz w:val="28"/>
          <w:szCs w:val="28"/>
          <w:lang w:eastAsia="en-US"/>
        </w:rPr>
      </w:pPr>
      <w:r w:rsidRPr="00D8268C">
        <w:rPr>
          <w:rFonts w:eastAsiaTheme="minorHAnsi"/>
          <w:sz w:val="28"/>
          <w:szCs w:val="28"/>
          <w:lang w:eastAsia="en-US"/>
        </w:rPr>
        <w:t>Дефицит бюджета:</w:t>
      </w:r>
    </w:p>
    <w:p w14:paraId="1FCDABF1" w14:textId="106D359F" w:rsidR="008C0837" w:rsidRPr="00D8268C" w:rsidRDefault="008C0837" w:rsidP="00D8268C">
      <w:pPr>
        <w:pStyle w:val="a4"/>
        <w:spacing w:line="360" w:lineRule="auto"/>
        <w:ind w:left="0" w:firstLine="709"/>
        <w:jc w:val="both"/>
        <w:rPr>
          <w:rFonts w:eastAsiaTheme="minorHAnsi"/>
          <w:sz w:val="28"/>
          <w:szCs w:val="28"/>
          <w:lang w:eastAsia="en-US"/>
        </w:rPr>
      </w:pPr>
      <w:r w:rsidRPr="00D8268C">
        <w:rPr>
          <w:rFonts w:eastAsiaTheme="minorHAnsi"/>
          <w:sz w:val="28"/>
          <w:szCs w:val="28"/>
          <w:lang w:eastAsia="en-US"/>
        </w:rPr>
        <w:t xml:space="preserve">В 2022—2023 годах значительно выросли государственные расходы: </w:t>
      </w:r>
      <w:r w:rsidR="00D8268C">
        <w:rPr>
          <w:rFonts w:eastAsiaTheme="minorHAnsi"/>
          <w:sz w:val="28"/>
          <w:szCs w:val="28"/>
          <w:lang w:eastAsia="en-US"/>
        </w:rPr>
        <w:t>статьи расходов превышают статьи доходов</w:t>
      </w:r>
      <w:r w:rsidRPr="00D8268C">
        <w:rPr>
          <w:rFonts w:eastAsiaTheme="minorHAnsi"/>
          <w:sz w:val="28"/>
          <w:szCs w:val="28"/>
          <w:lang w:eastAsia="en-US"/>
        </w:rPr>
        <w:t>. Это тоже разгоняет инфляцию и давит на рубль.</w:t>
      </w:r>
    </w:p>
    <w:p w14:paraId="3049FF8A" w14:textId="321EB047" w:rsidR="008C0837" w:rsidRDefault="00D8268C" w:rsidP="008C0837">
      <w:pPr>
        <w:spacing w:line="360" w:lineRule="auto"/>
        <w:ind w:firstLine="708"/>
        <w:jc w:val="both"/>
        <w:rPr>
          <w:rFonts w:eastAsiaTheme="minorHAnsi"/>
          <w:sz w:val="28"/>
          <w:szCs w:val="28"/>
          <w:lang w:eastAsia="en-US"/>
        </w:rPr>
      </w:pPr>
      <w:r>
        <w:rPr>
          <w:rFonts w:eastAsiaTheme="minorHAnsi"/>
          <w:sz w:val="28"/>
          <w:szCs w:val="28"/>
          <w:lang w:eastAsia="en-US"/>
        </w:rPr>
        <w:t>В</w:t>
      </w:r>
      <w:r w:rsidR="008C0837" w:rsidRPr="00CF7F9D">
        <w:rPr>
          <w:rFonts w:eastAsiaTheme="minorHAnsi"/>
          <w:sz w:val="28"/>
          <w:szCs w:val="28"/>
          <w:lang w:eastAsia="en-US"/>
        </w:rPr>
        <w:t> мае 2023 дефицит бюджета достиг 3,4 трлн, превысив целевой уровень года. Затем курс доллара вырос: примерно с 80 до более чем 90 ₽. В августе дефицит </w:t>
      </w:r>
      <w:hyperlink r:id="rId19" w:tgtFrame="_blank" w:history="1">
        <w:r w:rsidR="008C0837" w:rsidRPr="00CF7F9D">
          <w:rPr>
            <w:rFonts w:eastAsiaTheme="minorHAnsi"/>
            <w:sz w:val="28"/>
            <w:szCs w:val="28"/>
            <w:lang w:eastAsia="en-US"/>
          </w:rPr>
          <w:t>снизился до 2,36 трлн рублей</w:t>
        </w:r>
      </w:hyperlink>
      <w:r w:rsidR="008C0837" w:rsidRPr="00CF7F9D">
        <w:rPr>
          <w:rFonts w:eastAsiaTheme="minorHAnsi"/>
          <w:sz w:val="28"/>
          <w:szCs w:val="28"/>
          <w:lang w:eastAsia="en-US"/>
        </w:rPr>
        <w:t>, или 1,5% ВВП</w:t>
      </w:r>
    </w:p>
    <w:p w14:paraId="7B05FF7C" w14:textId="4A9921F8" w:rsidR="00D8268C" w:rsidRDefault="00C04CB3" w:rsidP="00D8268C">
      <w:pPr>
        <w:pStyle w:val="a4"/>
        <w:numPr>
          <w:ilvl w:val="0"/>
          <w:numId w:val="16"/>
        </w:numPr>
        <w:spacing w:line="360" w:lineRule="auto"/>
        <w:jc w:val="both"/>
        <w:rPr>
          <w:rFonts w:eastAsiaTheme="minorHAnsi"/>
          <w:sz w:val="28"/>
          <w:szCs w:val="28"/>
          <w:lang w:eastAsia="en-US"/>
        </w:rPr>
      </w:pPr>
      <w:r w:rsidRPr="00D8268C">
        <w:rPr>
          <w:rFonts w:eastAsiaTheme="minorHAnsi"/>
          <w:sz w:val="28"/>
          <w:szCs w:val="28"/>
          <w:lang w:eastAsia="en-US"/>
        </w:rPr>
        <w:t>Валютные интервенции:</w:t>
      </w:r>
    </w:p>
    <w:p w14:paraId="78736E76" w14:textId="5636451B" w:rsidR="00C04CB3" w:rsidRPr="00D8268C" w:rsidRDefault="00C04CB3" w:rsidP="00D8268C">
      <w:pPr>
        <w:pStyle w:val="a4"/>
        <w:spacing w:line="360" w:lineRule="auto"/>
        <w:ind w:left="0" w:firstLine="709"/>
        <w:jc w:val="both"/>
        <w:rPr>
          <w:rFonts w:eastAsiaTheme="minorHAnsi"/>
          <w:sz w:val="28"/>
          <w:szCs w:val="28"/>
          <w:lang w:eastAsia="en-US"/>
        </w:rPr>
      </w:pPr>
      <w:r w:rsidRPr="00D8268C">
        <w:rPr>
          <w:rFonts w:eastAsiaTheme="minorHAnsi"/>
          <w:sz w:val="28"/>
          <w:szCs w:val="28"/>
          <w:lang w:eastAsia="en-US"/>
        </w:rPr>
        <w:t>ЦБ РФ продает или покупает валюту, чтобы стабилизировать курс и удержать его на уровне, выгодном государству. Например, в сентябре 2023 </w:t>
      </w:r>
      <w:hyperlink r:id="rId20" w:tgtFrame="_blank" w:history="1">
        <w:r w:rsidRPr="00D8268C">
          <w:rPr>
            <w:rFonts w:eastAsiaTheme="minorHAnsi"/>
            <w:sz w:val="28"/>
            <w:szCs w:val="28"/>
            <w:lang w:eastAsia="en-US"/>
          </w:rPr>
          <w:t>ЦБ продал валюты на 150 млрд рублей.</w:t>
        </w:r>
      </w:hyperlink>
    </w:p>
    <w:p w14:paraId="7F61A49E" w14:textId="5B426B78" w:rsidR="00C04CB3" w:rsidRDefault="00C04CB3" w:rsidP="00D8268C">
      <w:pPr>
        <w:pStyle w:val="a4"/>
        <w:spacing w:line="360" w:lineRule="auto"/>
        <w:ind w:left="0" w:firstLine="709"/>
        <w:jc w:val="both"/>
        <w:rPr>
          <w:rFonts w:eastAsiaTheme="minorHAnsi"/>
          <w:sz w:val="28"/>
          <w:szCs w:val="28"/>
          <w:lang w:eastAsia="en-US"/>
        </w:rPr>
      </w:pPr>
      <w:r w:rsidRPr="00CF7F9D">
        <w:rPr>
          <w:rFonts w:eastAsiaTheme="minorHAnsi"/>
          <w:sz w:val="28"/>
          <w:szCs w:val="28"/>
          <w:lang w:eastAsia="en-US"/>
        </w:rPr>
        <w:t>С другой стороны, власти покупают валюту на нефтегазовые сверхдоходы </w:t>
      </w:r>
      <w:hyperlink r:id="rId21" w:tgtFrame="_blank" w:history="1">
        <w:r w:rsidRPr="00CF7F9D">
          <w:rPr>
            <w:rFonts w:eastAsiaTheme="minorHAnsi"/>
            <w:sz w:val="28"/>
            <w:szCs w:val="28"/>
            <w:lang w:eastAsia="en-US"/>
          </w:rPr>
          <w:t>по бюджетному правилу.</w:t>
        </w:r>
      </w:hyperlink>
      <w:r w:rsidRPr="00CF7F9D">
        <w:rPr>
          <w:rFonts w:eastAsiaTheme="minorHAnsi"/>
          <w:sz w:val="28"/>
          <w:szCs w:val="28"/>
          <w:lang w:eastAsia="en-US"/>
        </w:rPr>
        <w:t xml:space="preserve"> Так, в августе и сентябре 2023 года Минфин планировал купить валюту и золото на 40,5 млрд рублей, </w:t>
      </w:r>
      <w:r w:rsidR="00D8268C">
        <w:rPr>
          <w:rFonts w:eastAsiaTheme="minorHAnsi"/>
          <w:sz w:val="28"/>
          <w:szCs w:val="28"/>
          <w:lang w:eastAsia="en-US"/>
        </w:rPr>
        <w:t>однако</w:t>
      </w:r>
      <w:r w:rsidRPr="00CF7F9D">
        <w:rPr>
          <w:rFonts w:eastAsiaTheme="minorHAnsi"/>
          <w:sz w:val="28"/>
          <w:szCs w:val="28"/>
          <w:lang w:eastAsia="en-US"/>
        </w:rPr>
        <w:t> Центробанк </w:t>
      </w:r>
      <w:hyperlink r:id="rId22" w:tgtFrame="_blank" w:history="1">
        <w:r w:rsidRPr="00CF7F9D">
          <w:rPr>
            <w:rFonts w:eastAsiaTheme="minorHAnsi"/>
            <w:sz w:val="28"/>
            <w:szCs w:val="28"/>
            <w:lang w:eastAsia="en-US"/>
          </w:rPr>
          <w:t>отменил эти покупки</w:t>
        </w:r>
      </w:hyperlink>
      <w:r w:rsidRPr="00CF7F9D">
        <w:rPr>
          <w:rFonts w:eastAsiaTheme="minorHAnsi"/>
          <w:sz w:val="28"/>
          <w:szCs w:val="28"/>
          <w:lang w:eastAsia="en-US"/>
        </w:rPr>
        <w:t>, чтобы не ослаблять рубль</w:t>
      </w:r>
      <w:r>
        <w:rPr>
          <w:rFonts w:eastAsiaTheme="minorHAnsi"/>
          <w:sz w:val="28"/>
          <w:szCs w:val="28"/>
          <w:lang w:eastAsia="en-US"/>
        </w:rPr>
        <w:t>.</w:t>
      </w:r>
    </w:p>
    <w:p w14:paraId="45A81465" w14:textId="5FF5360F" w:rsidR="00C04CB3" w:rsidRPr="00CF7F9D" w:rsidRDefault="00C04CB3" w:rsidP="008C0837">
      <w:pPr>
        <w:spacing w:line="360" w:lineRule="auto"/>
        <w:ind w:firstLine="708"/>
        <w:jc w:val="both"/>
        <w:rPr>
          <w:rFonts w:eastAsiaTheme="minorHAnsi"/>
          <w:sz w:val="28"/>
          <w:szCs w:val="28"/>
          <w:lang w:eastAsia="en-US"/>
        </w:rPr>
      </w:pPr>
    </w:p>
    <w:p w14:paraId="700F3F79" w14:textId="21DD1372" w:rsidR="008C0837" w:rsidRPr="00CF7F9D" w:rsidRDefault="008C0837" w:rsidP="008C0837">
      <w:pPr>
        <w:spacing w:line="360" w:lineRule="auto"/>
        <w:ind w:firstLine="708"/>
        <w:jc w:val="both"/>
        <w:rPr>
          <w:rFonts w:eastAsiaTheme="minorHAnsi"/>
          <w:sz w:val="28"/>
          <w:szCs w:val="28"/>
          <w:lang w:eastAsia="en-US"/>
        </w:rPr>
      </w:pPr>
    </w:p>
    <w:p w14:paraId="047C4F3C" w14:textId="4F800533" w:rsidR="008C0837" w:rsidRPr="00CF7F9D" w:rsidRDefault="008C0837" w:rsidP="00D24BF2">
      <w:pPr>
        <w:spacing w:line="360" w:lineRule="auto"/>
        <w:ind w:firstLine="708"/>
        <w:jc w:val="both"/>
        <w:rPr>
          <w:rFonts w:eastAsiaTheme="minorHAnsi"/>
          <w:sz w:val="28"/>
          <w:szCs w:val="28"/>
          <w:lang w:eastAsia="en-US"/>
        </w:rPr>
      </w:pPr>
    </w:p>
    <w:p w14:paraId="6C5FE5D7" w14:textId="77777777" w:rsidR="00D24BF2" w:rsidRPr="00CF7F9D" w:rsidRDefault="00D24BF2" w:rsidP="00EA14C6">
      <w:pPr>
        <w:spacing w:line="360" w:lineRule="auto"/>
        <w:ind w:firstLine="708"/>
        <w:jc w:val="both"/>
        <w:rPr>
          <w:rFonts w:eastAsiaTheme="minorHAnsi"/>
          <w:sz w:val="28"/>
          <w:szCs w:val="28"/>
          <w:lang w:eastAsia="en-US"/>
        </w:rPr>
      </w:pPr>
    </w:p>
    <w:p w14:paraId="6A79B929" w14:textId="77777777" w:rsidR="003045D0" w:rsidRPr="00437B85" w:rsidRDefault="003045D0" w:rsidP="00E6657C">
      <w:pPr>
        <w:spacing w:line="360" w:lineRule="auto"/>
        <w:ind w:firstLine="709"/>
        <w:jc w:val="both"/>
        <w:rPr>
          <w:sz w:val="28"/>
          <w:szCs w:val="28"/>
        </w:rPr>
      </w:pPr>
    </w:p>
    <w:p w14:paraId="74A3FE00" w14:textId="77777777" w:rsidR="00D92710" w:rsidRDefault="00D92710">
      <w:pPr>
        <w:spacing w:after="160" w:line="259" w:lineRule="auto"/>
        <w:rPr>
          <w:b/>
          <w:bCs/>
          <w:sz w:val="28"/>
          <w:szCs w:val="28"/>
        </w:rPr>
      </w:pPr>
      <w:r>
        <w:rPr>
          <w:b/>
          <w:bCs/>
          <w:sz w:val="28"/>
          <w:szCs w:val="28"/>
        </w:rPr>
        <w:br w:type="page"/>
      </w:r>
    </w:p>
    <w:p w14:paraId="77C38787" w14:textId="33C055B0" w:rsidR="00FC28DE" w:rsidRDefault="000E3EE6" w:rsidP="00E6657C">
      <w:pPr>
        <w:spacing w:line="360" w:lineRule="auto"/>
        <w:ind w:firstLine="708"/>
        <w:jc w:val="both"/>
        <w:rPr>
          <w:b/>
          <w:bCs/>
          <w:sz w:val="28"/>
          <w:szCs w:val="28"/>
        </w:rPr>
      </w:pPr>
      <w:r w:rsidRPr="00437B85">
        <w:rPr>
          <w:b/>
          <w:bCs/>
          <w:sz w:val="28"/>
          <w:szCs w:val="28"/>
        </w:rPr>
        <w:lastRenderedPageBreak/>
        <w:t xml:space="preserve">2.2 </w:t>
      </w:r>
      <w:r w:rsidR="00AC0D20">
        <w:rPr>
          <w:b/>
          <w:bCs/>
          <w:sz w:val="28"/>
          <w:szCs w:val="28"/>
        </w:rPr>
        <w:t>Анализ взаимосвязи объёма экспорта и импорта Российской федерации с курс</w:t>
      </w:r>
      <w:r w:rsidR="004757A3">
        <w:rPr>
          <w:b/>
          <w:bCs/>
          <w:sz w:val="28"/>
          <w:szCs w:val="28"/>
        </w:rPr>
        <w:t>ами валют</w:t>
      </w:r>
    </w:p>
    <w:p w14:paraId="62093D99" w14:textId="19EA1E19" w:rsidR="008C17F8" w:rsidRDefault="008C17F8" w:rsidP="00E6657C">
      <w:pPr>
        <w:spacing w:line="360" w:lineRule="auto"/>
        <w:ind w:firstLine="708"/>
        <w:jc w:val="both"/>
        <w:rPr>
          <w:sz w:val="28"/>
          <w:szCs w:val="28"/>
        </w:rPr>
      </w:pPr>
    </w:p>
    <w:p w14:paraId="183DE65A" w14:textId="5DB89B60" w:rsidR="000561F9" w:rsidRDefault="008C17F8" w:rsidP="0077639E">
      <w:pPr>
        <w:spacing w:line="360" w:lineRule="auto"/>
        <w:ind w:firstLine="708"/>
        <w:jc w:val="both"/>
        <w:rPr>
          <w:sz w:val="28"/>
          <w:szCs w:val="28"/>
        </w:rPr>
      </w:pPr>
      <w:r>
        <w:rPr>
          <w:sz w:val="28"/>
          <w:szCs w:val="28"/>
        </w:rPr>
        <w:t>Рассмотрим объём экспорта и импорта в Российской Федерации за первый квартал 2023 и 2024 годов, а также колебания курса Доллара США за аналогичный период (Таблица 2, Рисунок 1, Рисунок 2).</w:t>
      </w:r>
    </w:p>
    <w:p w14:paraId="175A351B" w14:textId="652D2160" w:rsidR="008C17F8" w:rsidRPr="008C17F8" w:rsidRDefault="008C17F8" w:rsidP="00E6657C">
      <w:pPr>
        <w:spacing w:line="360" w:lineRule="auto"/>
        <w:ind w:firstLine="708"/>
        <w:jc w:val="both"/>
        <w:rPr>
          <w:sz w:val="28"/>
          <w:szCs w:val="28"/>
        </w:rPr>
      </w:pPr>
      <w:r>
        <w:rPr>
          <w:sz w:val="28"/>
          <w:szCs w:val="28"/>
        </w:rPr>
        <w:t xml:space="preserve">Таблица 2. - </w:t>
      </w:r>
      <w:r w:rsidRPr="008C17F8">
        <w:rPr>
          <w:sz w:val="28"/>
          <w:szCs w:val="28"/>
        </w:rPr>
        <w:t>Экспорт и импорт товаров Российской Федерации</w:t>
      </w:r>
      <w:r w:rsidR="000561F9">
        <w:rPr>
          <w:sz w:val="28"/>
          <w:szCs w:val="28"/>
        </w:rPr>
        <w:t xml:space="preserve"> (млрд. Дол. США)</w:t>
      </w:r>
    </w:p>
    <w:tbl>
      <w:tblPr>
        <w:tblW w:w="9689" w:type="dxa"/>
        <w:tblLook w:val="04A0" w:firstRow="1" w:lastRow="0" w:firstColumn="1" w:lastColumn="0" w:noHBand="0" w:noVBand="1"/>
      </w:tblPr>
      <w:tblGrid>
        <w:gridCol w:w="2042"/>
        <w:gridCol w:w="1355"/>
        <w:gridCol w:w="1276"/>
        <w:gridCol w:w="1276"/>
        <w:gridCol w:w="1276"/>
        <w:gridCol w:w="1275"/>
        <w:gridCol w:w="1189"/>
      </w:tblGrid>
      <w:tr w:rsidR="00DD16A1" w:rsidRPr="00DD16A1" w14:paraId="3FF4C75C" w14:textId="77777777" w:rsidTr="00DD16A1">
        <w:trPr>
          <w:trHeight w:val="315"/>
        </w:trPr>
        <w:tc>
          <w:tcPr>
            <w:tcW w:w="204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356EB6B"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w:t>
            </w:r>
          </w:p>
        </w:tc>
        <w:tc>
          <w:tcPr>
            <w:tcW w:w="3907" w:type="dxa"/>
            <w:gridSpan w:val="3"/>
            <w:tcBorders>
              <w:top w:val="single" w:sz="4" w:space="0" w:color="auto"/>
              <w:left w:val="nil"/>
              <w:bottom w:val="single" w:sz="4" w:space="0" w:color="auto"/>
              <w:right w:val="single" w:sz="4" w:space="0" w:color="000000"/>
            </w:tcBorders>
            <w:shd w:val="clear" w:color="000000" w:fill="EEEEEE"/>
            <w:vAlign w:val="center"/>
            <w:hideMark/>
          </w:tcPr>
          <w:p w14:paraId="489255DE" w14:textId="77777777" w:rsidR="00DD16A1" w:rsidRPr="00DD16A1" w:rsidRDefault="00DD16A1" w:rsidP="00DD16A1">
            <w:pPr>
              <w:jc w:val="center"/>
              <w:rPr>
                <w:rFonts w:ascii="Arial" w:hAnsi="Arial" w:cs="Arial"/>
                <w:b/>
                <w:bCs/>
                <w:color w:val="000000"/>
                <w:sz w:val="16"/>
                <w:szCs w:val="16"/>
                <w14:ligatures w14:val="none"/>
              </w:rPr>
            </w:pPr>
            <w:r w:rsidRPr="00DD16A1">
              <w:rPr>
                <w:rFonts w:ascii="Arial" w:hAnsi="Arial" w:cs="Arial"/>
                <w:b/>
                <w:bCs/>
                <w:color w:val="000000"/>
                <w:sz w:val="16"/>
                <w:szCs w:val="16"/>
                <w14:ligatures w14:val="none"/>
              </w:rPr>
              <w:t>Экспорт</w:t>
            </w:r>
          </w:p>
        </w:tc>
        <w:tc>
          <w:tcPr>
            <w:tcW w:w="3740" w:type="dxa"/>
            <w:gridSpan w:val="3"/>
            <w:tcBorders>
              <w:top w:val="single" w:sz="4" w:space="0" w:color="auto"/>
              <w:left w:val="nil"/>
              <w:bottom w:val="single" w:sz="4" w:space="0" w:color="auto"/>
              <w:right w:val="single" w:sz="4" w:space="0" w:color="000000"/>
            </w:tcBorders>
            <w:shd w:val="clear" w:color="000000" w:fill="EEEEEE"/>
            <w:vAlign w:val="center"/>
            <w:hideMark/>
          </w:tcPr>
          <w:p w14:paraId="30F4F200" w14:textId="77777777" w:rsidR="00DD16A1" w:rsidRPr="00DD16A1" w:rsidRDefault="00DD16A1" w:rsidP="00DD16A1">
            <w:pPr>
              <w:jc w:val="center"/>
              <w:rPr>
                <w:rFonts w:ascii="Arial" w:hAnsi="Arial" w:cs="Arial"/>
                <w:b/>
                <w:bCs/>
                <w:color w:val="000000"/>
                <w:sz w:val="16"/>
                <w:szCs w:val="16"/>
                <w14:ligatures w14:val="none"/>
              </w:rPr>
            </w:pPr>
            <w:r w:rsidRPr="00DD16A1">
              <w:rPr>
                <w:rFonts w:ascii="Arial" w:hAnsi="Arial" w:cs="Arial"/>
                <w:b/>
                <w:bCs/>
                <w:color w:val="000000"/>
                <w:sz w:val="16"/>
                <w:szCs w:val="16"/>
                <w14:ligatures w14:val="none"/>
              </w:rPr>
              <w:t>Импорт</w:t>
            </w:r>
          </w:p>
        </w:tc>
      </w:tr>
      <w:tr w:rsidR="00DD16A1" w:rsidRPr="00DD16A1" w14:paraId="44048736" w14:textId="77777777" w:rsidTr="00DD16A1">
        <w:trPr>
          <w:trHeight w:val="450"/>
        </w:trPr>
        <w:tc>
          <w:tcPr>
            <w:tcW w:w="2042" w:type="dxa"/>
            <w:vMerge/>
            <w:tcBorders>
              <w:top w:val="single" w:sz="4" w:space="0" w:color="auto"/>
              <w:left w:val="single" w:sz="4" w:space="0" w:color="auto"/>
              <w:bottom w:val="single" w:sz="4" w:space="0" w:color="auto"/>
              <w:right w:val="single" w:sz="4" w:space="0" w:color="auto"/>
            </w:tcBorders>
            <w:vAlign w:val="center"/>
            <w:hideMark/>
          </w:tcPr>
          <w:p w14:paraId="2C90FAB3" w14:textId="77777777" w:rsidR="00DD16A1" w:rsidRPr="00DD16A1" w:rsidRDefault="00DD16A1" w:rsidP="00DD16A1">
            <w:pPr>
              <w:rPr>
                <w:rFonts w:ascii="Arial" w:hAnsi="Arial" w:cs="Arial"/>
                <w:color w:val="000000"/>
                <w:sz w:val="16"/>
                <w:szCs w:val="16"/>
                <w14:ligatures w14:val="none"/>
              </w:rPr>
            </w:pPr>
          </w:p>
        </w:tc>
        <w:tc>
          <w:tcPr>
            <w:tcW w:w="1355" w:type="dxa"/>
            <w:tcBorders>
              <w:top w:val="nil"/>
              <w:left w:val="nil"/>
              <w:bottom w:val="single" w:sz="4" w:space="0" w:color="auto"/>
              <w:right w:val="single" w:sz="4" w:space="0" w:color="auto"/>
            </w:tcBorders>
            <w:shd w:val="clear" w:color="000000" w:fill="EEEEEE"/>
            <w:vAlign w:val="center"/>
            <w:hideMark/>
          </w:tcPr>
          <w:p w14:paraId="50EE7C8B" w14:textId="77777777" w:rsidR="00DD16A1" w:rsidRPr="00DD16A1" w:rsidRDefault="00DD16A1" w:rsidP="00DD16A1">
            <w:pPr>
              <w:rPr>
                <w:rFonts w:ascii="Arial" w:hAnsi="Arial" w:cs="Arial"/>
                <w:b/>
                <w:bCs/>
                <w:color w:val="000000"/>
                <w:sz w:val="16"/>
                <w:szCs w:val="16"/>
                <w14:ligatures w14:val="none"/>
              </w:rPr>
            </w:pPr>
            <w:r w:rsidRPr="00DD16A1">
              <w:rPr>
                <w:rFonts w:ascii="Arial" w:hAnsi="Arial" w:cs="Arial"/>
                <w:b/>
                <w:bCs/>
                <w:color w:val="000000"/>
                <w:sz w:val="16"/>
                <w:szCs w:val="16"/>
                <w14:ligatures w14:val="none"/>
              </w:rPr>
              <w:t>январь-март 2023</w:t>
            </w:r>
          </w:p>
        </w:tc>
        <w:tc>
          <w:tcPr>
            <w:tcW w:w="1276" w:type="dxa"/>
            <w:tcBorders>
              <w:top w:val="nil"/>
              <w:left w:val="nil"/>
              <w:bottom w:val="single" w:sz="4" w:space="0" w:color="auto"/>
              <w:right w:val="single" w:sz="4" w:space="0" w:color="auto"/>
            </w:tcBorders>
            <w:shd w:val="clear" w:color="000000" w:fill="EEEEEE"/>
            <w:vAlign w:val="center"/>
            <w:hideMark/>
          </w:tcPr>
          <w:p w14:paraId="682CC054" w14:textId="77777777" w:rsidR="00DD16A1" w:rsidRPr="00DD16A1" w:rsidRDefault="00DD16A1" w:rsidP="00DD16A1">
            <w:pPr>
              <w:rPr>
                <w:rFonts w:ascii="Arial" w:hAnsi="Arial" w:cs="Arial"/>
                <w:b/>
                <w:bCs/>
                <w:color w:val="000000"/>
                <w:sz w:val="16"/>
                <w:szCs w:val="16"/>
                <w14:ligatures w14:val="none"/>
              </w:rPr>
            </w:pPr>
            <w:r w:rsidRPr="00DD16A1">
              <w:rPr>
                <w:rFonts w:ascii="Arial" w:hAnsi="Arial" w:cs="Arial"/>
                <w:b/>
                <w:bCs/>
                <w:color w:val="000000"/>
                <w:sz w:val="16"/>
                <w:szCs w:val="16"/>
                <w14:ligatures w14:val="none"/>
              </w:rPr>
              <w:t>январь-март 2024</w:t>
            </w:r>
          </w:p>
        </w:tc>
        <w:tc>
          <w:tcPr>
            <w:tcW w:w="1276" w:type="dxa"/>
            <w:tcBorders>
              <w:top w:val="nil"/>
              <w:left w:val="nil"/>
              <w:bottom w:val="single" w:sz="4" w:space="0" w:color="auto"/>
              <w:right w:val="single" w:sz="4" w:space="0" w:color="auto"/>
            </w:tcBorders>
            <w:shd w:val="clear" w:color="000000" w:fill="EEEEEE"/>
            <w:vAlign w:val="center"/>
            <w:hideMark/>
          </w:tcPr>
          <w:p w14:paraId="17DB3C92" w14:textId="77777777" w:rsidR="00DD16A1" w:rsidRPr="00DD16A1" w:rsidRDefault="00DD16A1" w:rsidP="00DD16A1">
            <w:pPr>
              <w:rPr>
                <w:rFonts w:ascii="Arial" w:hAnsi="Arial" w:cs="Arial"/>
                <w:b/>
                <w:bCs/>
                <w:color w:val="000000"/>
                <w:sz w:val="16"/>
                <w:szCs w:val="16"/>
                <w14:ligatures w14:val="none"/>
              </w:rPr>
            </w:pPr>
            <w:r w:rsidRPr="00DD16A1">
              <w:rPr>
                <w:rFonts w:ascii="Arial" w:hAnsi="Arial" w:cs="Arial"/>
                <w:b/>
                <w:bCs/>
                <w:color w:val="000000"/>
                <w:sz w:val="16"/>
                <w:szCs w:val="16"/>
                <w14:ligatures w14:val="none"/>
              </w:rPr>
              <w:t>темп роста, %</w:t>
            </w:r>
          </w:p>
        </w:tc>
        <w:tc>
          <w:tcPr>
            <w:tcW w:w="1276" w:type="dxa"/>
            <w:tcBorders>
              <w:top w:val="nil"/>
              <w:left w:val="nil"/>
              <w:bottom w:val="single" w:sz="4" w:space="0" w:color="auto"/>
              <w:right w:val="single" w:sz="4" w:space="0" w:color="auto"/>
            </w:tcBorders>
            <w:shd w:val="clear" w:color="000000" w:fill="EEEEEE"/>
            <w:vAlign w:val="center"/>
            <w:hideMark/>
          </w:tcPr>
          <w:p w14:paraId="50AF6FA6" w14:textId="77777777" w:rsidR="00DD16A1" w:rsidRPr="00DD16A1" w:rsidRDefault="00DD16A1" w:rsidP="00DD16A1">
            <w:pPr>
              <w:rPr>
                <w:rFonts w:ascii="Arial" w:hAnsi="Arial" w:cs="Arial"/>
                <w:b/>
                <w:bCs/>
                <w:color w:val="000000"/>
                <w:sz w:val="16"/>
                <w:szCs w:val="16"/>
                <w14:ligatures w14:val="none"/>
              </w:rPr>
            </w:pPr>
            <w:r w:rsidRPr="00DD16A1">
              <w:rPr>
                <w:rFonts w:ascii="Arial" w:hAnsi="Arial" w:cs="Arial"/>
                <w:b/>
                <w:bCs/>
                <w:color w:val="000000"/>
                <w:sz w:val="16"/>
                <w:szCs w:val="16"/>
                <w14:ligatures w14:val="none"/>
              </w:rPr>
              <w:t>январь-март 2023</w:t>
            </w:r>
          </w:p>
        </w:tc>
        <w:tc>
          <w:tcPr>
            <w:tcW w:w="1275" w:type="dxa"/>
            <w:tcBorders>
              <w:top w:val="nil"/>
              <w:left w:val="nil"/>
              <w:bottom w:val="single" w:sz="4" w:space="0" w:color="auto"/>
              <w:right w:val="single" w:sz="4" w:space="0" w:color="auto"/>
            </w:tcBorders>
            <w:shd w:val="clear" w:color="000000" w:fill="EEEEEE"/>
            <w:vAlign w:val="center"/>
            <w:hideMark/>
          </w:tcPr>
          <w:p w14:paraId="755B1F80" w14:textId="77777777" w:rsidR="00DD16A1" w:rsidRPr="00DD16A1" w:rsidRDefault="00DD16A1" w:rsidP="00DD16A1">
            <w:pPr>
              <w:rPr>
                <w:rFonts w:ascii="Arial" w:hAnsi="Arial" w:cs="Arial"/>
                <w:b/>
                <w:bCs/>
                <w:color w:val="000000"/>
                <w:sz w:val="16"/>
                <w:szCs w:val="16"/>
                <w14:ligatures w14:val="none"/>
              </w:rPr>
            </w:pPr>
            <w:r w:rsidRPr="00DD16A1">
              <w:rPr>
                <w:rFonts w:ascii="Arial" w:hAnsi="Arial" w:cs="Arial"/>
                <w:b/>
                <w:bCs/>
                <w:color w:val="000000"/>
                <w:sz w:val="16"/>
                <w:szCs w:val="16"/>
                <w14:ligatures w14:val="none"/>
              </w:rPr>
              <w:t>январь-март 2024</w:t>
            </w:r>
          </w:p>
        </w:tc>
        <w:tc>
          <w:tcPr>
            <w:tcW w:w="1189" w:type="dxa"/>
            <w:tcBorders>
              <w:top w:val="nil"/>
              <w:left w:val="nil"/>
              <w:bottom w:val="single" w:sz="4" w:space="0" w:color="auto"/>
              <w:right w:val="single" w:sz="4" w:space="0" w:color="auto"/>
            </w:tcBorders>
            <w:shd w:val="clear" w:color="000000" w:fill="EEEEEE"/>
            <w:vAlign w:val="center"/>
            <w:hideMark/>
          </w:tcPr>
          <w:p w14:paraId="43D4566E" w14:textId="77777777" w:rsidR="00DD16A1" w:rsidRPr="00DD16A1" w:rsidRDefault="00DD16A1" w:rsidP="00DD16A1">
            <w:pPr>
              <w:rPr>
                <w:rFonts w:ascii="Arial" w:hAnsi="Arial" w:cs="Arial"/>
                <w:b/>
                <w:bCs/>
                <w:color w:val="000000"/>
                <w:sz w:val="16"/>
                <w:szCs w:val="16"/>
                <w14:ligatures w14:val="none"/>
              </w:rPr>
            </w:pPr>
            <w:r w:rsidRPr="00DD16A1">
              <w:rPr>
                <w:rFonts w:ascii="Arial" w:hAnsi="Arial" w:cs="Arial"/>
                <w:b/>
                <w:bCs/>
                <w:color w:val="000000"/>
                <w:sz w:val="16"/>
                <w:szCs w:val="16"/>
                <w14:ligatures w14:val="none"/>
              </w:rPr>
              <w:t>темп роста, %</w:t>
            </w:r>
          </w:p>
        </w:tc>
      </w:tr>
      <w:tr w:rsidR="00DD16A1" w:rsidRPr="00DD16A1" w14:paraId="7A6A6EA4" w14:textId="77777777" w:rsidTr="00DD16A1">
        <w:trPr>
          <w:trHeight w:val="225"/>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7CC406DE"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Всего</w:t>
            </w:r>
          </w:p>
        </w:tc>
        <w:tc>
          <w:tcPr>
            <w:tcW w:w="1355" w:type="dxa"/>
            <w:tcBorders>
              <w:top w:val="nil"/>
              <w:left w:val="nil"/>
              <w:bottom w:val="single" w:sz="4" w:space="0" w:color="auto"/>
              <w:right w:val="single" w:sz="4" w:space="0" w:color="auto"/>
            </w:tcBorders>
            <w:shd w:val="clear" w:color="auto" w:fill="auto"/>
            <w:noWrap/>
            <w:vAlign w:val="bottom"/>
            <w:hideMark/>
          </w:tcPr>
          <w:p w14:paraId="07487434"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103,6   </w:t>
            </w:r>
          </w:p>
        </w:tc>
        <w:tc>
          <w:tcPr>
            <w:tcW w:w="1276" w:type="dxa"/>
            <w:tcBorders>
              <w:top w:val="nil"/>
              <w:left w:val="nil"/>
              <w:bottom w:val="single" w:sz="4" w:space="0" w:color="auto"/>
              <w:right w:val="single" w:sz="4" w:space="0" w:color="auto"/>
            </w:tcBorders>
            <w:shd w:val="clear" w:color="auto" w:fill="auto"/>
            <w:noWrap/>
            <w:vAlign w:val="bottom"/>
            <w:hideMark/>
          </w:tcPr>
          <w:p w14:paraId="019EA49E"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101,2   </w:t>
            </w:r>
          </w:p>
        </w:tc>
        <w:tc>
          <w:tcPr>
            <w:tcW w:w="1276" w:type="dxa"/>
            <w:tcBorders>
              <w:top w:val="nil"/>
              <w:left w:val="nil"/>
              <w:bottom w:val="single" w:sz="4" w:space="0" w:color="auto"/>
              <w:right w:val="single" w:sz="4" w:space="0" w:color="auto"/>
            </w:tcBorders>
            <w:shd w:val="clear" w:color="auto" w:fill="auto"/>
            <w:noWrap/>
            <w:vAlign w:val="bottom"/>
            <w:hideMark/>
          </w:tcPr>
          <w:p w14:paraId="3E1DFDF1"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97,7   </w:t>
            </w:r>
          </w:p>
        </w:tc>
        <w:tc>
          <w:tcPr>
            <w:tcW w:w="1276" w:type="dxa"/>
            <w:tcBorders>
              <w:top w:val="nil"/>
              <w:left w:val="nil"/>
              <w:bottom w:val="single" w:sz="4" w:space="0" w:color="auto"/>
              <w:right w:val="single" w:sz="4" w:space="0" w:color="auto"/>
            </w:tcBorders>
            <w:shd w:val="clear" w:color="auto" w:fill="auto"/>
            <w:noWrap/>
            <w:vAlign w:val="bottom"/>
            <w:hideMark/>
          </w:tcPr>
          <w:p w14:paraId="1FA3D767"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69,8   </w:t>
            </w:r>
          </w:p>
        </w:tc>
        <w:tc>
          <w:tcPr>
            <w:tcW w:w="1275" w:type="dxa"/>
            <w:tcBorders>
              <w:top w:val="nil"/>
              <w:left w:val="nil"/>
              <w:bottom w:val="single" w:sz="4" w:space="0" w:color="auto"/>
              <w:right w:val="single" w:sz="4" w:space="0" w:color="auto"/>
            </w:tcBorders>
            <w:shd w:val="clear" w:color="auto" w:fill="auto"/>
            <w:noWrap/>
            <w:vAlign w:val="bottom"/>
            <w:hideMark/>
          </w:tcPr>
          <w:p w14:paraId="6B8B48FB"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62,9   </w:t>
            </w:r>
          </w:p>
        </w:tc>
        <w:tc>
          <w:tcPr>
            <w:tcW w:w="1189" w:type="dxa"/>
            <w:tcBorders>
              <w:top w:val="nil"/>
              <w:left w:val="nil"/>
              <w:bottom w:val="single" w:sz="4" w:space="0" w:color="auto"/>
              <w:right w:val="single" w:sz="4" w:space="0" w:color="auto"/>
            </w:tcBorders>
            <w:shd w:val="clear" w:color="auto" w:fill="auto"/>
            <w:noWrap/>
            <w:vAlign w:val="bottom"/>
            <w:hideMark/>
          </w:tcPr>
          <w:p w14:paraId="597BB8B9"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90,1   </w:t>
            </w:r>
          </w:p>
        </w:tc>
      </w:tr>
      <w:tr w:rsidR="00DD16A1" w:rsidRPr="00DD16A1" w14:paraId="680ACD93" w14:textId="77777777" w:rsidTr="00DD16A1">
        <w:trPr>
          <w:trHeight w:val="225"/>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602376D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в том числе:</w:t>
            </w:r>
          </w:p>
        </w:tc>
        <w:tc>
          <w:tcPr>
            <w:tcW w:w="1355" w:type="dxa"/>
            <w:tcBorders>
              <w:top w:val="nil"/>
              <w:left w:val="nil"/>
              <w:bottom w:val="single" w:sz="4" w:space="0" w:color="auto"/>
              <w:right w:val="single" w:sz="4" w:space="0" w:color="auto"/>
            </w:tcBorders>
            <w:shd w:val="clear" w:color="auto" w:fill="auto"/>
            <w:noWrap/>
            <w:vAlign w:val="bottom"/>
            <w:hideMark/>
          </w:tcPr>
          <w:p w14:paraId="4B92503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471B7C4F"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047CBCFE"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6B0B07"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14:paraId="6592F291"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     </w:t>
            </w:r>
          </w:p>
        </w:tc>
        <w:tc>
          <w:tcPr>
            <w:tcW w:w="1189" w:type="dxa"/>
            <w:tcBorders>
              <w:top w:val="nil"/>
              <w:left w:val="nil"/>
              <w:bottom w:val="single" w:sz="4" w:space="0" w:color="auto"/>
              <w:right w:val="single" w:sz="4" w:space="0" w:color="auto"/>
            </w:tcBorders>
            <w:shd w:val="clear" w:color="auto" w:fill="auto"/>
            <w:noWrap/>
            <w:vAlign w:val="bottom"/>
            <w:hideMark/>
          </w:tcPr>
          <w:p w14:paraId="51709B83"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w:t>
            </w:r>
          </w:p>
        </w:tc>
      </w:tr>
      <w:tr w:rsidR="00DD16A1" w:rsidRPr="00DD16A1" w14:paraId="1F3D6591" w14:textId="77777777" w:rsidTr="00DD16A1">
        <w:trPr>
          <w:trHeight w:val="675"/>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017D6A35"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01-24-Продовольственные товары и сельскохозяйственное сырье (кроме текстильного)</w:t>
            </w:r>
          </w:p>
        </w:tc>
        <w:tc>
          <w:tcPr>
            <w:tcW w:w="1355" w:type="dxa"/>
            <w:tcBorders>
              <w:top w:val="nil"/>
              <w:left w:val="nil"/>
              <w:bottom w:val="single" w:sz="4" w:space="0" w:color="auto"/>
              <w:right w:val="single" w:sz="4" w:space="0" w:color="auto"/>
            </w:tcBorders>
            <w:shd w:val="clear" w:color="auto" w:fill="auto"/>
            <w:noWrap/>
            <w:vAlign w:val="bottom"/>
            <w:hideMark/>
          </w:tcPr>
          <w:p w14:paraId="436012A6"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11,1   </w:t>
            </w:r>
          </w:p>
        </w:tc>
        <w:tc>
          <w:tcPr>
            <w:tcW w:w="1276" w:type="dxa"/>
            <w:tcBorders>
              <w:top w:val="nil"/>
              <w:left w:val="nil"/>
              <w:bottom w:val="single" w:sz="4" w:space="0" w:color="auto"/>
              <w:right w:val="single" w:sz="4" w:space="0" w:color="auto"/>
            </w:tcBorders>
            <w:shd w:val="clear" w:color="auto" w:fill="auto"/>
            <w:noWrap/>
            <w:vAlign w:val="bottom"/>
            <w:hideMark/>
          </w:tcPr>
          <w:p w14:paraId="57B84844"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10,4   </w:t>
            </w:r>
          </w:p>
        </w:tc>
        <w:tc>
          <w:tcPr>
            <w:tcW w:w="1276" w:type="dxa"/>
            <w:tcBorders>
              <w:top w:val="nil"/>
              <w:left w:val="nil"/>
              <w:bottom w:val="single" w:sz="4" w:space="0" w:color="auto"/>
              <w:right w:val="single" w:sz="4" w:space="0" w:color="auto"/>
            </w:tcBorders>
            <w:shd w:val="clear" w:color="auto" w:fill="auto"/>
            <w:noWrap/>
            <w:vAlign w:val="bottom"/>
            <w:hideMark/>
          </w:tcPr>
          <w:p w14:paraId="53B93577"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94,5   </w:t>
            </w:r>
          </w:p>
        </w:tc>
        <w:tc>
          <w:tcPr>
            <w:tcW w:w="1276" w:type="dxa"/>
            <w:tcBorders>
              <w:top w:val="nil"/>
              <w:left w:val="nil"/>
              <w:bottom w:val="single" w:sz="4" w:space="0" w:color="auto"/>
              <w:right w:val="single" w:sz="4" w:space="0" w:color="auto"/>
            </w:tcBorders>
            <w:shd w:val="clear" w:color="auto" w:fill="auto"/>
            <w:noWrap/>
            <w:vAlign w:val="bottom"/>
            <w:hideMark/>
          </w:tcPr>
          <w:p w14:paraId="0344EB21"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9,5   </w:t>
            </w:r>
          </w:p>
        </w:tc>
        <w:tc>
          <w:tcPr>
            <w:tcW w:w="1275" w:type="dxa"/>
            <w:tcBorders>
              <w:top w:val="nil"/>
              <w:left w:val="nil"/>
              <w:bottom w:val="single" w:sz="4" w:space="0" w:color="auto"/>
              <w:right w:val="single" w:sz="4" w:space="0" w:color="auto"/>
            </w:tcBorders>
            <w:shd w:val="clear" w:color="auto" w:fill="auto"/>
            <w:noWrap/>
            <w:vAlign w:val="bottom"/>
            <w:hideMark/>
          </w:tcPr>
          <w:p w14:paraId="05FCFCC0"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8,4   </w:t>
            </w:r>
          </w:p>
        </w:tc>
        <w:tc>
          <w:tcPr>
            <w:tcW w:w="1189" w:type="dxa"/>
            <w:tcBorders>
              <w:top w:val="nil"/>
              <w:left w:val="nil"/>
              <w:bottom w:val="single" w:sz="4" w:space="0" w:color="auto"/>
              <w:right w:val="single" w:sz="4" w:space="0" w:color="auto"/>
            </w:tcBorders>
            <w:shd w:val="clear" w:color="auto" w:fill="auto"/>
            <w:noWrap/>
            <w:vAlign w:val="bottom"/>
            <w:hideMark/>
          </w:tcPr>
          <w:p w14:paraId="55790839"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88,4   </w:t>
            </w:r>
          </w:p>
        </w:tc>
      </w:tr>
      <w:tr w:rsidR="00DD16A1" w:rsidRPr="00DD16A1" w14:paraId="16DC5B61" w14:textId="77777777" w:rsidTr="00DD16A1">
        <w:trPr>
          <w:trHeight w:val="225"/>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116E2154"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25-27-Минеральные продукты</w:t>
            </w:r>
          </w:p>
        </w:tc>
        <w:tc>
          <w:tcPr>
            <w:tcW w:w="1355" w:type="dxa"/>
            <w:tcBorders>
              <w:top w:val="nil"/>
              <w:left w:val="nil"/>
              <w:bottom w:val="single" w:sz="4" w:space="0" w:color="auto"/>
              <w:right w:val="single" w:sz="4" w:space="0" w:color="auto"/>
            </w:tcBorders>
            <w:shd w:val="clear" w:color="auto" w:fill="auto"/>
            <w:noWrap/>
            <w:vAlign w:val="bottom"/>
            <w:hideMark/>
          </w:tcPr>
          <w:p w14:paraId="49014917"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64,6   </w:t>
            </w:r>
          </w:p>
        </w:tc>
        <w:tc>
          <w:tcPr>
            <w:tcW w:w="1276" w:type="dxa"/>
            <w:tcBorders>
              <w:top w:val="nil"/>
              <w:left w:val="nil"/>
              <w:bottom w:val="single" w:sz="4" w:space="0" w:color="auto"/>
              <w:right w:val="single" w:sz="4" w:space="0" w:color="auto"/>
            </w:tcBorders>
            <w:shd w:val="clear" w:color="auto" w:fill="auto"/>
            <w:noWrap/>
            <w:vAlign w:val="bottom"/>
            <w:hideMark/>
          </w:tcPr>
          <w:p w14:paraId="515DCC53"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63,8   </w:t>
            </w:r>
          </w:p>
        </w:tc>
        <w:tc>
          <w:tcPr>
            <w:tcW w:w="1276" w:type="dxa"/>
            <w:tcBorders>
              <w:top w:val="nil"/>
              <w:left w:val="nil"/>
              <w:bottom w:val="single" w:sz="4" w:space="0" w:color="auto"/>
              <w:right w:val="single" w:sz="4" w:space="0" w:color="auto"/>
            </w:tcBorders>
            <w:shd w:val="clear" w:color="auto" w:fill="auto"/>
            <w:noWrap/>
            <w:vAlign w:val="bottom"/>
            <w:hideMark/>
          </w:tcPr>
          <w:p w14:paraId="1674653F"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98,9   </w:t>
            </w:r>
          </w:p>
        </w:tc>
        <w:tc>
          <w:tcPr>
            <w:tcW w:w="1276" w:type="dxa"/>
            <w:tcBorders>
              <w:top w:val="nil"/>
              <w:left w:val="nil"/>
              <w:bottom w:val="single" w:sz="4" w:space="0" w:color="auto"/>
              <w:right w:val="single" w:sz="4" w:space="0" w:color="auto"/>
            </w:tcBorders>
            <w:shd w:val="clear" w:color="auto" w:fill="auto"/>
            <w:noWrap/>
            <w:vAlign w:val="bottom"/>
            <w:hideMark/>
          </w:tcPr>
          <w:p w14:paraId="0A5CD43E"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1,4   </w:t>
            </w:r>
          </w:p>
        </w:tc>
        <w:tc>
          <w:tcPr>
            <w:tcW w:w="1275" w:type="dxa"/>
            <w:tcBorders>
              <w:top w:val="nil"/>
              <w:left w:val="nil"/>
              <w:bottom w:val="single" w:sz="4" w:space="0" w:color="auto"/>
              <w:right w:val="single" w:sz="4" w:space="0" w:color="auto"/>
            </w:tcBorders>
            <w:shd w:val="clear" w:color="auto" w:fill="auto"/>
            <w:noWrap/>
            <w:vAlign w:val="bottom"/>
            <w:hideMark/>
          </w:tcPr>
          <w:p w14:paraId="26470466"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1,1   </w:t>
            </w:r>
          </w:p>
        </w:tc>
        <w:tc>
          <w:tcPr>
            <w:tcW w:w="1189" w:type="dxa"/>
            <w:tcBorders>
              <w:top w:val="nil"/>
              <w:left w:val="nil"/>
              <w:bottom w:val="single" w:sz="4" w:space="0" w:color="auto"/>
              <w:right w:val="single" w:sz="4" w:space="0" w:color="auto"/>
            </w:tcBorders>
            <w:shd w:val="clear" w:color="auto" w:fill="auto"/>
            <w:noWrap/>
            <w:vAlign w:val="bottom"/>
            <w:hideMark/>
          </w:tcPr>
          <w:p w14:paraId="0D808789"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76,2   </w:t>
            </w:r>
          </w:p>
        </w:tc>
      </w:tr>
      <w:tr w:rsidR="00DD16A1" w:rsidRPr="00DD16A1" w14:paraId="0D143D09" w14:textId="77777777" w:rsidTr="00DD16A1">
        <w:trPr>
          <w:trHeight w:val="450"/>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1EAA4C17"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28-40-Продукция химической </w:t>
            </w:r>
            <w:proofErr w:type="spellStart"/>
            <w:proofErr w:type="gramStart"/>
            <w:r w:rsidRPr="00DD16A1">
              <w:rPr>
                <w:rFonts w:ascii="Arial" w:hAnsi="Arial" w:cs="Arial"/>
                <w:color w:val="000000"/>
                <w:sz w:val="16"/>
                <w:szCs w:val="16"/>
                <w14:ligatures w14:val="none"/>
              </w:rPr>
              <w:t>промышленности,каучук</w:t>
            </w:r>
            <w:proofErr w:type="spellEnd"/>
            <w:proofErr w:type="gramEnd"/>
          </w:p>
        </w:tc>
        <w:tc>
          <w:tcPr>
            <w:tcW w:w="1355" w:type="dxa"/>
            <w:tcBorders>
              <w:top w:val="nil"/>
              <w:left w:val="nil"/>
              <w:bottom w:val="single" w:sz="4" w:space="0" w:color="auto"/>
              <w:right w:val="single" w:sz="4" w:space="0" w:color="auto"/>
            </w:tcBorders>
            <w:shd w:val="clear" w:color="auto" w:fill="auto"/>
            <w:noWrap/>
            <w:vAlign w:val="bottom"/>
            <w:hideMark/>
          </w:tcPr>
          <w:p w14:paraId="0635DC8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6,7   </w:t>
            </w:r>
          </w:p>
        </w:tc>
        <w:tc>
          <w:tcPr>
            <w:tcW w:w="1276" w:type="dxa"/>
            <w:tcBorders>
              <w:top w:val="nil"/>
              <w:left w:val="nil"/>
              <w:bottom w:val="single" w:sz="4" w:space="0" w:color="auto"/>
              <w:right w:val="single" w:sz="4" w:space="0" w:color="auto"/>
            </w:tcBorders>
            <w:shd w:val="clear" w:color="auto" w:fill="auto"/>
            <w:noWrap/>
            <w:vAlign w:val="bottom"/>
            <w:hideMark/>
          </w:tcPr>
          <w:p w14:paraId="5B592C0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6,1   </w:t>
            </w:r>
          </w:p>
        </w:tc>
        <w:tc>
          <w:tcPr>
            <w:tcW w:w="1276" w:type="dxa"/>
            <w:tcBorders>
              <w:top w:val="nil"/>
              <w:left w:val="nil"/>
              <w:bottom w:val="single" w:sz="4" w:space="0" w:color="auto"/>
              <w:right w:val="single" w:sz="4" w:space="0" w:color="auto"/>
            </w:tcBorders>
            <w:shd w:val="clear" w:color="auto" w:fill="auto"/>
            <w:noWrap/>
            <w:vAlign w:val="bottom"/>
            <w:hideMark/>
          </w:tcPr>
          <w:p w14:paraId="06FA3F31"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91,2   </w:t>
            </w:r>
          </w:p>
        </w:tc>
        <w:tc>
          <w:tcPr>
            <w:tcW w:w="1276" w:type="dxa"/>
            <w:tcBorders>
              <w:top w:val="nil"/>
              <w:left w:val="nil"/>
              <w:bottom w:val="single" w:sz="4" w:space="0" w:color="auto"/>
              <w:right w:val="single" w:sz="4" w:space="0" w:color="auto"/>
            </w:tcBorders>
            <w:shd w:val="clear" w:color="auto" w:fill="auto"/>
            <w:noWrap/>
            <w:vAlign w:val="bottom"/>
            <w:hideMark/>
          </w:tcPr>
          <w:p w14:paraId="4956F4F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15,2   </w:t>
            </w:r>
          </w:p>
        </w:tc>
        <w:tc>
          <w:tcPr>
            <w:tcW w:w="1275" w:type="dxa"/>
            <w:tcBorders>
              <w:top w:val="nil"/>
              <w:left w:val="nil"/>
              <w:bottom w:val="single" w:sz="4" w:space="0" w:color="auto"/>
              <w:right w:val="single" w:sz="4" w:space="0" w:color="auto"/>
            </w:tcBorders>
            <w:shd w:val="clear" w:color="auto" w:fill="auto"/>
            <w:noWrap/>
            <w:vAlign w:val="bottom"/>
            <w:hideMark/>
          </w:tcPr>
          <w:p w14:paraId="27FFBFF5"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12,2   </w:t>
            </w:r>
          </w:p>
        </w:tc>
        <w:tc>
          <w:tcPr>
            <w:tcW w:w="1189" w:type="dxa"/>
            <w:tcBorders>
              <w:top w:val="nil"/>
              <w:left w:val="nil"/>
              <w:bottom w:val="single" w:sz="4" w:space="0" w:color="auto"/>
              <w:right w:val="single" w:sz="4" w:space="0" w:color="auto"/>
            </w:tcBorders>
            <w:shd w:val="clear" w:color="auto" w:fill="auto"/>
            <w:noWrap/>
            <w:vAlign w:val="bottom"/>
            <w:hideMark/>
          </w:tcPr>
          <w:p w14:paraId="1973DDE4"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79,9   </w:t>
            </w:r>
          </w:p>
        </w:tc>
      </w:tr>
      <w:tr w:rsidR="00DD16A1" w:rsidRPr="00DD16A1" w14:paraId="5E3B9DD9" w14:textId="77777777" w:rsidTr="00DD16A1">
        <w:trPr>
          <w:trHeight w:val="450"/>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5C764780"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41-43-Кожевенное </w:t>
            </w:r>
            <w:proofErr w:type="spellStart"/>
            <w:proofErr w:type="gramStart"/>
            <w:r w:rsidRPr="00DD16A1">
              <w:rPr>
                <w:rFonts w:ascii="Arial" w:hAnsi="Arial" w:cs="Arial"/>
                <w:color w:val="000000"/>
                <w:sz w:val="16"/>
                <w:szCs w:val="16"/>
                <w14:ligatures w14:val="none"/>
              </w:rPr>
              <w:t>сырье,пушнина</w:t>
            </w:r>
            <w:proofErr w:type="spellEnd"/>
            <w:proofErr w:type="gramEnd"/>
            <w:r w:rsidRPr="00DD16A1">
              <w:rPr>
                <w:rFonts w:ascii="Arial" w:hAnsi="Arial" w:cs="Arial"/>
                <w:color w:val="000000"/>
                <w:sz w:val="16"/>
                <w:szCs w:val="16"/>
                <w14:ligatures w14:val="none"/>
              </w:rPr>
              <w:t xml:space="preserve"> и изделия из них</w:t>
            </w:r>
          </w:p>
        </w:tc>
        <w:tc>
          <w:tcPr>
            <w:tcW w:w="1355" w:type="dxa"/>
            <w:tcBorders>
              <w:top w:val="nil"/>
              <w:left w:val="nil"/>
              <w:bottom w:val="single" w:sz="4" w:space="0" w:color="auto"/>
              <w:right w:val="single" w:sz="4" w:space="0" w:color="auto"/>
            </w:tcBorders>
            <w:shd w:val="clear" w:color="auto" w:fill="auto"/>
            <w:noWrap/>
            <w:vAlign w:val="bottom"/>
            <w:hideMark/>
          </w:tcPr>
          <w:p w14:paraId="40A1F369"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0,0   </w:t>
            </w:r>
          </w:p>
        </w:tc>
        <w:tc>
          <w:tcPr>
            <w:tcW w:w="1276" w:type="dxa"/>
            <w:tcBorders>
              <w:top w:val="nil"/>
              <w:left w:val="nil"/>
              <w:bottom w:val="single" w:sz="4" w:space="0" w:color="auto"/>
              <w:right w:val="single" w:sz="4" w:space="0" w:color="auto"/>
            </w:tcBorders>
            <w:shd w:val="clear" w:color="auto" w:fill="auto"/>
            <w:noWrap/>
            <w:vAlign w:val="bottom"/>
            <w:hideMark/>
          </w:tcPr>
          <w:p w14:paraId="2003CAEE"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0,1   </w:t>
            </w:r>
          </w:p>
        </w:tc>
        <w:tc>
          <w:tcPr>
            <w:tcW w:w="1276" w:type="dxa"/>
            <w:tcBorders>
              <w:top w:val="nil"/>
              <w:left w:val="nil"/>
              <w:bottom w:val="single" w:sz="4" w:space="0" w:color="auto"/>
              <w:right w:val="single" w:sz="4" w:space="0" w:color="auto"/>
            </w:tcBorders>
            <w:shd w:val="clear" w:color="auto" w:fill="auto"/>
            <w:noWrap/>
            <w:vAlign w:val="bottom"/>
            <w:hideMark/>
          </w:tcPr>
          <w:p w14:paraId="4C8CC063"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140,0   </w:t>
            </w:r>
          </w:p>
        </w:tc>
        <w:tc>
          <w:tcPr>
            <w:tcW w:w="1276" w:type="dxa"/>
            <w:tcBorders>
              <w:top w:val="nil"/>
              <w:left w:val="nil"/>
              <w:bottom w:val="single" w:sz="4" w:space="0" w:color="auto"/>
              <w:right w:val="single" w:sz="4" w:space="0" w:color="auto"/>
            </w:tcBorders>
            <w:shd w:val="clear" w:color="auto" w:fill="auto"/>
            <w:noWrap/>
            <w:vAlign w:val="bottom"/>
            <w:hideMark/>
          </w:tcPr>
          <w:p w14:paraId="4EBD6B15"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0,3   </w:t>
            </w:r>
          </w:p>
        </w:tc>
        <w:tc>
          <w:tcPr>
            <w:tcW w:w="1275" w:type="dxa"/>
            <w:tcBorders>
              <w:top w:val="nil"/>
              <w:left w:val="nil"/>
              <w:bottom w:val="single" w:sz="4" w:space="0" w:color="auto"/>
              <w:right w:val="single" w:sz="4" w:space="0" w:color="auto"/>
            </w:tcBorders>
            <w:shd w:val="clear" w:color="auto" w:fill="auto"/>
            <w:noWrap/>
            <w:vAlign w:val="bottom"/>
            <w:hideMark/>
          </w:tcPr>
          <w:p w14:paraId="53C1EBA8"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0,3   </w:t>
            </w:r>
          </w:p>
        </w:tc>
        <w:tc>
          <w:tcPr>
            <w:tcW w:w="1189" w:type="dxa"/>
            <w:tcBorders>
              <w:top w:val="nil"/>
              <w:left w:val="nil"/>
              <w:bottom w:val="single" w:sz="4" w:space="0" w:color="auto"/>
              <w:right w:val="single" w:sz="4" w:space="0" w:color="auto"/>
            </w:tcBorders>
            <w:shd w:val="clear" w:color="auto" w:fill="auto"/>
            <w:noWrap/>
            <w:vAlign w:val="bottom"/>
            <w:hideMark/>
          </w:tcPr>
          <w:p w14:paraId="517A5C81"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87,8   </w:t>
            </w:r>
          </w:p>
        </w:tc>
      </w:tr>
      <w:tr w:rsidR="00DD16A1" w:rsidRPr="00DD16A1" w14:paraId="0FE0A324" w14:textId="77777777" w:rsidTr="00DD16A1">
        <w:trPr>
          <w:trHeight w:val="225"/>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302377A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44-49-Древесина и целлюлозно-бумажные изделия</w:t>
            </w:r>
          </w:p>
        </w:tc>
        <w:tc>
          <w:tcPr>
            <w:tcW w:w="1355" w:type="dxa"/>
            <w:tcBorders>
              <w:top w:val="nil"/>
              <w:left w:val="nil"/>
              <w:bottom w:val="single" w:sz="4" w:space="0" w:color="auto"/>
              <w:right w:val="single" w:sz="4" w:space="0" w:color="auto"/>
            </w:tcBorders>
            <w:shd w:val="clear" w:color="auto" w:fill="auto"/>
            <w:noWrap/>
            <w:vAlign w:val="bottom"/>
            <w:hideMark/>
          </w:tcPr>
          <w:p w14:paraId="5BB1479C"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2,5   </w:t>
            </w:r>
          </w:p>
        </w:tc>
        <w:tc>
          <w:tcPr>
            <w:tcW w:w="1276" w:type="dxa"/>
            <w:tcBorders>
              <w:top w:val="nil"/>
              <w:left w:val="nil"/>
              <w:bottom w:val="single" w:sz="4" w:space="0" w:color="auto"/>
              <w:right w:val="single" w:sz="4" w:space="0" w:color="auto"/>
            </w:tcBorders>
            <w:shd w:val="clear" w:color="auto" w:fill="auto"/>
            <w:noWrap/>
            <w:vAlign w:val="bottom"/>
            <w:hideMark/>
          </w:tcPr>
          <w:p w14:paraId="3B1509A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2,3   </w:t>
            </w:r>
          </w:p>
        </w:tc>
        <w:tc>
          <w:tcPr>
            <w:tcW w:w="1276" w:type="dxa"/>
            <w:tcBorders>
              <w:top w:val="nil"/>
              <w:left w:val="nil"/>
              <w:bottom w:val="single" w:sz="4" w:space="0" w:color="auto"/>
              <w:right w:val="single" w:sz="4" w:space="0" w:color="auto"/>
            </w:tcBorders>
            <w:shd w:val="clear" w:color="auto" w:fill="auto"/>
            <w:noWrap/>
            <w:vAlign w:val="bottom"/>
            <w:hideMark/>
          </w:tcPr>
          <w:p w14:paraId="311F5D26"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91,1   </w:t>
            </w:r>
          </w:p>
        </w:tc>
        <w:tc>
          <w:tcPr>
            <w:tcW w:w="1276" w:type="dxa"/>
            <w:tcBorders>
              <w:top w:val="nil"/>
              <w:left w:val="nil"/>
              <w:bottom w:val="single" w:sz="4" w:space="0" w:color="auto"/>
              <w:right w:val="single" w:sz="4" w:space="0" w:color="auto"/>
            </w:tcBorders>
            <w:shd w:val="clear" w:color="auto" w:fill="auto"/>
            <w:noWrap/>
            <w:vAlign w:val="bottom"/>
            <w:hideMark/>
          </w:tcPr>
          <w:p w14:paraId="1B4557B8"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1,0   </w:t>
            </w:r>
          </w:p>
        </w:tc>
        <w:tc>
          <w:tcPr>
            <w:tcW w:w="1275" w:type="dxa"/>
            <w:tcBorders>
              <w:top w:val="nil"/>
              <w:left w:val="nil"/>
              <w:bottom w:val="single" w:sz="4" w:space="0" w:color="auto"/>
              <w:right w:val="single" w:sz="4" w:space="0" w:color="auto"/>
            </w:tcBorders>
            <w:shd w:val="clear" w:color="auto" w:fill="auto"/>
            <w:noWrap/>
            <w:vAlign w:val="bottom"/>
            <w:hideMark/>
          </w:tcPr>
          <w:p w14:paraId="4E42EA4F"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0,7   </w:t>
            </w:r>
          </w:p>
        </w:tc>
        <w:tc>
          <w:tcPr>
            <w:tcW w:w="1189" w:type="dxa"/>
            <w:tcBorders>
              <w:top w:val="nil"/>
              <w:left w:val="nil"/>
              <w:bottom w:val="single" w:sz="4" w:space="0" w:color="auto"/>
              <w:right w:val="single" w:sz="4" w:space="0" w:color="auto"/>
            </w:tcBorders>
            <w:shd w:val="clear" w:color="auto" w:fill="auto"/>
            <w:noWrap/>
            <w:vAlign w:val="bottom"/>
            <w:hideMark/>
          </w:tcPr>
          <w:p w14:paraId="7823C8F0"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73,7   </w:t>
            </w:r>
          </w:p>
        </w:tc>
      </w:tr>
      <w:tr w:rsidR="00DD16A1" w:rsidRPr="00DD16A1" w14:paraId="03C3F122" w14:textId="77777777" w:rsidTr="00DD16A1">
        <w:trPr>
          <w:trHeight w:val="225"/>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37DF4A9C"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50-67-</w:t>
            </w:r>
            <w:proofErr w:type="gramStart"/>
            <w:r w:rsidRPr="00DD16A1">
              <w:rPr>
                <w:rFonts w:ascii="Arial" w:hAnsi="Arial" w:cs="Arial"/>
                <w:color w:val="000000"/>
                <w:sz w:val="16"/>
                <w:szCs w:val="16"/>
                <w14:ligatures w14:val="none"/>
              </w:rPr>
              <w:t>Текстиль,текстильные</w:t>
            </w:r>
            <w:proofErr w:type="gramEnd"/>
            <w:r w:rsidRPr="00DD16A1">
              <w:rPr>
                <w:rFonts w:ascii="Arial" w:hAnsi="Arial" w:cs="Arial"/>
                <w:color w:val="000000"/>
                <w:sz w:val="16"/>
                <w:szCs w:val="16"/>
                <w14:ligatures w14:val="none"/>
              </w:rPr>
              <w:t xml:space="preserve"> изделия и обувь</w:t>
            </w:r>
          </w:p>
        </w:tc>
        <w:tc>
          <w:tcPr>
            <w:tcW w:w="1355" w:type="dxa"/>
            <w:tcBorders>
              <w:top w:val="nil"/>
              <w:left w:val="nil"/>
              <w:bottom w:val="single" w:sz="4" w:space="0" w:color="auto"/>
              <w:right w:val="single" w:sz="4" w:space="0" w:color="auto"/>
            </w:tcBorders>
            <w:shd w:val="clear" w:color="auto" w:fill="auto"/>
            <w:noWrap/>
            <w:vAlign w:val="bottom"/>
            <w:hideMark/>
          </w:tcPr>
          <w:p w14:paraId="0C3E14CC"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0,4   </w:t>
            </w:r>
          </w:p>
        </w:tc>
        <w:tc>
          <w:tcPr>
            <w:tcW w:w="1276" w:type="dxa"/>
            <w:tcBorders>
              <w:top w:val="nil"/>
              <w:left w:val="nil"/>
              <w:bottom w:val="single" w:sz="4" w:space="0" w:color="auto"/>
              <w:right w:val="single" w:sz="4" w:space="0" w:color="auto"/>
            </w:tcBorders>
            <w:shd w:val="clear" w:color="auto" w:fill="auto"/>
            <w:noWrap/>
            <w:vAlign w:val="bottom"/>
            <w:hideMark/>
          </w:tcPr>
          <w:p w14:paraId="44B08C95"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0,5   </w:t>
            </w:r>
          </w:p>
        </w:tc>
        <w:tc>
          <w:tcPr>
            <w:tcW w:w="1276" w:type="dxa"/>
            <w:tcBorders>
              <w:top w:val="nil"/>
              <w:left w:val="nil"/>
              <w:bottom w:val="single" w:sz="4" w:space="0" w:color="auto"/>
              <w:right w:val="single" w:sz="4" w:space="0" w:color="auto"/>
            </w:tcBorders>
            <w:shd w:val="clear" w:color="auto" w:fill="auto"/>
            <w:noWrap/>
            <w:vAlign w:val="bottom"/>
            <w:hideMark/>
          </w:tcPr>
          <w:p w14:paraId="440E0BFE"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123,6   </w:t>
            </w:r>
          </w:p>
        </w:tc>
        <w:tc>
          <w:tcPr>
            <w:tcW w:w="1276" w:type="dxa"/>
            <w:tcBorders>
              <w:top w:val="nil"/>
              <w:left w:val="nil"/>
              <w:bottom w:val="single" w:sz="4" w:space="0" w:color="auto"/>
              <w:right w:val="single" w:sz="4" w:space="0" w:color="auto"/>
            </w:tcBorders>
            <w:shd w:val="clear" w:color="auto" w:fill="auto"/>
            <w:noWrap/>
            <w:vAlign w:val="bottom"/>
            <w:hideMark/>
          </w:tcPr>
          <w:p w14:paraId="69EEDD46"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4,6   </w:t>
            </w:r>
          </w:p>
        </w:tc>
        <w:tc>
          <w:tcPr>
            <w:tcW w:w="1275" w:type="dxa"/>
            <w:tcBorders>
              <w:top w:val="nil"/>
              <w:left w:val="nil"/>
              <w:bottom w:val="single" w:sz="4" w:space="0" w:color="auto"/>
              <w:right w:val="single" w:sz="4" w:space="0" w:color="auto"/>
            </w:tcBorders>
            <w:shd w:val="clear" w:color="auto" w:fill="auto"/>
            <w:noWrap/>
            <w:vAlign w:val="bottom"/>
            <w:hideMark/>
          </w:tcPr>
          <w:p w14:paraId="0BABA3A5"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4,6   </w:t>
            </w:r>
          </w:p>
        </w:tc>
        <w:tc>
          <w:tcPr>
            <w:tcW w:w="1189" w:type="dxa"/>
            <w:tcBorders>
              <w:top w:val="nil"/>
              <w:left w:val="nil"/>
              <w:bottom w:val="single" w:sz="4" w:space="0" w:color="auto"/>
              <w:right w:val="single" w:sz="4" w:space="0" w:color="auto"/>
            </w:tcBorders>
            <w:shd w:val="clear" w:color="auto" w:fill="auto"/>
            <w:noWrap/>
            <w:vAlign w:val="bottom"/>
            <w:hideMark/>
          </w:tcPr>
          <w:p w14:paraId="52B1A2EB"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99,6   </w:t>
            </w:r>
          </w:p>
        </w:tc>
      </w:tr>
      <w:tr w:rsidR="00DD16A1" w:rsidRPr="00DD16A1" w14:paraId="63AC59D0" w14:textId="77777777" w:rsidTr="00DD16A1">
        <w:trPr>
          <w:trHeight w:val="225"/>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0F065E13"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71-83-Металлы и изделия из них</w:t>
            </w:r>
          </w:p>
        </w:tc>
        <w:tc>
          <w:tcPr>
            <w:tcW w:w="1355" w:type="dxa"/>
            <w:tcBorders>
              <w:top w:val="nil"/>
              <w:left w:val="nil"/>
              <w:bottom w:val="single" w:sz="4" w:space="0" w:color="auto"/>
              <w:right w:val="single" w:sz="4" w:space="0" w:color="auto"/>
            </w:tcBorders>
            <w:shd w:val="clear" w:color="auto" w:fill="auto"/>
            <w:noWrap/>
            <w:vAlign w:val="bottom"/>
            <w:hideMark/>
          </w:tcPr>
          <w:p w14:paraId="0253C5A4"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13,6   </w:t>
            </w:r>
          </w:p>
        </w:tc>
        <w:tc>
          <w:tcPr>
            <w:tcW w:w="1276" w:type="dxa"/>
            <w:tcBorders>
              <w:top w:val="nil"/>
              <w:left w:val="nil"/>
              <w:bottom w:val="single" w:sz="4" w:space="0" w:color="auto"/>
              <w:right w:val="single" w:sz="4" w:space="0" w:color="auto"/>
            </w:tcBorders>
            <w:shd w:val="clear" w:color="auto" w:fill="auto"/>
            <w:noWrap/>
            <w:vAlign w:val="bottom"/>
            <w:hideMark/>
          </w:tcPr>
          <w:p w14:paraId="62D1C3AC"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13,7   </w:t>
            </w:r>
          </w:p>
        </w:tc>
        <w:tc>
          <w:tcPr>
            <w:tcW w:w="1276" w:type="dxa"/>
            <w:tcBorders>
              <w:top w:val="nil"/>
              <w:left w:val="nil"/>
              <w:bottom w:val="single" w:sz="4" w:space="0" w:color="auto"/>
              <w:right w:val="single" w:sz="4" w:space="0" w:color="auto"/>
            </w:tcBorders>
            <w:shd w:val="clear" w:color="auto" w:fill="auto"/>
            <w:noWrap/>
            <w:vAlign w:val="bottom"/>
            <w:hideMark/>
          </w:tcPr>
          <w:p w14:paraId="244C85F0"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101,0   </w:t>
            </w:r>
          </w:p>
        </w:tc>
        <w:tc>
          <w:tcPr>
            <w:tcW w:w="1276" w:type="dxa"/>
            <w:tcBorders>
              <w:top w:val="nil"/>
              <w:left w:val="nil"/>
              <w:bottom w:val="single" w:sz="4" w:space="0" w:color="auto"/>
              <w:right w:val="single" w:sz="4" w:space="0" w:color="auto"/>
            </w:tcBorders>
            <w:shd w:val="clear" w:color="auto" w:fill="auto"/>
            <w:noWrap/>
            <w:vAlign w:val="bottom"/>
            <w:hideMark/>
          </w:tcPr>
          <w:p w14:paraId="26BB1A9C"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4,6   </w:t>
            </w:r>
          </w:p>
        </w:tc>
        <w:tc>
          <w:tcPr>
            <w:tcW w:w="1275" w:type="dxa"/>
            <w:tcBorders>
              <w:top w:val="nil"/>
              <w:left w:val="nil"/>
              <w:bottom w:val="single" w:sz="4" w:space="0" w:color="auto"/>
              <w:right w:val="single" w:sz="4" w:space="0" w:color="auto"/>
            </w:tcBorders>
            <w:shd w:val="clear" w:color="auto" w:fill="auto"/>
            <w:noWrap/>
            <w:vAlign w:val="bottom"/>
            <w:hideMark/>
          </w:tcPr>
          <w:p w14:paraId="72F8A504"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4,1   </w:t>
            </w:r>
          </w:p>
        </w:tc>
        <w:tc>
          <w:tcPr>
            <w:tcW w:w="1189" w:type="dxa"/>
            <w:tcBorders>
              <w:top w:val="nil"/>
              <w:left w:val="nil"/>
              <w:bottom w:val="single" w:sz="4" w:space="0" w:color="auto"/>
              <w:right w:val="single" w:sz="4" w:space="0" w:color="auto"/>
            </w:tcBorders>
            <w:shd w:val="clear" w:color="auto" w:fill="auto"/>
            <w:noWrap/>
            <w:vAlign w:val="bottom"/>
            <w:hideMark/>
          </w:tcPr>
          <w:p w14:paraId="47DF7C32"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87,3   </w:t>
            </w:r>
          </w:p>
        </w:tc>
      </w:tr>
      <w:tr w:rsidR="00DD16A1" w:rsidRPr="00DD16A1" w14:paraId="60624BCB" w14:textId="77777777" w:rsidTr="00DD16A1">
        <w:trPr>
          <w:trHeight w:val="450"/>
        </w:trPr>
        <w:tc>
          <w:tcPr>
            <w:tcW w:w="2042" w:type="dxa"/>
            <w:tcBorders>
              <w:top w:val="nil"/>
              <w:left w:val="single" w:sz="4" w:space="0" w:color="auto"/>
              <w:bottom w:val="single" w:sz="4" w:space="0" w:color="auto"/>
              <w:right w:val="single" w:sz="4" w:space="0" w:color="auto"/>
            </w:tcBorders>
            <w:shd w:val="clear" w:color="000000" w:fill="EEEEEE"/>
            <w:vAlign w:val="center"/>
            <w:hideMark/>
          </w:tcPr>
          <w:p w14:paraId="65FE5D9F"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68-70, 84-97-</w:t>
            </w:r>
            <w:proofErr w:type="gramStart"/>
            <w:r w:rsidRPr="00DD16A1">
              <w:rPr>
                <w:rFonts w:ascii="Arial" w:hAnsi="Arial" w:cs="Arial"/>
                <w:color w:val="000000"/>
                <w:sz w:val="16"/>
                <w:szCs w:val="16"/>
                <w14:ligatures w14:val="none"/>
              </w:rPr>
              <w:t>Машины,оборудование</w:t>
            </w:r>
            <w:proofErr w:type="gramEnd"/>
            <w:r w:rsidRPr="00DD16A1">
              <w:rPr>
                <w:rFonts w:ascii="Arial" w:hAnsi="Arial" w:cs="Arial"/>
                <w:color w:val="000000"/>
                <w:sz w:val="16"/>
                <w:szCs w:val="16"/>
                <w14:ligatures w14:val="none"/>
              </w:rPr>
              <w:t xml:space="preserve"> и транспортные средства и другие </w:t>
            </w:r>
            <w:proofErr w:type="spellStart"/>
            <w:r w:rsidRPr="00DD16A1">
              <w:rPr>
                <w:rFonts w:ascii="Arial" w:hAnsi="Arial" w:cs="Arial"/>
                <w:color w:val="000000"/>
                <w:sz w:val="16"/>
                <w:szCs w:val="16"/>
                <w14:ligatures w14:val="none"/>
              </w:rPr>
              <w:t>торвары</w:t>
            </w:r>
            <w:proofErr w:type="spellEnd"/>
          </w:p>
        </w:tc>
        <w:tc>
          <w:tcPr>
            <w:tcW w:w="1355" w:type="dxa"/>
            <w:tcBorders>
              <w:top w:val="nil"/>
              <w:left w:val="nil"/>
              <w:bottom w:val="single" w:sz="4" w:space="0" w:color="auto"/>
              <w:right w:val="single" w:sz="4" w:space="0" w:color="auto"/>
            </w:tcBorders>
            <w:shd w:val="clear" w:color="auto" w:fill="auto"/>
            <w:noWrap/>
            <w:vAlign w:val="bottom"/>
            <w:hideMark/>
          </w:tcPr>
          <w:p w14:paraId="6A5A8D87"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4,8   </w:t>
            </w:r>
          </w:p>
        </w:tc>
        <w:tc>
          <w:tcPr>
            <w:tcW w:w="1276" w:type="dxa"/>
            <w:tcBorders>
              <w:top w:val="nil"/>
              <w:left w:val="nil"/>
              <w:bottom w:val="single" w:sz="4" w:space="0" w:color="auto"/>
              <w:right w:val="single" w:sz="4" w:space="0" w:color="auto"/>
            </w:tcBorders>
            <w:shd w:val="clear" w:color="auto" w:fill="auto"/>
            <w:noWrap/>
            <w:vAlign w:val="bottom"/>
            <w:hideMark/>
          </w:tcPr>
          <w:p w14:paraId="2EF45C0B"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4,4   </w:t>
            </w:r>
          </w:p>
        </w:tc>
        <w:tc>
          <w:tcPr>
            <w:tcW w:w="1276" w:type="dxa"/>
            <w:tcBorders>
              <w:top w:val="nil"/>
              <w:left w:val="nil"/>
              <w:bottom w:val="single" w:sz="4" w:space="0" w:color="auto"/>
              <w:right w:val="single" w:sz="4" w:space="0" w:color="auto"/>
            </w:tcBorders>
            <w:shd w:val="clear" w:color="auto" w:fill="auto"/>
            <w:noWrap/>
            <w:vAlign w:val="bottom"/>
            <w:hideMark/>
          </w:tcPr>
          <w:p w14:paraId="6F7BF054"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90,9   </w:t>
            </w:r>
          </w:p>
        </w:tc>
        <w:tc>
          <w:tcPr>
            <w:tcW w:w="1276" w:type="dxa"/>
            <w:tcBorders>
              <w:top w:val="nil"/>
              <w:left w:val="nil"/>
              <w:bottom w:val="single" w:sz="4" w:space="0" w:color="auto"/>
              <w:right w:val="single" w:sz="4" w:space="0" w:color="auto"/>
            </w:tcBorders>
            <w:shd w:val="clear" w:color="auto" w:fill="auto"/>
            <w:noWrap/>
            <w:vAlign w:val="bottom"/>
            <w:hideMark/>
          </w:tcPr>
          <w:p w14:paraId="00BFBAA9"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33,2   </w:t>
            </w:r>
          </w:p>
        </w:tc>
        <w:tc>
          <w:tcPr>
            <w:tcW w:w="1275" w:type="dxa"/>
            <w:tcBorders>
              <w:top w:val="nil"/>
              <w:left w:val="nil"/>
              <w:bottom w:val="single" w:sz="4" w:space="0" w:color="auto"/>
              <w:right w:val="single" w:sz="4" w:space="0" w:color="auto"/>
            </w:tcBorders>
            <w:shd w:val="clear" w:color="auto" w:fill="auto"/>
            <w:noWrap/>
            <w:vAlign w:val="bottom"/>
            <w:hideMark/>
          </w:tcPr>
          <w:p w14:paraId="5668877C"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31,6   </w:t>
            </w:r>
          </w:p>
        </w:tc>
        <w:tc>
          <w:tcPr>
            <w:tcW w:w="1189" w:type="dxa"/>
            <w:tcBorders>
              <w:top w:val="nil"/>
              <w:left w:val="nil"/>
              <w:bottom w:val="single" w:sz="4" w:space="0" w:color="auto"/>
              <w:right w:val="single" w:sz="4" w:space="0" w:color="auto"/>
            </w:tcBorders>
            <w:shd w:val="clear" w:color="auto" w:fill="auto"/>
            <w:noWrap/>
            <w:vAlign w:val="bottom"/>
            <w:hideMark/>
          </w:tcPr>
          <w:p w14:paraId="032292B1" w14:textId="77777777" w:rsidR="00DD16A1" w:rsidRPr="00DD16A1" w:rsidRDefault="00DD16A1" w:rsidP="00DD16A1">
            <w:pPr>
              <w:rPr>
                <w:rFonts w:ascii="Arial" w:hAnsi="Arial" w:cs="Arial"/>
                <w:color w:val="000000"/>
                <w:sz w:val="16"/>
                <w:szCs w:val="16"/>
                <w14:ligatures w14:val="none"/>
              </w:rPr>
            </w:pPr>
            <w:r w:rsidRPr="00DD16A1">
              <w:rPr>
                <w:rFonts w:ascii="Arial" w:hAnsi="Arial" w:cs="Arial"/>
                <w:color w:val="000000"/>
                <w:sz w:val="16"/>
                <w:szCs w:val="16"/>
                <w14:ligatures w14:val="none"/>
              </w:rPr>
              <w:t xml:space="preserve">                  95,3   </w:t>
            </w:r>
          </w:p>
        </w:tc>
      </w:tr>
    </w:tbl>
    <w:p w14:paraId="1CDE72F7" w14:textId="77777777" w:rsidR="00DD16A1" w:rsidRDefault="00DD16A1" w:rsidP="008C17F8">
      <w:pPr>
        <w:spacing w:line="360" w:lineRule="auto"/>
        <w:jc w:val="both"/>
        <w:rPr>
          <w:b/>
          <w:bCs/>
          <w:sz w:val="28"/>
          <w:szCs w:val="28"/>
        </w:rPr>
      </w:pPr>
    </w:p>
    <w:p w14:paraId="4CB86E7C" w14:textId="21D9A4D4" w:rsidR="008C17F8" w:rsidRDefault="008C17F8" w:rsidP="008C17F8">
      <w:pPr>
        <w:spacing w:line="360" w:lineRule="auto"/>
        <w:ind w:firstLine="709"/>
        <w:jc w:val="both"/>
        <w:rPr>
          <w:sz w:val="28"/>
          <w:szCs w:val="28"/>
        </w:rPr>
      </w:pPr>
      <w:r w:rsidRPr="008C17F8">
        <w:rPr>
          <w:sz w:val="28"/>
          <w:szCs w:val="28"/>
        </w:rPr>
        <w:t xml:space="preserve">Исходя из данных, представленных в таблице, можно сделать вывод о том, что </w:t>
      </w:r>
      <w:r>
        <w:rPr>
          <w:sz w:val="28"/>
          <w:szCs w:val="28"/>
        </w:rPr>
        <w:t>одинаково и экспорт, и импорт сократились на 2,3% и 9,9% соответственно.</w:t>
      </w:r>
      <w:r w:rsidR="00AC5D39">
        <w:rPr>
          <w:sz w:val="28"/>
          <w:szCs w:val="28"/>
        </w:rPr>
        <w:t xml:space="preserve"> Однако следует заметить, что прирост наблюдается только лишь в экспортируемой продукции, а именно: древесина и целлюлозно-бумажные изделия, текстиль, текстильные изделия и обувь, металлы и изделия из них. В количестве импортируемой продукции наблюдается лишь тенденция к уменьшению объёмов поставки из-за рубежа, что свидетельствует об активи</w:t>
      </w:r>
      <w:r w:rsidR="00AC5D39">
        <w:rPr>
          <w:sz w:val="28"/>
          <w:szCs w:val="28"/>
        </w:rPr>
        <w:lastRenderedPageBreak/>
        <w:t>зации отечественного производства различного рода продукции и верно подобранной государственной политики стимуляции этого производства.</w:t>
      </w:r>
    </w:p>
    <w:p w14:paraId="2B74D74A" w14:textId="77777777" w:rsidR="000561F9" w:rsidRPr="008C17F8" w:rsidRDefault="000561F9" w:rsidP="008C17F8">
      <w:pPr>
        <w:spacing w:line="360" w:lineRule="auto"/>
        <w:ind w:firstLine="709"/>
        <w:jc w:val="both"/>
        <w:rPr>
          <w:sz w:val="28"/>
          <w:szCs w:val="28"/>
        </w:rPr>
      </w:pPr>
    </w:p>
    <w:p w14:paraId="1282A12B" w14:textId="77777777" w:rsidR="008C17F8" w:rsidRDefault="008C17F8" w:rsidP="008C17F8">
      <w:pPr>
        <w:spacing w:line="360" w:lineRule="auto"/>
        <w:jc w:val="both"/>
        <w:rPr>
          <w:b/>
          <w:bCs/>
          <w:sz w:val="28"/>
          <w:szCs w:val="28"/>
        </w:rPr>
      </w:pPr>
      <w:r>
        <w:rPr>
          <w:noProof/>
        </w:rPr>
        <w:drawing>
          <wp:inline distT="0" distB="0" distL="0" distR="0" wp14:anchorId="2A647938" wp14:editId="4D7ED20B">
            <wp:extent cx="5619750" cy="3190875"/>
            <wp:effectExtent l="0" t="0" r="0" b="0"/>
            <wp:docPr id="1423747033" name="Диаграмма 1">
              <a:extLst xmlns:a="http://schemas.openxmlformats.org/drawingml/2006/main">
                <a:ext uri="{FF2B5EF4-FFF2-40B4-BE49-F238E27FC236}">
                  <a16:creationId xmlns:a16="http://schemas.microsoft.com/office/drawing/2014/main" id="{BE8E04B9-AFA9-0B9B-2A3B-1A1C008F3E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277592A" w14:textId="77777777" w:rsidR="008C17F8" w:rsidRPr="008C17F8" w:rsidRDefault="008C17F8" w:rsidP="008C17F8">
      <w:pPr>
        <w:rPr>
          <w:sz w:val="28"/>
          <w:szCs w:val="28"/>
        </w:rPr>
      </w:pPr>
    </w:p>
    <w:p w14:paraId="1A36ED6E" w14:textId="0BD74D2E" w:rsidR="008C17F8" w:rsidRPr="008C17F8" w:rsidRDefault="008C17F8" w:rsidP="0077639E">
      <w:pPr>
        <w:spacing w:line="360" w:lineRule="auto"/>
        <w:ind w:firstLine="709"/>
        <w:rPr>
          <w:sz w:val="28"/>
          <w:szCs w:val="28"/>
        </w:rPr>
      </w:pPr>
      <w:r>
        <w:rPr>
          <w:sz w:val="28"/>
          <w:szCs w:val="28"/>
        </w:rPr>
        <w:t>Рисунок 1. – Курс Доллара США январь – март 2023 года</w:t>
      </w:r>
    </w:p>
    <w:p w14:paraId="3DCDCDBE" w14:textId="77777777" w:rsidR="008C17F8" w:rsidRPr="008C17F8" w:rsidRDefault="008C17F8" w:rsidP="008C17F8">
      <w:pPr>
        <w:rPr>
          <w:sz w:val="28"/>
          <w:szCs w:val="28"/>
        </w:rPr>
      </w:pPr>
    </w:p>
    <w:p w14:paraId="021593F3" w14:textId="334F941A" w:rsidR="008C17F8" w:rsidRPr="008C17F8" w:rsidRDefault="008C17F8" w:rsidP="008C17F8">
      <w:pPr>
        <w:rPr>
          <w:sz w:val="28"/>
          <w:szCs w:val="28"/>
        </w:rPr>
      </w:pPr>
      <w:r>
        <w:rPr>
          <w:noProof/>
        </w:rPr>
        <w:drawing>
          <wp:inline distT="0" distB="0" distL="0" distR="0" wp14:anchorId="0EF1714E" wp14:editId="52974320">
            <wp:extent cx="5581650" cy="3476625"/>
            <wp:effectExtent l="0" t="0" r="0" b="0"/>
            <wp:docPr id="225844820" name="Диаграмма 1">
              <a:extLst xmlns:a="http://schemas.openxmlformats.org/drawingml/2006/main">
                <a:ext uri="{FF2B5EF4-FFF2-40B4-BE49-F238E27FC236}">
                  <a16:creationId xmlns:a16="http://schemas.microsoft.com/office/drawing/2014/main" id="{FFDEE354-30EC-EAB5-D2BC-B3F4F552E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003507" w14:textId="77777777" w:rsidR="008C17F8" w:rsidRDefault="008C17F8" w:rsidP="008C17F8">
      <w:pPr>
        <w:rPr>
          <w:sz w:val="28"/>
          <w:szCs w:val="28"/>
        </w:rPr>
      </w:pPr>
    </w:p>
    <w:p w14:paraId="09290DB5" w14:textId="144790C1" w:rsidR="008C17F8" w:rsidRDefault="008C17F8" w:rsidP="00AC5D39">
      <w:pPr>
        <w:spacing w:line="360" w:lineRule="auto"/>
        <w:ind w:firstLine="709"/>
        <w:rPr>
          <w:sz w:val="28"/>
          <w:szCs w:val="28"/>
        </w:rPr>
      </w:pPr>
      <w:r>
        <w:rPr>
          <w:sz w:val="28"/>
          <w:szCs w:val="28"/>
        </w:rPr>
        <w:t xml:space="preserve">Рисунок </w:t>
      </w:r>
      <w:r w:rsidR="00AC5D39">
        <w:rPr>
          <w:sz w:val="28"/>
          <w:szCs w:val="28"/>
        </w:rPr>
        <w:t>2</w:t>
      </w:r>
      <w:r>
        <w:rPr>
          <w:sz w:val="28"/>
          <w:szCs w:val="28"/>
        </w:rPr>
        <w:t>. – Курс Доллара США январь – март 2024 года</w:t>
      </w:r>
    </w:p>
    <w:p w14:paraId="368ADBB7" w14:textId="2EF03B2B" w:rsidR="00AC5D39" w:rsidRDefault="00AC5D39" w:rsidP="00AC5D39">
      <w:pPr>
        <w:spacing w:line="360" w:lineRule="auto"/>
        <w:ind w:firstLine="709"/>
        <w:rPr>
          <w:sz w:val="28"/>
          <w:szCs w:val="28"/>
        </w:rPr>
      </w:pPr>
    </w:p>
    <w:p w14:paraId="08F1983C" w14:textId="6C19EBC4" w:rsidR="00AC5D39" w:rsidRDefault="00AC5D39" w:rsidP="00AC5D39">
      <w:pPr>
        <w:spacing w:line="360" w:lineRule="auto"/>
        <w:ind w:firstLine="709"/>
        <w:rPr>
          <w:sz w:val="28"/>
          <w:szCs w:val="28"/>
        </w:rPr>
      </w:pPr>
      <w:r>
        <w:rPr>
          <w:sz w:val="28"/>
          <w:szCs w:val="28"/>
        </w:rPr>
        <w:lastRenderedPageBreak/>
        <w:t xml:space="preserve">Рассматривая колебания курса Доллара США по отношению к рублю, можно отметить, что в сравнении с 2023 годом в 2024 году курс Доллара даже в своём самом минимальном значении за аналогичный период не достиг самой верхней границы в 2023 году. Опираясь на проанализированные факты, а именно: </w:t>
      </w:r>
    </w:p>
    <w:p w14:paraId="18C74C4F" w14:textId="72C02B9A" w:rsidR="00AC5D39" w:rsidRDefault="00AC5D39" w:rsidP="00AC5D39">
      <w:pPr>
        <w:pStyle w:val="a4"/>
        <w:numPr>
          <w:ilvl w:val="0"/>
          <w:numId w:val="17"/>
        </w:numPr>
        <w:spacing w:line="360" w:lineRule="auto"/>
        <w:rPr>
          <w:sz w:val="28"/>
          <w:szCs w:val="28"/>
        </w:rPr>
      </w:pPr>
      <w:r>
        <w:rPr>
          <w:sz w:val="28"/>
          <w:szCs w:val="28"/>
        </w:rPr>
        <w:t>Снижение внешнеэкономической активности и, соответственно, объёмов экспорта и импорта в Российской Федерации;</w:t>
      </w:r>
    </w:p>
    <w:p w14:paraId="6F39DFA5" w14:textId="2CDEA125" w:rsidR="00AC5D39" w:rsidRDefault="00AC5D39" w:rsidP="00AC5D39">
      <w:pPr>
        <w:pStyle w:val="a4"/>
        <w:numPr>
          <w:ilvl w:val="0"/>
          <w:numId w:val="17"/>
        </w:numPr>
        <w:spacing w:line="360" w:lineRule="auto"/>
        <w:rPr>
          <w:sz w:val="28"/>
          <w:szCs w:val="28"/>
        </w:rPr>
      </w:pPr>
      <w:r>
        <w:rPr>
          <w:sz w:val="28"/>
          <w:szCs w:val="28"/>
        </w:rPr>
        <w:t>Прирост в рассмотрении отдельных категорий объёма экспорта из России;</w:t>
      </w:r>
    </w:p>
    <w:p w14:paraId="5E0F8822" w14:textId="1385B029" w:rsidR="00AC5D39" w:rsidRDefault="00AC5D39" w:rsidP="00AC5D39">
      <w:pPr>
        <w:pStyle w:val="a4"/>
        <w:numPr>
          <w:ilvl w:val="0"/>
          <w:numId w:val="17"/>
        </w:numPr>
        <w:spacing w:line="360" w:lineRule="auto"/>
        <w:rPr>
          <w:sz w:val="28"/>
          <w:szCs w:val="28"/>
        </w:rPr>
      </w:pPr>
      <w:r>
        <w:rPr>
          <w:sz w:val="28"/>
          <w:szCs w:val="28"/>
        </w:rPr>
        <w:t>Отсутствие в объёме импорта в Россию;</w:t>
      </w:r>
    </w:p>
    <w:p w14:paraId="7A366C16" w14:textId="5CB2AE38" w:rsidR="00AC5D39" w:rsidRDefault="00AC5D39" w:rsidP="00AC5D39">
      <w:pPr>
        <w:pStyle w:val="a4"/>
        <w:numPr>
          <w:ilvl w:val="0"/>
          <w:numId w:val="17"/>
        </w:numPr>
        <w:spacing w:line="360" w:lineRule="auto"/>
        <w:rPr>
          <w:sz w:val="28"/>
          <w:szCs w:val="28"/>
        </w:rPr>
      </w:pPr>
      <w:r>
        <w:rPr>
          <w:sz w:val="28"/>
          <w:szCs w:val="28"/>
        </w:rPr>
        <w:t>Динамика роста Доллара США за аналогичные периоды с разницей в 1 календарный год;</w:t>
      </w:r>
    </w:p>
    <w:p w14:paraId="202A04F1" w14:textId="1C47CB46" w:rsidR="00AC5D39" w:rsidRDefault="00AC5D39" w:rsidP="00AC5D39">
      <w:pPr>
        <w:spacing w:line="360" w:lineRule="auto"/>
        <w:rPr>
          <w:sz w:val="28"/>
          <w:szCs w:val="28"/>
        </w:rPr>
      </w:pPr>
      <w:r>
        <w:rPr>
          <w:sz w:val="28"/>
          <w:szCs w:val="28"/>
        </w:rPr>
        <w:t>- позволяют сделать вывод о том, что с ростом курса Доллара США результаты деятельности хозяйствующих субъектов внешнеэкономической деятельности являются отрицательными, однако, в общем соотношении, доля экспорта имеет прирост, а импорт наоборот имеет отрицательную динамику, что свидетельствует о том, что рост обменного курса доллара стимулирует национальное производство и приводит к более активному движению товаров внутри страны, нежели за её пределами.</w:t>
      </w:r>
    </w:p>
    <w:p w14:paraId="06FF8E68" w14:textId="4BB07C02" w:rsidR="008C17F8" w:rsidRPr="008C17F8" w:rsidRDefault="004757A3" w:rsidP="0077639E">
      <w:pPr>
        <w:spacing w:line="360" w:lineRule="auto"/>
        <w:ind w:firstLine="709"/>
        <w:rPr>
          <w:sz w:val="28"/>
          <w:szCs w:val="28"/>
        </w:rPr>
      </w:pPr>
      <w:r>
        <w:rPr>
          <w:sz w:val="28"/>
          <w:szCs w:val="28"/>
        </w:rPr>
        <w:t>Также рассмотрим показатели экспорта и импорта Российской Федерации с основными странами (Таб. 3) и оценим самые крупные приростные показатели (Таб. 4) с курсами валют этих стран.</w:t>
      </w:r>
    </w:p>
    <w:p w14:paraId="2778D7F5" w14:textId="6EBCD4AD" w:rsidR="008C17F8" w:rsidRPr="000561F9" w:rsidRDefault="000561F9" w:rsidP="004757A3">
      <w:pPr>
        <w:tabs>
          <w:tab w:val="center" w:pos="1341"/>
          <w:tab w:val="left" w:pos="3585"/>
        </w:tabs>
        <w:spacing w:line="360" w:lineRule="auto"/>
        <w:ind w:firstLine="709"/>
        <w:jc w:val="both"/>
        <w:rPr>
          <w:b/>
          <w:bCs/>
          <w:sz w:val="28"/>
          <w:szCs w:val="28"/>
        </w:rPr>
      </w:pPr>
      <w:r>
        <w:rPr>
          <w:sz w:val="28"/>
          <w:szCs w:val="28"/>
        </w:rPr>
        <w:t xml:space="preserve">Таблица 3. - </w:t>
      </w:r>
      <w:r w:rsidRPr="000561F9">
        <w:rPr>
          <w:sz w:val="28"/>
          <w:szCs w:val="28"/>
        </w:rPr>
        <w:t>Внешняя торговля Российской Федерации по основным странам и группам стран</w:t>
      </w:r>
      <w:r>
        <w:rPr>
          <w:sz w:val="28"/>
          <w:szCs w:val="28"/>
        </w:rPr>
        <w:t xml:space="preserve"> (млрд. Дол. США)</w:t>
      </w:r>
    </w:p>
    <w:tbl>
      <w:tblPr>
        <w:tblW w:w="8956" w:type="dxa"/>
        <w:tblLook w:val="04A0" w:firstRow="1" w:lastRow="0" w:firstColumn="1" w:lastColumn="0" w:noHBand="0" w:noVBand="1"/>
      </w:tblPr>
      <w:tblGrid>
        <w:gridCol w:w="1038"/>
        <w:gridCol w:w="927"/>
        <w:gridCol w:w="1028"/>
        <w:gridCol w:w="945"/>
        <w:gridCol w:w="1059"/>
        <w:gridCol w:w="927"/>
        <w:gridCol w:w="1028"/>
        <w:gridCol w:w="945"/>
        <w:gridCol w:w="1059"/>
      </w:tblGrid>
      <w:tr w:rsidR="00AA6175" w:rsidRPr="00AA6175" w14:paraId="402E223E" w14:textId="77777777" w:rsidTr="00AA6175">
        <w:trPr>
          <w:trHeight w:val="255"/>
        </w:trPr>
        <w:tc>
          <w:tcPr>
            <w:tcW w:w="1038" w:type="dxa"/>
            <w:vMerge w:val="restart"/>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1AA8AAFA"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 </w:t>
            </w:r>
          </w:p>
        </w:tc>
        <w:tc>
          <w:tcPr>
            <w:tcW w:w="2900" w:type="dxa"/>
            <w:gridSpan w:val="3"/>
            <w:tcBorders>
              <w:top w:val="single" w:sz="4" w:space="0" w:color="000000"/>
              <w:left w:val="nil"/>
              <w:bottom w:val="single" w:sz="4" w:space="0" w:color="000000"/>
              <w:right w:val="single" w:sz="4" w:space="0" w:color="000000"/>
            </w:tcBorders>
            <w:shd w:val="clear" w:color="000000" w:fill="C0C0C0"/>
            <w:noWrap/>
            <w:vAlign w:val="bottom"/>
            <w:hideMark/>
          </w:tcPr>
          <w:p w14:paraId="53B3EF71"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Январь - январь 2021 г.</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000000" w:fill="C0C0C0"/>
            <w:vAlign w:val="bottom"/>
            <w:hideMark/>
          </w:tcPr>
          <w:p w14:paraId="38F5ABDA"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Доля в обороте, %</w:t>
            </w:r>
          </w:p>
        </w:tc>
        <w:tc>
          <w:tcPr>
            <w:tcW w:w="2900" w:type="dxa"/>
            <w:gridSpan w:val="3"/>
            <w:tcBorders>
              <w:top w:val="single" w:sz="4" w:space="0" w:color="000000"/>
              <w:left w:val="nil"/>
              <w:bottom w:val="single" w:sz="4" w:space="0" w:color="000000"/>
              <w:right w:val="single" w:sz="4" w:space="0" w:color="000000"/>
            </w:tcBorders>
            <w:shd w:val="clear" w:color="000000" w:fill="C0C0C0"/>
            <w:noWrap/>
            <w:vAlign w:val="bottom"/>
            <w:hideMark/>
          </w:tcPr>
          <w:p w14:paraId="43CE8FF4"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Январь - январь 2022 г.</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000000" w:fill="C0C0C0"/>
            <w:vAlign w:val="bottom"/>
            <w:hideMark/>
          </w:tcPr>
          <w:p w14:paraId="66756199"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Доля в обороте, %</w:t>
            </w:r>
          </w:p>
        </w:tc>
      </w:tr>
      <w:tr w:rsidR="00AA6175" w:rsidRPr="00AA6175" w14:paraId="23A9FF94" w14:textId="77777777" w:rsidTr="00AA6175">
        <w:trPr>
          <w:trHeight w:val="255"/>
        </w:trPr>
        <w:tc>
          <w:tcPr>
            <w:tcW w:w="1038" w:type="dxa"/>
            <w:vMerge/>
            <w:tcBorders>
              <w:top w:val="single" w:sz="4" w:space="0" w:color="000000"/>
              <w:left w:val="single" w:sz="4" w:space="0" w:color="000000"/>
              <w:bottom w:val="single" w:sz="4" w:space="0" w:color="000000"/>
              <w:right w:val="single" w:sz="4" w:space="0" w:color="000000"/>
            </w:tcBorders>
            <w:vAlign w:val="center"/>
            <w:hideMark/>
          </w:tcPr>
          <w:p w14:paraId="44E4816F" w14:textId="77777777" w:rsidR="00AA6175" w:rsidRPr="00AA6175" w:rsidRDefault="00AA6175" w:rsidP="00AA6175">
            <w:pPr>
              <w:rPr>
                <w:b/>
                <w:bCs/>
                <w:color w:val="000000"/>
                <w:sz w:val="16"/>
                <w:szCs w:val="16"/>
                <w14:ligatures w14:val="none"/>
              </w:rPr>
            </w:pPr>
          </w:p>
        </w:tc>
        <w:tc>
          <w:tcPr>
            <w:tcW w:w="927" w:type="dxa"/>
            <w:tcBorders>
              <w:top w:val="nil"/>
              <w:left w:val="nil"/>
              <w:bottom w:val="single" w:sz="4" w:space="0" w:color="000000"/>
              <w:right w:val="single" w:sz="4" w:space="0" w:color="000000"/>
            </w:tcBorders>
            <w:shd w:val="clear" w:color="000000" w:fill="C0C0C0"/>
            <w:noWrap/>
            <w:vAlign w:val="bottom"/>
            <w:hideMark/>
          </w:tcPr>
          <w:p w14:paraId="0D466228"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ОБОРОТ</w:t>
            </w:r>
          </w:p>
        </w:tc>
        <w:tc>
          <w:tcPr>
            <w:tcW w:w="1028" w:type="dxa"/>
            <w:tcBorders>
              <w:top w:val="nil"/>
              <w:left w:val="nil"/>
              <w:bottom w:val="single" w:sz="4" w:space="0" w:color="000000"/>
              <w:right w:val="single" w:sz="4" w:space="0" w:color="000000"/>
            </w:tcBorders>
            <w:shd w:val="clear" w:color="000000" w:fill="C0C0C0"/>
            <w:noWrap/>
            <w:vAlign w:val="bottom"/>
            <w:hideMark/>
          </w:tcPr>
          <w:p w14:paraId="60306269"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ЭКСПОРТ</w:t>
            </w:r>
          </w:p>
        </w:tc>
        <w:tc>
          <w:tcPr>
            <w:tcW w:w="945" w:type="dxa"/>
            <w:tcBorders>
              <w:top w:val="nil"/>
              <w:left w:val="nil"/>
              <w:bottom w:val="single" w:sz="4" w:space="0" w:color="000000"/>
              <w:right w:val="single" w:sz="4" w:space="0" w:color="000000"/>
            </w:tcBorders>
            <w:shd w:val="clear" w:color="000000" w:fill="C0C0C0"/>
            <w:noWrap/>
            <w:vAlign w:val="bottom"/>
            <w:hideMark/>
          </w:tcPr>
          <w:p w14:paraId="3B3C33BB"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ИМПОРТ</w:t>
            </w: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0F9961C1" w14:textId="77777777" w:rsidR="00AA6175" w:rsidRPr="00AA6175" w:rsidRDefault="00AA6175" w:rsidP="00AA6175">
            <w:pPr>
              <w:rPr>
                <w:b/>
                <w:bCs/>
                <w:color w:val="000000"/>
                <w:sz w:val="16"/>
                <w:szCs w:val="16"/>
                <w14:ligatures w14:val="none"/>
              </w:rPr>
            </w:pPr>
          </w:p>
        </w:tc>
        <w:tc>
          <w:tcPr>
            <w:tcW w:w="927" w:type="dxa"/>
            <w:tcBorders>
              <w:top w:val="nil"/>
              <w:left w:val="nil"/>
              <w:bottom w:val="single" w:sz="4" w:space="0" w:color="000000"/>
              <w:right w:val="single" w:sz="4" w:space="0" w:color="000000"/>
            </w:tcBorders>
            <w:shd w:val="clear" w:color="000000" w:fill="C0C0C0"/>
            <w:noWrap/>
            <w:vAlign w:val="bottom"/>
            <w:hideMark/>
          </w:tcPr>
          <w:p w14:paraId="0A47F445"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ОБОРОТ</w:t>
            </w:r>
          </w:p>
        </w:tc>
        <w:tc>
          <w:tcPr>
            <w:tcW w:w="1028" w:type="dxa"/>
            <w:tcBorders>
              <w:top w:val="nil"/>
              <w:left w:val="nil"/>
              <w:bottom w:val="single" w:sz="4" w:space="0" w:color="000000"/>
              <w:right w:val="single" w:sz="4" w:space="0" w:color="000000"/>
            </w:tcBorders>
            <w:shd w:val="clear" w:color="000000" w:fill="C0C0C0"/>
            <w:noWrap/>
            <w:vAlign w:val="bottom"/>
            <w:hideMark/>
          </w:tcPr>
          <w:p w14:paraId="0572B5AA"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ЭКСПОРТ</w:t>
            </w:r>
          </w:p>
        </w:tc>
        <w:tc>
          <w:tcPr>
            <w:tcW w:w="945" w:type="dxa"/>
            <w:tcBorders>
              <w:top w:val="nil"/>
              <w:left w:val="nil"/>
              <w:bottom w:val="single" w:sz="4" w:space="0" w:color="000000"/>
              <w:right w:val="single" w:sz="4" w:space="0" w:color="000000"/>
            </w:tcBorders>
            <w:shd w:val="clear" w:color="000000" w:fill="C0C0C0"/>
            <w:noWrap/>
            <w:vAlign w:val="bottom"/>
            <w:hideMark/>
          </w:tcPr>
          <w:p w14:paraId="1CAFEFE2"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ИМПОРТ</w:t>
            </w: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249282A0" w14:textId="77777777" w:rsidR="00AA6175" w:rsidRPr="00AA6175" w:rsidRDefault="00AA6175" w:rsidP="00AA6175">
            <w:pPr>
              <w:rPr>
                <w:b/>
                <w:bCs/>
                <w:color w:val="000000"/>
                <w:sz w:val="16"/>
                <w:szCs w:val="16"/>
                <w14:ligatures w14:val="none"/>
              </w:rPr>
            </w:pPr>
          </w:p>
        </w:tc>
      </w:tr>
      <w:tr w:rsidR="00AA6175" w:rsidRPr="00AA6175" w14:paraId="573AE7AF"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BBEA73C"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Весь Мир</w:t>
            </w:r>
          </w:p>
        </w:tc>
        <w:tc>
          <w:tcPr>
            <w:tcW w:w="927" w:type="dxa"/>
            <w:tcBorders>
              <w:top w:val="nil"/>
              <w:left w:val="nil"/>
              <w:bottom w:val="single" w:sz="4" w:space="0" w:color="000000"/>
              <w:right w:val="single" w:sz="4" w:space="0" w:color="000000"/>
            </w:tcBorders>
            <w:shd w:val="clear" w:color="auto" w:fill="auto"/>
            <w:noWrap/>
            <w:vAlign w:val="bottom"/>
            <w:hideMark/>
          </w:tcPr>
          <w:p w14:paraId="6C2273C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43813,4</w:t>
            </w:r>
          </w:p>
        </w:tc>
        <w:tc>
          <w:tcPr>
            <w:tcW w:w="1028" w:type="dxa"/>
            <w:tcBorders>
              <w:top w:val="nil"/>
              <w:left w:val="nil"/>
              <w:bottom w:val="single" w:sz="4" w:space="0" w:color="000000"/>
              <w:right w:val="single" w:sz="4" w:space="0" w:color="000000"/>
            </w:tcBorders>
            <w:shd w:val="clear" w:color="auto" w:fill="auto"/>
            <w:noWrap/>
            <w:vAlign w:val="bottom"/>
            <w:hideMark/>
          </w:tcPr>
          <w:p w14:paraId="00C1527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26979,5</w:t>
            </w:r>
          </w:p>
        </w:tc>
        <w:tc>
          <w:tcPr>
            <w:tcW w:w="945" w:type="dxa"/>
            <w:tcBorders>
              <w:top w:val="nil"/>
              <w:left w:val="nil"/>
              <w:bottom w:val="single" w:sz="4" w:space="0" w:color="000000"/>
              <w:right w:val="single" w:sz="4" w:space="0" w:color="000000"/>
            </w:tcBorders>
            <w:shd w:val="clear" w:color="auto" w:fill="auto"/>
            <w:noWrap/>
            <w:vAlign w:val="bottom"/>
            <w:hideMark/>
          </w:tcPr>
          <w:p w14:paraId="13868F8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16834,0</w:t>
            </w:r>
          </w:p>
        </w:tc>
        <w:tc>
          <w:tcPr>
            <w:tcW w:w="1059" w:type="dxa"/>
            <w:tcBorders>
              <w:top w:val="nil"/>
              <w:left w:val="nil"/>
              <w:bottom w:val="single" w:sz="4" w:space="0" w:color="000000"/>
              <w:right w:val="single" w:sz="4" w:space="0" w:color="000000"/>
            </w:tcBorders>
            <w:shd w:val="clear" w:color="auto" w:fill="auto"/>
            <w:noWrap/>
            <w:vAlign w:val="bottom"/>
            <w:hideMark/>
          </w:tcPr>
          <w:p w14:paraId="2C3C18A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100,0</w:t>
            </w:r>
          </w:p>
        </w:tc>
        <w:tc>
          <w:tcPr>
            <w:tcW w:w="927" w:type="dxa"/>
            <w:tcBorders>
              <w:top w:val="nil"/>
              <w:left w:val="nil"/>
              <w:bottom w:val="single" w:sz="4" w:space="0" w:color="000000"/>
              <w:right w:val="single" w:sz="4" w:space="0" w:color="000000"/>
            </w:tcBorders>
            <w:shd w:val="clear" w:color="auto" w:fill="auto"/>
            <w:noWrap/>
            <w:vAlign w:val="bottom"/>
            <w:hideMark/>
          </w:tcPr>
          <w:p w14:paraId="188A033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69167,3</w:t>
            </w:r>
          </w:p>
        </w:tc>
        <w:tc>
          <w:tcPr>
            <w:tcW w:w="1028" w:type="dxa"/>
            <w:tcBorders>
              <w:top w:val="nil"/>
              <w:left w:val="nil"/>
              <w:bottom w:val="single" w:sz="4" w:space="0" w:color="000000"/>
              <w:right w:val="single" w:sz="4" w:space="0" w:color="000000"/>
            </w:tcBorders>
            <w:shd w:val="clear" w:color="auto" w:fill="auto"/>
            <w:noWrap/>
            <w:vAlign w:val="bottom"/>
            <w:hideMark/>
          </w:tcPr>
          <w:p w14:paraId="01AA169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45842,6</w:t>
            </w:r>
          </w:p>
        </w:tc>
        <w:tc>
          <w:tcPr>
            <w:tcW w:w="945" w:type="dxa"/>
            <w:tcBorders>
              <w:top w:val="nil"/>
              <w:left w:val="nil"/>
              <w:bottom w:val="single" w:sz="4" w:space="0" w:color="000000"/>
              <w:right w:val="single" w:sz="4" w:space="0" w:color="000000"/>
            </w:tcBorders>
            <w:shd w:val="clear" w:color="auto" w:fill="auto"/>
            <w:noWrap/>
            <w:vAlign w:val="bottom"/>
            <w:hideMark/>
          </w:tcPr>
          <w:p w14:paraId="753119C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23324,6</w:t>
            </w:r>
          </w:p>
        </w:tc>
        <w:tc>
          <w:tcPr>
            <w:tcW w:w="1059" w:type="dxa"/>
            <w:tcBorders>
              <w:top w:val="nil"/>
              <w:left w:val="nil"/>
              <w:bottom w:val="single" w:sz="4" w:space="0" w:color="000000"/>
              <w:right w:val="single" w:sz="4" w:space="0" w:color="000000"/>
            </w:tcBorders>
            <w:shd w:val="clear" w:color="auto" w:fill="auto"/>
            <w:noWrap/>
            <w:vAlign w:val="bottom"/>
            <w:hideMark/>
          </w:tcPr>
          <w:p w14:paraId="77B78A2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100,0</w:t>
            </w:r>
          </w:p>
        </w:tc>
      </w:tr>
      <w:tr w:rsidR="00AA6175" w:rsidRPr="00AA6175" w14:paraId="717C1400"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9D6FA5F"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ЕС</w:t>
            </w:r>
          </w:p>
        </w:tc>
        <w:tc>
          <w:tcPr>
            <w:tcW w:w="927" w:type="dxa"/>
            <w:tcBorders>
              <w:top w:val="nil"/>
              <w:left w:val="nil"/>
              <w:bottom w:val="single" w:sz="4" w:space="0" w:color="000000"/>
              <w:right w:val="single" w:sz="4" w:space="0" w:color="000000"/>
            </w:tcBorders>
            <w:shd w:val="clear" w:color="auto" w:fill="auto"/>
            <w:noWrap/>
            <w:vAlign w:val="bottom"/>
            <w:hideMark/>
          </w:tcPr>
          <w:p w14:paraId="174FC12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15174,2</w:t>
            </w:r>
          </w:p>
        </w:tc>
        <w:tc>
          <w:tcPr>
            <w:tcW w:w="1028" w:type="dxa"/>
            <w:tcBorders>
              <w:top w:val="nil"/>
              <w:left w:val="nil"/>
              <w:bottom w:val="single" w:sz="4" w:space="0" w:color="000000"/>
              <w:right w:val="single" w:sz="4" w:space="0" w:color="000000"/>
            </w:tcBorders>
            <w:shd w:val="clear" w:color="auto" w:fill="auto"/>
            <w:noWrap/>
            <w:vAlign w:val="bottom"/>
            <w:hideMark/>
          </w:tcPr>
          <w:p w14:paraId="69B23A0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10520,0</w:t>
            </w:r>
          </w:p>
        </w:tc>
        <w:tc>
          <w:tcPr>
            <w:tcW w:w="945" w:type="dxa"/>
            <w:tcBorders>
              <w:top w:val="nil"/>
              <w:left w:val="nil"/>
              <w:bottom w:val="single" w:sz="4" w:space="0" w:color="000000"/>
              <w:right w:val="single" w:sz="4" w:space="0" w:color="000000"/>
            </w:tcBorders>
            <w:shd w:val="clear" w:color="auto" w:fill="auto"/>
            <w:noWrap/>
            <w:vAlign w:val="bottom"/>
            <w:hideMark/>
          </w:tcPr>
          <w:p w14:paraId="756818B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4654,3</w:t>
            </w:r>
          </w:p>
        </w:tc>
        <w:tc>
          <w:tcPr>
            <w:tcW w:w="1059" w:type="dxa"/>
            <w:tcBorders>
              <w:top w:val="nil"/>
              <w:left w:val="nil"/>
              <w:bottom w:val="single" w:sz="4" w:space="0" w:color="000000"/>
              <w:right w:val="single" w:sz="4" w:space="0" w:color="000000"/>
            </w:tcBorders>
            <w:shd w:val="clear" w:color="auto" w:fill="auto"/>
            <w:noWrap/>
            <w:vAlign w:val="bottom"/>
            <w:hideMark/>
          </w:tcPr>
          <w:p w14:paraId="35893B5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34,6</w:t>
            </w:r>
          </w:p>
        </w:tc>
        <w:tc>
          <w:tcPr>
            <w:tcW w:w="927" w:type="dxa"/>
            <w:tcBorders>
              <w:top w:val="nil"/>
              <w:left w:val="nil"/>
              <w:bottom w:val="single" w:sz="4" w:space="0" w:color="000000"/>
              <w:right w:val="single" w:sz="4" w:space="0" w:color="000000"/>
            </w:tcBorders>
            <w:shd w:val="clear" w:color="auto" w:fill="auto"/>
            <w:noWrap/>
            <w:vAlign w:val="bottom"/>
            <w:hideMark/>
          </w:tcPr>
          <w:p w14:paraId="6CB5384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26891,3</w:t>
            </w:r>
          </w:p>
        </w:tc>
        <w:tc>
          <w:tcPr>
            <w:tcW w:w="1028" w:type="dxa"/>
            <w:tcBorders>
              <w:top w:val="nil"/>
              <w:left w:val="nil"/>
              <w:bottom w:val="single" w:sz="4" w:space="0" w:color="000000"/>
              <w:right w:val="single" w:sz="4" w:space="0" w:color="000000"/>
            </w:tcBorders>
            <w:shd w:val="clear" w:color="auto" w:fill="auto"/>
            <w:noWrap/>
            <w:vAlign w:val="bottom"/>
            <w:hideMark/>
          </w:tcPr>
          <w:p w14:paraId="7F3C582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21062,4</w:t>
            </w:r>
          </w:p>
        </w:tc>
        <w:tc>
          <w:tcPr>
            <w:tcW w:w="945" w:type="dxa"/>
            <w:tcBorders>
              <w:top w:val="nil"/>
              <w:left w:val="nil"/>
              <w:bottom w:val="single" w:sz="4" w:space="0" w:color="000000"/>
              <w:right w:val="single" w:sz="4" w:space="0" w:color="000000"/>
            </w:tcBorders>
            <w:shd w:val="clear" w:color="auto" w:fill="auto"/>
            <w:noWrap/>
            <w:vAlign w:val="bottom"/>
            <w:hideMark/>
          </w:tcPr>
          <w:p w14:paraId="490DB22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5828,9</w:t>
            </w:r>
          </w:p>
        </w:tc>
        <w:tc>
          <w:tcPr>
            <w:tcW w:w="1059" w:type="dxa"/>
            <w:tcBorders>
              <w:top w:val="nil"/>
              <w:left w:val="nil"/>
              <w:bottom w:val="single" w:sz="4" w:space="0" w:color="000000"/>
              <w:right w:val="single" w:sz="4" w:space="0" w:color="000000"/>
            </w:tcBorders>
            <w:shd w:val="clear" w:color="auto" w:fill="auto"/>
            <w:noWrap/>
            <w:vAlign w:val="bottom"/>
            <w:hideMark/>
          </w:tcPr>
          <w:p w14:paraId="2D780C4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38,9</w:t>
            </w:r>
          </w:p>
        </w:tc>
      </w:tr>
      <w:tr w:rsidR="00AA6175" w:rsidRPr="00AA6175" w14:paraId="5FD111DD"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01828C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АВСТРИЯ</w:t>
            </w:r>
          </w:p>
        </w:tc>
        <w:tc>
          <w:tcPr>
            <w:tcW w:w="927" w:type="dxa"/>
            <w:tcBorders>
              <w:top w:val="nil"/>
              <w:left w:val="nil"/>
              <w:bottom w:val="single" w:sz="4" w:space="0" w:color="000000"/>
              <w:right w:val="single" w:sz="4" w:space="0" w:color="000000"/>
            </w:tcBorders>
            <w:shd w:val="clear" w:color="auto" w:fill="auto"/>
            <w:noWrap/>
            <w:vAlign w:val="bottom"/>
            <w:hideMark/>
          </w:tcPr>
          <w:p w14:paraId="79E13FF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270,2</w:t>
            </w:r>
          </w:p>
        </w:tc>
        <w:tc>
          <w:tcPr>
            <w:tcW w:w="1028" w:type="dxa"/>
            <w:tcBorders>
              <w:top w:val="nil"/>
              <w:left w:val="nil"/>
              <w:bottom w:val="single" w:sz="4" w:space="0" w:color="000000"/>
              <w:right w:val="single" w:sz="4" w:space="0" w:color="000000"/>
            </w:tcBorders>
            <w:shd w:val="clear" w:color="auto" w:fill="auto"/>
            <w:noWrap/>
            <w:vAlign w:val="bottom"/>
            <w:hideMark/>
          </w:tcPr>
          <w:p w14:paraId="515FF99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146,7</w:t>
            </w:r>
          </w:p>
        </w:tc>
        <w:tc>
          <w:tcPr>
            <w:tcW w:w="945" w:type="dxa"/>
            <w:tcBorders>
              <w:top w:val="nil"/>
              <w:left w:val="nil"/>
              <w:bottom w:val="single" w:sz="4" w:space="0" w:color="000000"/>
              <w:right w:val="single" w:sz="4" w:space="0" w:color="000000"/>
            </w:tcBorders>
            <w:shd w:val="clear" w:color="auto" w:fill="auto"/>
            <w:noWrap/>
            <w:vAlign w:val="bottom"/>
            <w:hideMark/>
          </w:tcPr>
          <w:p w14:paraId="69F6F04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123,5</w:t>
            </w:r>
          </w:p>
        </w:tc>
        <w:tc>
          <w:tcPr>
            <w:tcW w:w="1059" w:type="dxa"/>
            <w:tcBorders>
              <w:top w:val="nil"/>
              <w:left w:val="nil"/>
              <w:bottom w:val="single" w:sz="4" w:space="0" w:color="000000"/>
              <w:right w:val="single" w:sz="4" w:space="0" w:color="000000"/>
            </w:tcBorders>
            <w:shd w:val="clear" w:color="auto" w:fill="auto"/>
            <w:noWrap/>
            <w:vAlign w:val="bottom"/>
            <w:hideMark/>
          </w:tcPr>
          <w:p w14:paraId="416D504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c>
          <w:tcPr>
            <w:tcW w:w="927" w:type="dxa"/>
            <w:tcBorders>
              <w:top w:val="nil"/>
              <w:left w:val="nil"/>
              <w:bottom w:val="single" w:sz="4" w:space="0" w:color="000000"/>
              <w:right w:val="single" w:sz="4" w:space="0" w:color="000000"/>
            </w:tcBorders>
            <w:shd w:val="clear" w:color="auto" w:fill="auto"/>
            <w:noWrap/>
            <w:vAlign w:val="bottom"/>
            <w:hideMark/>
          </w:tcPr>
          <w:p w14:paraId="19AE78C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898,4</w:t>
            </w:r>
          </w:p>
        </w:tc>
        <w:tc>
          <w:tcPr>
            <w:tcW w:w="1028" w:type="dxa"/>
            <w:tcBorders>
              <w:top w:val="nil"/>
              <w:left w:val="nil"/>
              <w:bottom w:val="single" w:sz="4" w:space="0" w:color="000000"/>
              <w:right w:val="single" w:sz="4" w:space="0" w:color="000000"/>
            </w:tcBorders>
            <w:shd w:val="clear" w:color="auto" w:fill="auto"/>
            <w:noWrap/>
            <w:vAlign w:val="bottom"/>
            <w:hideMark/>
          </w:tcPr>
          <w:p w14:paraId="555B7BB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748,6</w:t>
            </w:r>
          </w:p>
        </w:tc>
        <w:tc>
          <w:tcPr>
            <w:tcW w:w="945" w:type="dxa"/>
            <w:tcBorders>
              <w:top w:val="nil"/>
              <w:left w:val="nil"/>
              <w:bottom w:val="single" w:sz="4" w:space="0" w:color="000000"/>
              <w:right w:val="single" w:sz="4" w:space="0" w:color="000000"/>
            </w:tcBorders>
            <w:shd w:val="clear" w:color="auto" w:fill="auto"/>
            <w:noWrap/>
            <w:vAlign w:val="bottom"/>
            <w:hideMark/>
          </w:tcPr>
          <w:p w14:paraId="31A557F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149,8</w:t>
            </w:r>
          </w:p>
        </w:tc>
        <w:tc>
          <w:tcPr>
            <w:tcW w:w="1059" w:type="dxa"/>
            <w:tcBorders>
              <w:top w:val="nil"/>
              <w:left w:val="nil"/>
              <w:bottom w:val="single" w:sz="4" w:space="0" w:color="000000"/>
              <w:right w:val="single" w:sz="4" w:space="0" w:color="000000"/>
            </w:tcBorders>
            <w:shd w:val="clear" w:color="auto" w:fill="auto"/>
            <w:noWrap/>
            <w:vAlign w:val="bottom"/>
            <w:hideMark/>
          </w:tcPr>
          <w:p w14:paraId="2F2CAC0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w:t>
            </w:r>
          </w:p>
        </w:tc>
      </w:tr>
      <w:tr w:rsidR="00AA6175" w:rsidRPr="00AA6175" w14:paraId="4E02CA96"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72A72C6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БЕЛЬГИЯ</w:t>
            </w:r>
          </w:p>
        </w:tc>
        <w:tc>
          <w:tcPr>
            <w:tcW w:w="927" w:type="dxa"/>
            <w:tcBorders>
              <w:top w:val="nil"/>
              <w:left w:val="nil"/>
              <w:bottom w:val="single" w:sz="4" w:space="0" w:color="000000"/>
              <w:right w:val="single" w:sz="4" w:space="0" w:color="000000"/>
            </w:tcBorders>
            <w:shd w:val="clear" w:color="auto" w:fill="auto"/>
            <w:noWrap/>
            <w:vAlign w:val="bottom"/>
            <w:hideMark/>
          </w:tcPr>
          <w:p w14:paraId="125EE1C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785,4</w:t>
            </w:r>
          </w:p>
        </w:tc>
        <w:tc>
          <w:tcPr>
            <w:tcW w:w="1028" w:type="dxa"/>
            <w:tcBorders>
              <w:top w:val="nil"/>
              <w:left w:val="nil"/>
              <w:bottom w:val="single" w:sz="4" w:space="0" w:color="000000"/>
              <w:right w:val="single" w:sz="4" w:space="0" w:color="000000"/>
            </w:tcBorders>
            <w:shd w:val="clear" w:color="auto" w:fill="auto"/>
            <w:noWrap/>
            <w:vAlign w:val="bottom"/>
            <w:hideMark/>
          </w:tcPr>
          <w:p w14:paraId="5D07727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670,5</w:t>
            </w:r>
          </w:p>
        </w:tc>
        <w:tc>
          <w:tcPr>
            <w:tcW w:w="945" w:type="dxa"/>
            <w:tcBorders>
              <w:top w:val="nil"/>
              <w:left w:val="nil"/>
              <w:bottom w:val="single" w:sz="4" w:space="0" w:color="000000"/>
              <w:right w:val="single" w:sz="4" w:space="0" w:color="000000"/>
            </w:tcBorders>
            <w:shd w:val="clear" w:color="auto" w:fill="auto"/>
            <w:noWrap/>
            <w:vAlign w:val="bottom"/>
            <w:hideMark/>
          </w:tcPr>
          <w:p w14:paraId="01BF38C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114,9</w:t>
            </w:r>
          </w:p>
        </w:tc>
        <w:tc>
          <w:tcPr>
            <w:tcW w:w="1059" w:type="dxa"/>
            <w:tcBorders>
              <w:top w:val="nil"/>
              <w:left w:val="nil"/>
              <w:bottom w:val="single" w:sz="4" w:space="0" w:color="000000"/>
              <w:right w:val="single" w:sz="4" w:space="0" w:color="000000"/>
            </w:tcBorders>
            <w:shd w:val="clear" w:color="auto" w:fill="auto"/>
            <w:noWrap/>
            <w:vAlign w:val="bottom"/>
            <w:hideMark/>
          </w:tcPr>
          <w:p w14:paraId="1FF1828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w:t>
            </w:r>
          </w:p>
        </w:tc>
        <w:tc>
          <w:tcPr>
            <w:tcW w:w="927" w:type="dxa"/>
            <w:tcBorders>
              <w:top w:val="nil"/>
              <w:left w:val="nil"/>
              <w:bottom w:val="single" w:sz="4" w:space="0" w:color="000000"/>
              <w:right w:val="single" w:sz="4" w:space="0" w:color="000000"/>
            </w:tcBorders>
            <w:shd w:val="clear" w:color="auto" w:fill="auto"/>
            <w:noWrap/>
            <w:vAlign w:val="bottom"/>
            <w:hideMark/>
          </w:tcPr>
          <w:p w14:paraId="0F287DC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822,9</w:t>
            </w:r>
          </w:p>
        </w:tc>
        <w:tc>
          <w:tcPr>
            <w:tcW w:w="1028" w:type="dxa"/>
            <w:tcBorders>
              <w:top w:val="nil"/>
              <w:left w:val="nil"/>
              <w:bottom w:val="single" w:sz="4" w:space="0" w:color="000000"/>
              <w:right w:val="single" w:sz="4" w:space="0" w:color="000000"/>
            </w:tcBorders>
            <w:shd w:val="clear" w:color="auto" w:fill="auto"/>
            <w:noWrap/>
            <w:vAlign w:val="bottom"/>
            <w:hideMark/>
          </w:tcPr>
          <w:p w14:paraId="1F6D65B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659,6</w:t>
            </w:r>
          </w:p>
        </w:tc>
        <w:tc>
          <w:tcPr>
            <w:tcW w:w="945" w:type="dxa"/>
            <w:tcBorders>
              <w:top w:val="nil"/>
              <w:left w:val="nil"/>
              <w:bottom w:val="single" w:sz="4" w:space="0" w:color="000000"/>
              <w:right w:val="single" w:sz="4" w:space="0" w:color="000000"/>
            </w:tcBorders>
            <w:shd w:val="clear" w:color="auto" w:fill="auto"/>
            <w:noWrap/>
            <w:vAlign w:val="bottom"/>
            <w:hideMark/>
          </w:tcPr>
          <w:p w14:paraId="42E459C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163,3</w:t>
            </w:r>
          </w:p>
        </w:tc>
        <w:tc>
          <w:tcPr>
            <w:tcW w:w="1059" w:type="dxa"/>
            <w:tcBorders>
              <w:top w:val="nil"/>
              <w:left w:val="nil"/>
              <w:bottom w:val="single" w:sz="4" w:space="0" w:color="000000"/>
              <w:right w:val="single" w:sz="4" w:space="0" w:color="000000"/>
            </w:tcBorders>
            <w:shd w:val="clear" w:color="auto" w:fill="auto"/>
            <w:noWrap/>
            <w:vAlign w:val="bottom"/>
            <w:hideMark/>
          </w:tcPr>
          <w:p w14:paraId="4D54EC8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w:t>
            </w:r>
          </w:p>
        </w:tc>
      </w:tr>
      <w:tr w:rsidR="00AA6175" w:rsidRPr="00AA6175" w14:paraId="33EC7744"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C22CAA3"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БОЛГАРИЯ</w:t>
            </w:r>
          </w:p>
        </w:tc>
        <w:tc>
          <w:tcPr>
            <w:tcW w:w="927" w:type="dxa"/>
            <w:tcBorders>
              <w:top w:val="nil"/>
              <w:left w:val="nil"/>
              <w:bottom w:val="single" w:sz="4" w:space="0" w:color="000000"/>
              <w:right w:val="single" w:sz="4" w:space="0" w:color="000000"/>
            </w:tcBorders>
            <w:shd w:val="clear" w:color="auto" w:fill="auto"/>
            <w:noWrap/>
            <w:vAlign w:val="bottom"/>
            <w:hideMark/>
          </w:tcPr>
          <w:p w14:paraId="3DC4A98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137,4</w:t>
            </w:r>
          </w:p>
        </w:tc>
        <w:tc>
          <w:tcPr>
            <w:tcW w:w="1028" w:type="dxa"/>
            <w:tcBorders>
              <w:top w:val="nil"/>
              <w:left w:val="nil"/>
              <w:bottom w:val="single" w:sz="4" w:space="0" w:color="000000"/>
              <w:right w:val="single" w:sz="4" w:space="0" w:color="000000"/>
            </w:tcBorders>
            <w:shd w:val="clear" w:color="auto" w:fill="auto"/>
            <w:noWrap/>
            <w:vAlign w:val="bottom"/>
            <w:hideMark/>
          </w:tcPr>
          <w:p w14:paraId="3CA78EF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106,9</w:t>
            </w:r>
          </w:p>
        </w:tc>
        <w:tc>
          <w:tcPr>
            <w:tcW w:w="945" w:type="dxa"/>
            <w:tcBorders>
              <w:top w:val="nil"/>
              <w:left w:val="nil"/>
              <w:bottom w:val="single" w:sz="4" w:space="0" w:color="000000"/>
              <w:right w:val="single" w:sz="4" w:space="0" w:color="000000"/>
            </w:tcBorders>
            <w:shd w:val="clear" w:color="auto" w:fill="auto"/>
            <w:noWrap/>
            <w:vAlign w:val="bottom"/>
            <w:hideMark/>
          </w:tcPr>
          <w:p w14:paraId="03251A3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30,5</w:t>
            </w:r>
          </w:p>
        </w:tc>
        <w:tc>
          <w:tcPr>
            <w:tcW w:w="1059" w:type="dxa"/>
            <w:tcBorders>
              <w:top w:val="nil"/>
              <w:left w:val="nil"/>
              <w:bottom w:val="single" w:sz="4" w:space="0" w:color="000000"/>
              <w:right w:val="single" w:sz="4" w:space="0" w:color="000000"/>
            </w:tcBorders>
            <w:shd w:val="clear" w:color="auto" w:fill="auto"/>
            <w:noWrap/>
            <w:vAlign w:val="bottom"/>
            <w:hideMark/>
          </w:tcPr>
          <w:p w14:paraId="416B5A1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927" w:type="dxa"/>
            <w:tcBorders>
              <w:top w:val="nil"/>
              <w:left w:val="nil"/>
              <w:bottom w:val="single" w:sz="4" w:space="0" w:color="000000"/>
              <w:right w:val="single" w:sz="4" w:space="0" w:color="000000"/>
            </w:tcBorders>
            <w:shd w:val="clear" w:color="auto" w:fill="auto"/>
            <w:noWrap/>
            <w:vAlign w:val="bottom"/>
            <w:hideMark/>
          </w:tcPr>
          <w:p w14:paraId="4E6C01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485,4</w:t>
            </w:r>
          </w:p>
        </w:tc>
        <w:tc>
          <w:tcPr>
            <w:tcW w:w="1028" w:type="dxa"/>
            <w:tcBorders>
              <w:top w:val="nil"/>
              <w:left w:val="nil"/>
              <w:bottom w:val="single" w:sz="4" w:space="0" w:color="000000"/>
              <w:right w:val="single" w:sz="4" w:space="0" w:color="000000"/>
            </w:tcBorders>
            <w:shd w:val="clear" w:color="auto" w:fill="auto"/>
            <w:noWrap/>
            <w:vAlign w:val="bottom"/>
            <w:hideMark/>
          </w:tcPr>
          <w:p w14:paraId="207C676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450,2</w:t>
            </w:r>
          </w:p>
        </w:tc>
        <w:tc>
          <w:tcPr>
            <w:tcW w:w="945" w:type="dxa"/>
            <w:tcBorders>
              <w:top w:val="nil"/>
              <w:left w:val="nil"/>
              <w:bottom w:val="single" w:sz="4" w:space="0" w:color="000000"/>
              <w:right w:val="single" w:sz="4" w:space="0" w:color="000000"/>
            </w:tcBorders>
            <w:shd w:val="clear" w:color="auto" w:fill="auto"/>
            <w:noWrap/>
            <w:vAlign w:val="bottom"/>
            <w:hideMark/>
          </w:tcPr>
          <w:p w14:paraId="5F97E3D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35,2</w:t>
            </w:r>
          </w:p>
        </w:tc>
        <w:tc>
          <w:tcPr>
            <w:tcW w:w="1059" w:type="dxa"/>
            <w:tcBorders>
              <w:top w:val="nil"/>
              <w:left w:val="nil"/>
              <w:bottom w:val="single" w:sz="4" w:space="0" w:color="000000"/>
              <w:right w:val="single" w:sz="4" w:space="0" w:color="000000"/>
            </w:tcBorders>
            <w:shd w:val="clear" w:color="auto" w:fill="auto"/>
            <w:noWrap/>
            <w:vAlign w:val="bottom"/>
            <w:hideMark/>
          </w:tcPr>
          <w:p w14:paraId="610C678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0,7</w:t>
            </w:r>
          </w:p>
        </w:tc>
      </w:tr>
      <w:tr w:rsidR="00AA6175" w:rsidRPr="00AA6175" w14:paraId="013B08FC"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1A841A6"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ВЕНГРИЯ</w:t>
            </w:r>
          </w:p>
        </w:tc>
        <w:tc>
          <w:tcPr>
            <w:tcW w:w="927" w:type="dxa"/>
            <w:tcBorders>
              <w:top w:val="nil"/>
              <w:left w:val="nil"/>
              <w:bottom w:val="single" w:sz="4" w:space="0" w:color="000000"/>
              <w:right w:val="single" w:sz="4" w:space="0" w:color="000000"/>
            </w:tcBorders>
            <w:shd w:val="clear" w:color="auto" w:fill="auto"/>
            <w:noWrap/>
            <w:vAlign w:val="bottom"/>
            <w:hideMark/>
          </w:tcPr>
          <w:p w14:paraId="7EEB3DE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451,0</w:t>
            </w:r>
          </w:p>
        </w:tc>
        <w:tc>
          <w:tcPr>
            <w:tcW w:w="1028" w:type="dxa"/>
            <w:tcBorders>
              <w:top w:val="nil"/>
              <w:left w:val="nil"/>
              <w:bottom w:val="single" w:sz="4" w:space="0" w:color="000000"/>
              <w:right w:val="single" w:sz="4" w:space="0" w:color="000000"/>
            </w:tcBorders>
            <w:shd w:val="clear" w:color="auto" w:fill="auto"/>
            <w:noWrap/>
            <w:vAlign w:val="bottom"/>
            <w:hideMark/>
          </w:tcPr>
          <w:p w14:paraId="21B243B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297,0</w:t>
            </w:r>
          </w:p>
        </w:tc>
        <w:tc>
          <w:tcPr>
            <w:tcW w:w="945" w:type="dxa"/>
            <w:tcBorders>
              <w:top w:val="nil"/>
              <w:left w:val="nil"/>
              <w:bottom w:val="single" w:sz="4" w:space="0" w:color="000000"/>
              <w:right w:val="single" w:sz="4" w:space="0" w:color="000000"/>
            </w:tcBorders>
            <w:shd w:val="clear" w:color="auto" w:fill="auto"/>
            <w:noWrap/>
            <w:vAlign w:val="bottom"/>
            <w:hideMark/>
          </w:tcPr>
          <w:p w14:paraId="4EDBE4D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154,0</w:t>
            </w:r>
          </w:p>
        </w:tc>
        <w:tc>
          <w:tcPr>
            <w:tcW w:w="1059" w:type="dxa"/>
            <w:tcBorders>
              <w:top w:val="nil"/>
              <w:left w:val="nil"/>
              <w:bottom w:val="single" w:sz="4" w:space="0" w:color="000000"/>
              <w:right w:val="single" w:sz="4" w:space="0" w:color="000000"/>
            </w:tcBorders>
            <w:shd w:val="clear" w:color="auto" w:fill="auto"/>
            <w:noWrap/>
            <w:vAlign w:val="bottom"/>
            <w:hideMark/>
          </w:tcPr>
          <w:p w14:paraId="64E722D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w:t>
            </w:r>
          </w:p>
        </w:tc>
        <w:tc>
          <w:tcPr>
            <w:tcW w:w="927" w:type="dxa"/>
            <w:tcBorders>
              <w:top w:val="nil"/>
              <w:left w:val="nil"/>
              <w:bottom w:val="single" w:sz="4" w:space="0" w:color="000000"/>
              <w:right w:val="single" w:sz="4" w:space="0" w:color="000000"/>
            </w:tcBorders>
            <w:shd w:val="clear" w:color="auto" w:fill="auto"/>
            <w:noWrap/>
            <w:vAlign w:val="bottom"/>
            <w:hideMark/>
          </w:tcPr>
          <w:p w14:paraId="12313D7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943,2</w:t>
            </w:r>
          </w:p>
        </w:tc>
        <w:tc>
          <w:tcPr>
            <w:tcW w:w="1028" w:type="dxa"/>
            <w:tcBorders>
              <w:top w:val="nil"/>
              <w:left w:val="nil"/>
              <w:bottom w:val="single" w:sz="4" w:space="0" w:color="000000"/>
              <w:right w:val="single" w:sz="4" w:space="0" w:color="000000"/>
            </w:tcBorders>
            <w:shd w:val="clear" w:color="auto" w:fill="auto"/>
            <w:noWrap/>
            <w:vAlign w:val="bottom"/>
            <w:hideMark/>
          </w:tcPr>
          <w:p w14:paraId="060F0AF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786,2</w:t>
            </w:r>
          </w:p>
        </w:tc>
        <w:tc>
          <w:tcPr>
            <w:tcW w:w="945" w:type="dxa"/>
            <w:tcBorders>
              <w:top w:val="nil"/>
              <w:left w:val="nil"/>
              <w:bottom w:val="single" w:sz="4" w:space="0" w:color="000000"/>
              <w:right w:val="single" w:sz="4" w:space="0" w:color="000000"/>
            </w:tcBorders>
            <w:shd w:val="clear" w:color="auto" w:fill="auto"/>
            <w:noWrap/>
            <w:vAlign w:val="bottom"/>
            <w:hideMark/>
          </w:tcPr>
          <w:p w14:paraId="0A257E2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157,0</w:t>
            </w:r>
          </w:p>
        </w:tc>
        <w:tc>
          <w:tcPr>
            <w:tcW w:w="1059" w:type="dxa"/>
            <w:tcBorders>
              <w:top w:val="nil"/>
              <w:left w:val="nil"/>
              <w:bottom w:val="single" w:sz="4" w:space="0" w:color="000000"/>
              <w:right w:val="single" w:sz="4" w:space="0" w:color="000000"/>
            </w:tcBorders>
            <w:shd w:val="clear" w:color="auto" w:fill="auto"/>
            <w:noWrap/>
            <w:vAlign w:val="bottom"/>
            <w:hideMark/>
          </w:tcPr>
          <w:p w14:paraId="5B665E4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w:t>
            </w:r>
          </w:p>
        </w:tc>
      </w:tr>
      <w:tr w:rsidR="00AA6175" w:rsidRPr="00AA6175" w14:paraId="3A11AAFF"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0D45A7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ГЕРМАНИЯ</w:t>
            </w:r>
          </w:p>
        </w:tc>
        <w:tc>
          <w:tcPr>
            <w:tcW w:w="927" w:type="dxa"/>
            <w:tcBorders>
              <w:top w:val="nil"/>
              <w:left w:val="nil"/>
              <w:bottom w:val="single" w:sz="4" w:space="0" w:color="000000"/>
              <w:right w:val="single" w:sz="4" w:space="0" w:color="000000"/>
            </w:tcBorders>
            <w:shd w:val="clear" w:color="auto" w:fill="auto"/>
            <w:noWrap/>
            <w:vAlign w:val="bottom"/>
            <w:hideMark/>
          </w:tcPr>
          <w:p w14:paraId="7D9EE2B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3105,0</w:t>
            </w:r>
          </w:p>
        </w:tc>
        <w:tc>
          <w:tcPr>
            <w:tcW w:w="1028" w:type="dxa"/>
            <w:tcBorders>
              <w:top w:val="nil"/>
              <w:left w:val="nil"/>
              <w:bottom w:val="single" w:sz="4" w:space="0" w:color="000000"/>
              <w:right w:val="single" w:sz="4" w:space="0" w:color="000000"/>
            </w:tcBorders>
            <w:shd w:val="clear" w:color="auto" w:fill="auto"/>
            <w:noWrap/>
            <w:vAlign w:val="bottom"/>
            <w:hideMark/>
          </w:tcPr>
          <w:p w14:paraId="536D66B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1838,0</w:t>
            </w:r>
          </w:p>
        </w:tc>
        <w:tc>
          <w:tcPr>
            <w:tcW w:w="945" w:type="dxa"/>
            <w:tcBorders>
              <w:top w:val="nil"/>
              <w:left w:val="nil"/>
              <w:bottom w:val="single" w:sz="4" w:space="0" w:color="000000"/>
              <w:right w:val="single" w:sz="4" w:space="0" w:color="000000"/>
            </w:tcBorders>
            <w:shd w:val="clear" w:color="auto" w:fill="auto"/>
            <w:noWrap/>
            <w:vAlign w:val="bottom"/>
            <w:hideMark/>
          </w:tcPr>
          <w:p w14:paraId="270A76A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1267,0</w:t>
            </w:r>
          </w:p>
        </w:tc>
        <w:tc>
          <w:tcPr>
            <w:tcW w:w="1059" w:type="dxa"/>
            <w:tcBorders>
              <w:top w:val="nil"/>
              <w:left w:val="nil"/>
              <w:bottom w:val="single" w:sz="4" w:space="0" w:color="000000"/>
              <w:right w:val="single" w:sz="4" w:space="0" w:color="000000"/>
            </w:tcBorders>
            <w:shd w:val="clear" w:color="auto" w:fill="auto"/>
            <w:noWrap/>
            <w:vAlign w:val="bottom"/>
            <w:hideMark/>
          </w:tcPr>
          <w:p w14:paraId="5776243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7,1</w:t>
            </w:r>
          </w:p>
        </w:tc>
        <w:tc>
          <w:tcPr>
            <w:tcW w:w="927" w:type="dxa"/>
            <w:tcBorders>
              <w:top w:val="nil"/>
              <w:left w:val="nil"/>
              <w:bottom w:val="single" w:sz="4" w:space="0" w:color="000000"/>
              <w:right w:val="single" w:sz="4" w:space="0" w:color="000000"/>
            </w:tcBorders>
            <w:shd w:val="clear" w:color="auto" w:fill="auto"/>
            <w:noWrap/>
            <w:vAlign w:val="bottom"/>
            <w:hideMark/>
          </w:tcPr>
          <w:p w14:paraId="6A58BD2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5129,0</w:t>
            </w:r>
          </w:p>
        </w:tc>
        <w:tc>
          <w:tcPr>
            <w:tcW w:w="1028" w:type="dxa"/>
            <w:tcBorders>
              <w:top w:val="nil"/>
              <w:left w:val="nil"/>
              <w:bottom w:val="single" w:sz="4" w:space="0" w:color="000000"/>
              <w:right w:val="single" w:sz="4" w:space="0" w:color="000000"/>
            </w:tcBorders>
            <w:shd w:val="clear" w:color="auto" w:fill="auto"/>
            <w:noWrap/>
            <w:vAlign w:val="bottom"/>
            <w:hideMark/>
          </w:tcPr>
          <w:p w14:paraId="695E6E1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3544,3</w:t>
            </w:r>
          </w:p>
        </w:tc>
        <w:tc>
          <w:tcPr>
            <w:tcW w:w="945" w:type="dxa"/>
            <w:tcBorders>
              <w:top w:val="nil"/>
              <w:left w:val="nil"/>
              <w:bottom w:val="single" w:sz="4" w:space="0" w:color="000000"/>
              <w:right w:val="single" w:sz="4" w:space="0" w:color="000000"/>
            </w:tcBorders>
            <w:shd w:val="clear" w:color="auto" w:fill="auto"/>
            <w:noWrap/>
            <w:vAlign w:val="bottom"/>
            <w:hideMark/>
          </w:tcPr>
          <w:p w14:paraId="66B172A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1584,7</w:t>
            </w:r>
          </w:p>
        </w:tc>
        <w:tc>
          <w:tcPr>
            <w:tcW w:w="1059" w:type="dxa"/>
            <w:tcBorders>
              <w:top w:val="nil"/>
              <w:left w:val="nil"/>
              <w:bottom w:val="single" w:sz="4" w:space="0" w:color="000000"/>
              <w:right w:val="single" w:sz="4" w:space="0" w:color="000000"/>
            </w:tcBorders>
            <w:shd w:val="clear" w:color="auto" w:fill="auto"/>
            <w:noWrap/>
            <w:vAlign w:val="bottom"/>
            <w:hideMark/>
          </w:tcPr>
          <w:p w14:paraId="4087F01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7,4</w:t>
            </w:r>
          </w:p>
        </w:tc>
      </w:tr>
      <w:tr w:rsidR="00AA6175" w:rsidRPr="00AA6175" w14:paraId="3B0AA6EF"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2D9C4E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ГРЕЦИЯ</w:t>
            </w:r>
          </w:p>
        </w:tc>
        <w:tc>
          <w:tcPr>
            <w:tcW w:w="927" w:type="dxa"/>
            <w:tcBorders>
              <w:top w:val="nil"/>
              <w:left w:val="nil"/>
              <w:bottom w:val="single" w:sz="4" w:space="0" w:color="000000"/>
              <w:right w:val="single" w:sz="4" w:space="0" w:color="000000"/>
            </w:tcBorders>
            <w:shd w:val="clear" w:color="auto" w:fill="auto"/>
            <w:noWrap/>
            <w:vAlign w:val="bottom"/>
            <w:hideMark/>
          </w:tcPr>
          <w:p w14:paraId="07641B6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209,8</w:t>
            </w:r>
          </w:p>
        </w:tc>
        <w:tc>
          <w:tcPr>
            <w:tcW w:w="1028" w:type="dxa"/>
            <w:tcBorders>
              <w:top w:val="nil"/>
              <w:left w:val="nil"/>
              <w:bottom w:val="single" w:sz="4" w:space="0" w:color="000000"/>
              <w:right w:val="single" w:sz="4" w:space="0" w:color="000000"/>
            </w:tcBorders>
            <w:shd w:val="clear" w:color="auto" w:fill="auto"/>
            <w:noWrap/>
            <w:vAlign w:val="bottom"/>
            <w:hideMark/>
          </w:tcPr>
          <w:p w14:paraId="267C027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197,5</w:t>
            </w:r>
          </w:p>
        </w:tc>
        <w:tc>
          <w:tcPr>
            <w:tcW w:w="945" w:type="dxa"/>
            <w:tcBorders>
              <w:top w:val="nil"/>
              <w:left w:val="nil"/>
              <w:bottom w:val="single" w:sz="4" w:space="0" w:color="000000"/>
              <w:right w:val="single" w:sz="4" w:space="0" w:color="000000"/>
            </w:tcBorders>
            <w:shd w:val="clear" w:color="auto" w:fill="auto"/>
            <w:noWrap/>
            <w:vAlign w:val="bottom"/>
            <w:hideMark/>
          </w:tcPr>
          <w:p w14:paraId="7E76F34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12,3</w:t>
            </w:r>
          </w:p>
        </w:tc>
        <w:tc>
          <w:tcPr>
            <w:tcW w:w="1059" w:type="dxa"/>
            <w:tcBorders>
              <w:top w:val="nil"/>
              <w:left w:val="nil"/>
              <w:bottom w:val="single" w:sz="4" w:space="0" w:color="000000"/>
              <w:right w:val="single" w:sz="4" w:space="0" w:color="000000"/>
            </w:tcBorders>
            <w:shd w:val="clear" w:color="auto" w:fill="auto"/>
            <w:noWrap/>
            <w:vAlign w:val="bottom"/>
            <w:hideMark/>
          </w:tcPr>
          <w:p w14:paraId="345FF48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927" w:type="dxa"/>
            <w:tcBorders>
              <w:top w:val="nil"/>
              <w:left w:val="nil"/>
              <w:bottom w:val="single" w:sz="4" w:space="0" w:color="000000"/>
              <w:right w:val="single" w:sz="4" w:space="0" w:color="000000"/>
            </w:tcBorders>
            <w:shd w:val="clear" w:color="auto" w:fill="auto"/>
            <w:noWrap/>
            <w:vAlign w:val="bottom"/>
            <w:hideMark/>
          </w:tcPr>
          <w:p w14:paraId="60341A0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382,1</w:t>
            </w:r>
          </w:p>
        </w:tc>
        <w:tc>
          <w:tcPr>
            <w:tcW w:w="1028" w:type="dxa"/>
            <w:tcBorders>
              <w:top w:val="nil"/>
              <w:left w:val="nil"/>
              <w:bottom w:val="single" w:sz="4" w:space="0" w:color="000000"/>
              <w:right w:val="single" w:sz="4" w:space="0" w:color="000000"/>
            </w:tcBorders>
            <w:shd w:val="clear" w:color="auto" w:fill="auto"/>
            <w:noWrap/>
            <w:vAlign w:val="bottom"/>
            <w:hideMark/>
          </w:tcPr>
          <w:p w14:paraId="49D799F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361,8</w:t>
            </w:r>
          </w:p>
        </w:tc>
        <w:tc>
          <w:tcPr>
            <w:tcW w:w="945" w:type="dxa"/>
            <w:tcBorders>
              <w:top w:val="nil"/>
              <w:left w:val="nil"/>
              <w:bottom w:val="single" w:sz="4" w:space="0" w:color="000000"/>
              <w:right w:val="single" w:sz="4" w:space="0" w:color="000000"/>
            </w:tcBorders>
            <w:shd w:val="clear" w:color="auto" w:fill="auto"/>
            <w:noWrap/>
            <w:vAlign w:val="bottom"/>
            <w:hideMark/>
          </w:tcPr>
          <w:p w14:paraId="6F39A81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20,3</w:t>
            </w:r>
          </w:p>
        </w:tc>
        <w:tc>
          <w:tcPr>
            <w:tcW w:w="1059" w:type="dxa"/>
            <w:tcBorders>
              <w:top w:val="nil"/>
              <w:left w:val="nil"/>
              <w:bottom w:val="single" w:sz="4" w:space="0" w:color="000000"/>
              <w:right w:val="single" w:sz="4" w:space="0" w:color="000000"/>
            </w:tcBorders>
            <w:shd w:val="clear" w:color="auto" w:fill="auto"/>
            <w:noWrap/>
            <w:vAlign w:val="bottom"/>
            <w:hideMark/>
          </w:tcPr>
          <w:p w14:paraId="11F33A2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r>
      <w:tr w:rsidR="00AA6175" w:rsidRPr="00AA6175" w14:paraId="34C4FF7A"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22B30494" w14:textId="77777777" w:rsidR="00AA6175" w:rsidRPr="00AA6175" w:rsidRDefault="00AA6175" w:rsidP="00AA6175">
            <w:pPr>
              <w:rPr>
                <w:color w:val="000000"/>
                <w:sz w:val="16"/>
                <w:szCs w:val="16"/>
                <w14:ligatures w14:val="none"/>
              </w:rPr>
            </w:pPr>
            <w:r w:rsidRPr="00AA6175">
              <w:rPr>
                <w:color w:val="000000"/>
                <w:sz w:val="16"/>
                <w:szCs w:val="16"/>
                <w14:ligatures w14:val="none"/>
              </w:rPr>
              <w:lastRenderedPageBreak/>
              <w:t xml:space="preserve">      ДАНИЯ</w:t>
            </w:r>
          </w:p>
        </w:tc>
        <w:tc>
          <w:tcPr>
            <w:tcW w:w="927" w:type="dxa"/>
            <w:tcBorders>
              <w:top w:val="nil"/>
              <w:left w:val="nil"/>
              <w:bottom w:val="single" w:sz="4" w:space="0" w:color="000000"/>
              <w:right w:val="single" w:sz="4" w:space="0" w:color="000000"/>
            </w:tcBorders>
            <w:shd w:val="clear" w:color="auto" w:fill="auto"/>
            <w:noWrap/>
            <w:vAlign w:val="bottom"/>
            <w:hideMark/>
          </w:tcPr>
          <w:p w14:paraId="48C36ED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208,5</w:t>
            </w:r>
          </w:p>
        </w:tc>
        <w:tc>
          <w:tcPr>
            <w:tcW w:w="1028" w:type="dxa"/>
            <w:tcBorders>
              <w:top w:val="nil"/>
              <w:left w:val="nil"/>
              <w:bottom w:val="single" w:sz="4" w:space="0" w:color="000000"/>
              <w:right w:val="single" w:sz="4" w:space="0" w:color="000000"/>
            </w:tcBorders>
            <w:shd w:val="clear" w:color="auto" w:fill="auto"/>
            <w:noWrap/>
            <w:vAlign w:val="bottom"/>
            <w:hideMark/>
          </w:tcPr>
          <w:p w14:paraId="0C8110F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152,7</w:t>
            </w:r>
          </w:p>
        </w:tc>
        <w:tc>
          <w:tcPr>
            <w:tcW w:w="945" w:type="dxa"/>
            <w:tcBorders>
              <w:top w:val="nil"/>
              <w:left w:val="nil"/>
              <w:bottom w:val="single" w:sz="4" w:space="0" w:color="000000"/>
              <w:right w:val="single" w:sz="4" w:space="0" w:color="000000"/>
            </w:tcBorders>
            <w:shd w:val="clear" w:color="auto" w:fill="auto"/>
            <w:noWrap/>
            <w:vAlign w:val="bottom"/>
            <w:hideMark/>
          </w:tcPr>
          <w:p w14:paraId="4E74B72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55,8</w:t>
            </w:r>
          </w:p>
        </w:tc>
        <w:tc>
          <w:tcPr>
            <w:tcW w:w="1059" w:type="dxa"/>
            <w:tcBorders>
              <w:top w:val="nil"/>
              <w:left w:val="nil"/>
              <w:bottom w:val="single" w:sz="4" w:space="0" w:color="000000"/>
              <w:right w:val="single" w:sz="4" w:space="0" w:color="000000"/>
            </w:tcBorders>
            <w:shd w:val="clear" w:color="auto" w:fill="auto"/>
            <w:noWrap/>
            <w:vAlign w:val="bottom"/>
            <w:hideMark/>
          </w:tcPr>
          <w:p w14:paraId="6EA37B2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927" w:type="dxa"/>
            <w:tcBorders>
              <w:top w:val="nil"/>
              <w:left w:val="nil"/>
              <w:bottom w:val="single" w:sz="4" w:space="0" w:color="000000"/>
              <w:right w:val="single" w:sz="4" w:space="0" w:color="000000"/>
            </w:tcBorders>
            <w:shd w:val="clear" w:color="auto" w:fill="auto"/>
            <w:noWrap/>
            <w:vAlign w:val="bottom"/>
            <w:hideMark/>
          </w:tcPr>
          <w:p w14:paraId="10B8908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421,0</w:t>
            </w:r>
          </w:p>
        </w:tc>
        <w:tc>
          <w:tcPr>
            <w:tcW w:w="1028" w:type="dxa"/>
            <w:tcBorders>
              <w:top w:val="nil"/>
              <w:left w:val="nil"/>
              <w:bottom w:val="single" w:sz="4" w:space="0" w:color="000000"/>
              <w:right w:val="single" w:sz="4" w:space="0" w:color="000000"/>
            </w:tcBorders>
            <w:shd w:val="clear" w:color="auto" w:fill="auto"/>
            <w:noWrap/>
            <w:vAlign w:val="bottom"/>
            <w:hideMark/>
          </w:tcPr>
          <w:p w14:paraId="138CC97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341,6</w:t>
            </w:r>
          </w:p>
        </w:tc>
        <w:tc>
          <w:tcPr>
            <w:tcW w:w="945" w:type="dxa"/>
            <w:tcBorders>
              <w:top w:val="nil"/>
              <w:left w:val="nil"/>
              <w:bottom w:val="single" w:sz="4" w:space="0" w:color="000000"/>
              <w:right w:val="single" w:sz="4" w:space="0" w:color="000000"/>
            </w:tcBorders>
            <w:shd w:val="clear" w:color="auto" w:fill="auto"/>
            <w:noWrap/>
            <w:vAlign w:val="bottom"/>
            <w:hideMark/>
          </w:tcPr>
          <w:p w14:paraId="1B1A4FF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79,3</w:t>
            </w:r>
          </w:p>
        </w:tc>
        <w:tc>
          <w:tcPr>
            <w:tcW w:w="1059" w:type="dxa"/>
            <w:tcBorders>
              <w:top w:val="nil"/>
              <w:left w:val="nil"/>
              <w:bottom w:val="single" w:sz="4" w:space="0" w:color="000000"/>
              <w:right w:val="single" w:sz="4" w:space="0" w:color="000000"/>
            </w:tcBorders>
            <w:shd w:val="clear" w:color="auto" w:fill="auto"/>
            <w:noWrap/>
            <w:vAlign w:val="bottom"/>
            <w:hideMark/>
          </w:tcPr>
          <w:p w14:paraId="5B7BBB1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r>
      <w:tr w:rsidR="00AA6175" w:rsidRPr="00AA6175" w14:paraId="7FD63835"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489C5E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ИРЛАНДИЯ</w:t>
            </w:r>
          </w:p>
        </w:tc>
        <w:tc>
          <w:tcPr>
            <w:tcW w:w="927" w:type="dxa"/>
            <w:tcBorders>
              <w:top w:val="nil"/>
              <w:left w:val="nil"/>
              <w:bottom w:val="single" w:sz="4" w:space="0" w:color="000000"/>
              <w:right w:val="single" w:sz="4" w:space="0" w:color="000000"/>
            </w:tcBorders>
            <w:shd w:val="clear" w:color="auto" w:fill="auto"/>
            <w:noWrap/>
            <w:vAlign w:val="bottom"/>
            <w:hideMark/>
          </w:tcPr>
          <w:p w14:paraId="347A464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141,4</w:t>
            </w:r>
          </w:p>
        </w:tc>
        <w:tc>
          <w:tcPr>
            <w:tcW w:w="1028" w:type="dxa"/>
            <w:tcBorders>
              <w:top w:val="nil"/>
              <w:left w:val="nil"/>
              <w:bottom w:val="single" w:sz="4" w:space="0" w:color="000000"/>
              <w:right w:val="single" w:sz="4" w:space="0" w:color="000000"/>
            </w:tcBorders>
            <w:shd w:val="clear" w:color="auto" w:fill="auto"/>
            <w:noWrap/>
            <w:vAlign w:val="bottom"/>
            <w:hideMark/>
          </w:tcPr>
          <w:p w14:paraId="51E6C1F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9,8</w:t>
            </w:r>
          </w:p>
        </w:tc>
        <w:tc>
          <w:tcPr>
            <w:tcW w:w="945" w:type="dxa"/>
            <w:tcBorders>
              <w:top w:val="nil"/>
              <w:left w:val="nil"/>
              <w:bottom w:val="single" w:sz="4" w:space="0" w:color="000000"/>
              <w:right w:val="single" w:sz="4" w:space="0" w:color="000000"/>
            </w:tcBorders>
            <w:shd w:val="clear" w:color="auto" w:fill="auto"/>
            <w:noWrap/>
            <w:vAlign w:val="bottom"/>
            <w:hideMark/>
          </w:tcPr>
          <w:p w14:paraId="1CAC3F6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131,6</w:t>
            </w:r>
          </w:p>
        </w:tc>
        <w:tc>
          <w:tcPr>
            <w:tcW w:w="1059" w:type="dxa"/>
            <w:tcBorders>
              <w:top w:val="nil"/>
              <w:left w:val="nil"/>
              <w:bottom w:val="single" w:sz="4" w:space="0" w:color="000000"/>
              <w:right w:val="single" w:sz="4" w:space="0" w:color="000000"/>
            </w:tcBorders>
            <w:shd w:val="clear" w:color="auto" w:fill="auto"/>
            <w:noWrap/>
            <w:vAlign w:val="bottom"/>
            <w:hideMark/>
          </w:tcPr>
          <w:p w14:paraId="170A2D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927" w:type="dxa"/>
            <w:tcBorders>
              <w:top w:val="nil"/>
              <w:left w:val="nil"/>
              <w:bottom w:val="single" w:sz="4" w:space="0" w:color="000000"/>
              <w:right w:val="single" w:sz="4" w:space="0" w:color="000000"/>
            </w:tcBorders>
            <w:shd w:val="clear" w:color="auto" w:fill="auto"/>
            <w:noWrap/>
            <w:vAlign w:val="bottom"/>
            <w:hideMark/>
          </w:tcPr>
          <w:p w14:paraId="7C8E350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246,4</w:t>
            </w:r>
          </w:p>
        </w:tc>
        <w:tc>
          <w:tcPr>
            <w:tcW w:w="1028" w:type="dxa"/>
            <w:tcBorders>
              <w:top w:val="nil"/>
              <w:left w:val="nil"/>
              <w:bottom w:val="single" w:sz="4" w:space="0" w:color="000000"/>
              <w:right w:val="single" w:sz="4" w:space="0" w:color="000000"/>
            </w:tcBorders>
            <w:shd w:val="clear" w:color="auto" w:fill="auto"/>
            <w:noWrap/>
            <w:vAlign w:val="bottom"/>
            <w:hideMark/>
          </w:tcPr>
          <w:p w14:paraId="76951AC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83,8</w:t>
            </w:r>
          </w:p>
        </w:tc>
        <w:tc>
          <w:tcPr>
            <w:tcW w:w="945" w:type="dxa"/>
            <w:tcBorders>
              <w:top w:val="nil"/>
              <w:left w:val="nil"/>
              <w:bottom w:val="single" w:sz="4" w:space="0" w:color="000000"/>
              <w:right w:val="single" w:sz="4" w:space="0" w:color="000000"/>
            </w:tcBorders>
            <w:shd w:val="clear" w:color="auto" w:fill="auto"/>
            <w:noWrap/>
            <w:vAlign w:val="bottom"/>
            <w:hideMark/>
          </w:tcPr>
          <w:p w14:paraId="5131C21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162,7</w:t>
            </w:r>
          </w:p>
        </w:tc>
        <w:tc>
          <w:tcPr>
            <w:tcW w:w="1059" w:type="dxa"/>
            <w:tcBorders>
              <w:top w:val="nil"/>
              <w:left w:val="nil"/>
              <w:bottom w:val="single" w:sz="4" w:space="0" w:color="000000"/>
              <w:right w:val="single" w:sz="4" w:space="0" w:color="000000"/>
            </w:tcBorders>
            <w:shd w:val="clear" w:color="auto" w:fill="auto"/>
            <w:noWrap/>
            <w:vAlign w:val="bottom"/>
            <w:hideMark/>
          </w:tcPr>
          <w:p w14:paraId="7CEF352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0,4</w:t>
            </w:r>
          </w:p>
        </w:tc>
      </w:tr>
      <w:tr w:rsidR="00AA6175" w:rsidRPr="00AA6175" w14:paraId="2CB29719"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83747F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ИСПАНИЯ</w:t>
            </w:r>
          </w:p>
        </w:tc>
        <w:tc>
          <w:tcPr>
            <w:tcW w:w="927" w:type="dxa"/>
            <w:tcBorders>
              <w:top w:val="nil"/>
              <w:left w:val="nil"/>
              <w:bottom w:val="single" w:sz="4" w:space="0" w:color="000000"/>
              <w:right w:val="single" w:sz="4" w:space="0" w:color="000000"/>
            </w:tcBorders>
            <w:shd w:val="clear" w:color="auto" w:fill="auto"/>
            <w:noWrap/>
            <w:vAlign w:val="bottom"/>
            <w:hideMark/>
          </w:tcPr>
          <w:p w14:paraId="5BD061D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346,9</w:t>
            </w:r>
          </w:p>
        </w:tc>
        <w:tc>
          <w:tcPr>
            <w:tcW w:w="1028" w:type="dxa"/>
            <w:tcBorders>
              <w:top w:val="nil"/>
              <w:left w:val="nil"/>
              <w:bottom w:val="single" w:sz="4" w:space="0" w:color="000000"/>
              <w:right w:val="single" w:sz="4" w:space="0" w:color="000000"/>
            </w:tcBorders>
            <w:shd w:val="clear" w:color="auto" w:fill="auto"/>
            <w:noWrap/>
            <w:vAlign w:val="bottom"/>
            <w:hideMark/>
          </w:tcPr>
          <w:p w14:paraId="644634C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158,4</w:t>
            </w:r>
          </w:p>
        </w:tc>
        <w:tc>
          <w:tcPr>
            <w:tcW w:w="945" w:type="dxa"/>
            <w:tcBorders>
              <w:top w:val="nil"/>
              <w:left w:val="nil"/>
              <w:bottom w:val="single" w:sz="4" w:space="0" w:color="000000"/>
              <w:right w:val="single" w:sz="4" w:space="0" w:color="000000"/>
            </w:tcBorders>
            <w:shd w:val="clear" w:color="auto" w:fill="auto"/>
            <w:noWrap/>
            <w:vAlign w:val="bottom"/>
            <w:hideMark/>
          </w:tcPr>
          <w:p w14:paraId="746438B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188,5</w:t>
            </w:r>
          </w:p>
        </w:tc>
        <w:tc>
          <w:tcPr>
            <w:tcW w:w="1059" w:type="dxa"/>
            <w:tcBorders>
              <w:top w:val="nil"/>
              <w:left w:val="nil"/>
              <w:bottom w:val="single" w:sz="4" w:space="0" w:color="000000"/>
              <w:right w:val="single" w:sz="4" w:space="0" w:color="000000"/>
            </w:tcBorders>
            <w:shd w:val="clear" w:color="auto" w:fill="auto"/>
            <w:noWrap/>
            <w:vAlign w:val="bottom"/>
            <w:hideMark/>
          </w:tcPr>
          <w:p w14:paraId="43E0D70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c>
          <w:tcPr>
            <w:tcW w:w="927" w:type="dxa"/>
            <w:tcBorders>
              <w:top w:val="nil"/>
              <w:left w:val="nil"/>
              <w:bottom w:val="single" w:sz="4" w:space="0" w:color="000000"/>
              <w:right w:val="single" w:sz="4" w:space="0" w:color="000000"/>
            </w:tcBorders>
            <w:shd w:val="clear" w:color="auto" w:fill="auto"/>
            <w:noWrap/>
            <w:vAlign w:val="bottom"/>
            <w:hideMark/>
          </w:tcPr>
          <w:p w14:paraId="23A67F9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570,6</w:t>
            </w:r>
          </w:p>
        </w:tc>
        <w:tc>
          <w:tcPr>
            <w:tcW w:w="1028" w:type="dxa"/>
            <w:tcBorders>
              <w:top w:val="nil"/>
              <w:left w:val="nil"/>
              <w:bottom w:val="single" w:sz="4" w:space="0" w:color="000000"/>
              <w:right w:val="single" w:sz="4" w:space="0" w:color="000000"/>
            </w:tcBorders>
            <w:shd w:val="clear" w:color="auto" w:fill="auto"/>
            <w:noWrap/>
            <w:vAlign w:val="bottom"/>
            <w:hideMark/>
          </w:tcPr>
          <w:p w14:paraId="4578847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334,5</w:t>
            </w:r>
          </w:p>
        </w:tc>
        <w:tc>
          <w:tcPr>
            <w:tcW w:w="945" w:type="dxa"/>
            <w:tcBorders>
              <w:top w:val="nil"/>
              <w:left w:val="nil"/>
              <w:bottom w:val="single" w:sz="4" w:space="0" w:color="000000"/>
              <w:right w:val="single" w:sz="4" w:space="0" w:color="000000"/>
            </w:tcBorders>
            <w:shd w:val="clear" w:color="auto" w:fill="auto"/>
            <w:noWrap/>
            <w:vAlign w:val="bottom"/>
            <w:hideMark/>
          </w:tcPr>
          <w:p w14:paraId="3B7F8C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236,1</w:t>
            </w:r>
          </w:p>
        </w:tc>
        <w:tc>
          <w:tcPr>
            <w:tcW w:w="1059" w:type="dxa"/>
            <w:tcBorders>
              <w:top w:val="nil"/>
              <w:left w:val="nil"/>
              <w:bottom w:val="single" w:sz="4" w:space="0" w:color="000000"/>
              <w:right w:val="single" w:sz="4" w:space="0" w:color="000000"/>
            </w:tcBorders>
            <w:shd w:val="clear" w:color="auto" w:fill="auto"/>
            <w:noWrap/>
            <w:vAlign w:val="bottom"/>
            <w:hideMark/>
          </w:tcPr>
          <w:p w14:paraId="274567F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r>
      <w:tr w:rsidR="00AA6175" w:rsidRPr="00AA6175" w14:paraId="5ED6535B"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A5B532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ИТАЛИЯ</w:t>
            </w:r>
          </w:p>
        </w:tc>
        <w:tc>
          <w:tcPr>
            <w:tcW w:w="927" w:type="dxa"/>
            <w:tcBorders>
              <w:top w:val="nil"/>
              <w:left w:val="nil"/>
              <w:bottom w:val="single" w:sz="4" w:space="0" w:color="000000"/>
              <w:right w:val="single" w:sz="4" w:space="0" w:color="000000"/>
            </w:tcBorders>
            <w:shd w:val="clear" w:color="auto" w:fill="auto"/>
            <w:noWrap/>
            <w:vAlign w:val="bottom"/>
            <w:hideMark/>
          </w:tcPr>
          <w:p w14:paraId="7C92CEE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1712,8</w:t>
            </w:r>
          </w:p>
        </w:tc>
        <w:tc>
          <w:tcPr>
            <w:tcW w:w="1028" w:type="dxa"/>
            <w:tcBorders>
              <w:top w:val="nil"/>
              <w:left w:val="nil"/>
              <w:bottom w:val="single" w:sz="4" w:space="0" w:color="000000"/>
              <w:right w:val="single" w:sz="4" w:space="0" w:color="000000"/>
            </w:tcBorders>
            <w:shd w:val="clear" w:color="auto" w:fill="auto"/>
            <w:noWrap/>
            <w:vAlign w:val="bottom"/>
            <w:hideMark/>
          </w:tcPr>
          <w:p w14:paraId="27190AF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1099,2</w:t>
            </w:r>
          </w:p>
        </w:tc>
        <w:tc>
          <w:tcPr>
            <w:tcW w:w="945" w:type="dxa"/>
            <w:tcBorders>
              <w:top w:val="nil"/>
              <w:left w:val="nil"/>
              <w:bottom w:val="single" w:sz="4" w:space="0" w:color="000000"/>
              <w:right w:val="single" w:sz="4" w:space="0" w:color="000000"/>
            </w:tcBorders>
            <w:shd w:val="clear" w:color="auto" w:fill="auto"/>
            <w:noWrap/>
            <w:vAlign w:val="bottom"/>
            <w:hideMark/>
          </w:tcPr>
          <w:p w14:paraId="06C5F69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613,5</w:t>
            </w:r>
          </w:p>
        </w:tc>
        <w:tc>
          <w:tcPr>
            <w:tcW w:w="1059" w:type="dxa"/>
            <w:tcBorders>
              <w:top w:val="nil"/>
              <w:left w:val="nil"/>
              <w:bottom w:val="single" w:sz="4" w:space="0" w:color="000000"/>
              <w:right w:val="single" w:sz="4" w:space="0" w:color="000000"/>
            </w:tcBorders>
            <w:shd w:val="clear" w:color="auto" w:fill="auto"/>
            <w:noWrap/>
            <w:vAlign w:val="bottom"/>
            <w:hideMark/>
          </w:tcPr>
          <w:p w14:paraId="7392421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3,9</w:t>
            </w:r>
          </w:p>
        </w:tc>
        <w:tc>
          <w:tcPr>
            <w:tcW w:w="927" w:type="dxa"/>
            <w:tcBorders>
              <w:top w:val="nil"/>
              <w:left w:val="nil"/>
              <w:bottom w:val="single" w:sz="4" w:space="0" w:color="000000"/>
              <w:right w:val="single" w:sz="4" w:space="0" w:color="000000"/>
            </w:tcBorders>
            <w:shd w:val="clear" w:color="auto" w:fill="auto"/>
            <w:noWrap/>
            <w:vAlign w:val="bottom"/>
            <w:hideMark/>
          </w:tcPr>
          <w:p w14:paraId="4CFF606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2982,1</w:t>
            </w:r>
          </w:p>
        </w:tc>
        <w:tc>
          <w:tcPr>
            <w:tcW w:w="1028" w:type="dxa"/>
            <w:tcBorders>
              <w:top w:val="nil"/>
              <w:left w:val="nil"/>
              <w:bottom w:val="single" w:sz="4" w:space="0" w:color="000000"/>
              <w:right w:val="single" w:sz="4" w:space="0" w:color="000000"/>
            </w:tcBorders>
            <w:shd w:val="clear" w:color="auto" w:fill="auto"/>
            <w:noWrap/>
            <w:vAlign w:val="bottom"/>
            <w:hideMark/>
          </w:tcPr>
          <w:p w14:paraId="7C2116D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2221,2</w:t>
            </w:r>
          </w:p>
        </w:tc>
        <w:tc>
          <w:tcPr>
            <w:tcW w:w="945" w:type="dxa"/>
            <w:tcBorders>
              <w:top w:val="nil"/>
              <w:left w:val="nil"/>
              <w:bottom w:val="single" w:sz="4" w:space="0" w:color="000000"/>
              <w:right w:val="single" w:sz="4" w:space="0" w:color="000000"/>
            </w:tcBorders>
            <w:shd w:val="clear" w:color="auto" w:fill="auto"/>
            <w:noWrap/>
            <w:vAlign w:val="bottom"/>
            <w:hideMark/>
          </w:tcPr>
          <w:p w14:paraId="1C77343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761,0</w:t>
            </w:r>
          </w:p>
        </w:tc>
        <w:tc>
          <w:tcPr>
            <w:tcW w:w="1059" w:type="dxa"/>
            <w:tcBorders>
              <w:top w:val="nil"/>
              <w:left w:val="nil"/>
              <w:bottom w:val="single" w:sz="4" w:space="0" w:color="000000"/>
              <w:right w:val="single" w:sz="4" w:space="0" w:color="000000"/>
            </w:tcBorders>
            <w:shd w:val="clear" w:color="auto" w:fill="auto"/>
            <w:noWrap/>
            <w:vAlign w:val="bottom"/>
            <w:hideMark/>
          </w:tcPr>
          <w:p w14:paraId="241BF01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4,3</w:t>
            </w:r>
          </w:p>
        </w:tc>
      </w:tr>
      <w:tr w:rsidR="00AA6175" w:rsidRPr="00AA6175" w14:paraId="72ABBAE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F48C25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КИПР</w:t>
            </w:r>
          </w:p>
        </w:tc>
        <w:tc>
          <w:tcPr>
            <w:tcW w:w="927" w:type="dxa"/>
            <w:tcBorders>
              <w:top w:val="nil"/>
              <w:left w:val="nil"/>
              <w:bottom w:val="single" w:sz="4" w:space="0" w:color="000000"/>
              <w:right w:val="single" w:sz="4" w:space="0" w:color="000000"/>
            </w:tcBorders>
            <w:shd w:val="clear" w:color="auto" w:fill="auto"/>
            <w:noWrap/>
            <w:vAlign w:val="bottom"/>
            <w:hideMark/>
          </w:tcPr>
          <w:p w14:paraId="05538BB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18,4</w:t>
            </w:r>
          </w:p>
        </w:tc>
        <w:tc>
          <w:tcPr>
            <w:tcW w:w="1028" w:type="dxa"/>
            <w:tcBorders>
              <w:top w:val="nil"/>
              <w:left w:val="nil"/>
              <w:bottom w:val="single" w:sz="4" w:space="0" w:color="000000"/>
              <w:right w:val="single" w:sz="4" w:space="0" w:color="000000"/>
            </w:tcBorders>
            <w:shd w:val="clear" w:color="auto" w:fill="auto"/>
            <w:noWrap/>
            <w:vAlign w:val="bottom"/>
            <w:hideMark/>
          </w:tcPr>
          <w:p w14:paraId="7123FA1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18,2</w:t>
            </w:r>
          </w:p>
        </w:tc>
        <w:tc>
          <w:tcPr>
            <w:tcW w:w="945" w:type="dxa"/>
            <w:tcBorders>
              <w:top w:val="nil"/>
              <w:left w:val="nil"/>
              <w:bottom w:val="single" w:sz="4" w:space="0" w:color="000000"/>
              <w:right w:val="single" w:sz="4" w:space="0" w:color="000000"/>
            </w:tcBorders>
            <w:shd w:val="clear" w:color="auto" w:fill="auto"/>
            <w:noWrap/>
            <w:vAlign w:val="bottom"/>
            <w:hideMark/>
          </w:tcPr>
          <w:p w14:paraId="0C3D516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1059" w:type="dxa"/>
            <w:tcBorders>
              <w:top w:val="nil"/>
              <w:left w:val="nil"/>
              <w:bottom w:val="single" w:sz="4" w:space="0" w:color="000000"/>
              <w:right w:val="single" w:sz="4" w:space="0" w:color="000000"/>
            </w:tcBorders>
            <w:shd w:val="clear" w:color="auto" w:fill="auto"/>
            <w:noWrap/>
            <w:vAlign w:val="bottom"/>
            <w:hideMark/>
          </w:tcPr>
          <w:p w14:paraId="2769376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27" w:type="dxa"/>
            <w:tcBorders>
              <w:top w:val="nil"/>
              <w:left w:val="nil"/>
              <w:bottom w:val="single" w:sz="4" w:space="0" w:color="000000"/>
              <w:right w:val="single" w:sz="4" w:space="0" w:color="000000"/>
            </w:tcBorders>
            <w:shd w:val="clear" w:color="auto" w:fill="auto"/>
            <w:noWrap/>
            <w:vAlign w:val="bottom"/>
            <w:hideMark/>
          </w:tcPr>
          <w:p w14:paraId="0A8074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6,1</w:t>
            </w:r>
          </w:p>
        </w:tc>
        <w:tc>
          <w:tcPr>
            <w:tcW w:w="1028" w:type="dxa"/>
            <w:tcBorders>
              <w:top w:val="nil"/>
              <w:left w:val="nil"/>
              <w:bottom w:val="single" w:sz="4" w:space="0" w:color="000000"/>
              <w:right w:val="single" w:sz="4" w:space="0" w:color="000000"/>
            </w:tcBorders>
            <w:shd w:val="clear" w:color="auto" w:fill="auto"/>
            <w:noWrap/>
            <w:vAlign w:val="bottom"/>
            <w:hideMark/>
          </w:tcPr>
          <w:p w14:paraId="7D097C3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5,6</w:t>
            </w:r>
          </w:p>
        </w:tc>
        <w:tc>
          <w:tcPr>
            <w:tcW w:w="945" w:type="dxa"/>
            <w:tcBorders>
              <w:top w:val="nil"/>
              <w:left w:val="nil"/>
              <w:bottom w:val="single" w:sz="4" w:space="0" w:color="000000"/>
              <w:right w:val="single" w:sz="4" w:space="0" w:color="000000"/>
            </w:tcBorders>
            <w:shd w:val="clear" w:color="auto" w:fill="auto"/>
            <w:noWrap/>
            <w:vAlign w:val="bottom"/>
            <w:hideMark/>
          </w:tcPr>
          <w:p w14:paraId="6FEE787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1059" w:type="dxa"/>
            <w:tcBorders>
              <w:top w:val="nil"/>
              <w:left w:val="nil"/>
              <w:bottom w:val="single" w:sz="4" w:space="0" w:color="000000"/>
              <w:right w:val="single" w:sz="4" w:space="0" w:color="000000"/>
            </w:tcBorders>
            <w:shd w:val="clear" w:color="auto" w:fill="auto"/>
            <w:noWrap/>
            <w:vAlign w:val="bottom"/>
            <w:hideMark/>
          </w:tcPr>
          <w:p w14:paraId="2A9008B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r>
      <w:tr w:rsidR="00AA6175" w:rsidRPr="00AA6175" w14:paraId="37D130C9"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12D5ED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ЛАТВИЯ</w:t>
            </w:r>
          </w:p>
        </w:tc>
        <w:tc>
          <w:tcPr>
            <w:tcW w:w="927" w:type="dxa"/>
            <w:tcBorders>
              <w:top w:val="nil"/>
              <w:left w:val="nil"/>
              <w:bottom w:val="single" w:sz="4" w:space="0" w:color="000000"/>
              <w:right w:val="single" w:sz="4" w:space="0" w:color="000000"/>
            </w:tcBorders>
            <w:shd w:val="clear" w:color="auto" w:fill="auto"/>
            <w:noWrap/>
            <w:vAlign w:val="bottom"/>
            <w:hideMark/>
          </w:tcPr>
          <w:p w14:paraId="049C704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344,5</w:t>
            </w:r>
          </w:p>
        </w:tc>
        <w:tc>
          <w:tcPr>
            <w:tcW w:w="1028" w:type="dxa"/>
            <w:tcBorders>
              <w:top w:val="nil"/>
              <w:left w:val="nil"/>
              <w:bottom w:val="single" w:sz="4" w:space="0" w:color="000000"/>
              <w:right w:val="single" w:sz="4" w:space="0" w:color="000000"/>
            </w:tcBorders>
            <w:shd w:val="clear" w:color="auto" w:fill="auto"/>
            <w:noWrap/>
            <w:vAlign w:val="bottom"/>
            <w:hideMark/>
          </w:tcPr>
          <w:p w14:paraId="008CAF5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318,6</w:t>
            </w:r>
          </w:p>
        </w:tc>
        <w:tc>
          <w:tcPr>
            <w:tcW w:w="945" w:type="dxa"/>
            <w:tcBorders>
              <w:top w:val="nil"/>
              <w:left w:val="nil"/>
              <w:bottom w:val="single" w:sz="4" w:space="0" w:color="000000"/>
              <w:right w:val="single" w:sz="4" w:space="0" w:color="000000"/>
            </w:tcBorders>
            <w:shd w:val="clear" w:color="auto" w:fill="auto"/>
            <w:noWrap/>
            <w:vAlign w:val="bottom"/>
            <w:hideMark/>
          </w:tcPr>
          <w:p w14:paraId="302F31A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25,9</w:t>
            </w:r>
          </w:p>
        </w:tc>
        <w:tc>
          <w:tcPr>
            <w:tcW w:w="1059" w:type="dxa"/>
            <w:tcBorders>
              <w:top w:val="nil"/>
              <w:left w:val="nil"/>
              <w:bottom w:val="single" w:sz="4" w:space="0" w:color="000000"/>
              <w:right w:val="single" w:sz="4" w:space="0" w:color="000000"/>
            </w:tcBorders>
            <w:shd w:val="clear" w:color="auto" w:fill="auto"/>
            <w:noWrap/>
            <w:vAlign w:val="bottom"/>
            <w:hideMark/>
          </w:tcPr>
          <w:p w14:paraId="1D90FBD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c>
          <w:tcPr>
            <w:tcW w:w="927" w:type="dxa"/>
            <w:tcBorders>
              <w:top w:val="nil"/>
              <w:left w:val="nil"/>
              <w:bottom w:val="single" w:sz="4" w:space="0" w:color="000000"/>
              <w:right w:val="single" w:sz="4" w:space="0" w:color="000000"/>
            </w:tcBorders>
            <w:shd w:val="clear" w:color="auto" w:fill="auto"/>
            <w:noWrap/>
            <w:vAlign w:val="bottom"/>
            <w:hideMark/>
          </w:tcPr>
          <w:p w14:paraId="5E190A4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447,4</w:t>
            </w:r>
          </w:p>
        </w:tc>
        <w:tc>
          <w:tcPr>
            <w:tcW w:w="1028" w:type="dxa"/>
            <w:tcBorders>
              <w:top w:val="nil"/>
              <w:left w:val="nil"/>
              <w:bottom w:val="single" w:sz="4" w:space="0" w:color="000000"/>
              <w:right w:val="single" w:sz="4" w:space="0" w:color="000000"/>
            </w:tcBorders>
            <w:shd w:val="clear" w:color="auto" w:fill="auto"/>
            <w:noWrap/>
            <w:vAlign w:val="bottom"/>
            <w:hideMark/>
          </w:tcPr>
          <w:p w14:paraId="01AB3DD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419,0</w:t>
            </w:r>
          </w:p>
        </w:tc>
        <w:tc>
          <w:tcPr>
            <w:tcW w:w="945" w:type="dxa"/>
            <w:tcBorders>
              <w:top w:val="nil"/>
              <w:left w:val="nil"/>
              <w:bottom w:val="single" w:sz="4" w:space="0" w:color="000000"/>
              <w:right w:val="single" w:sz="4" w:space="0" w:color="000000"/>
            </w:tcBorders>
            <w:shd w:val="clear" w:color="auto" w:fill="auto"/>
            <w:noWrap/>
            <w:vAlign w:val="bottom"/>
            <w:hideMark/>
          </w:tcPr>
          <w:p w14:paraId="2170113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28,4</w:t>
            </w:r>
          </w:p>
        </w:tc>
        <w:tc>
          <w:tcPr>
            <w:tcW w:w="1059" w:type="dxa"/>
            <w:tcBorders>
              <w:top w:val="nil"/>
              <w:left w:val="nil"/>
              <w:bottom w:val="single" w:sz="4" w:space="0" w:color="000000"/>
              <w:right w:val="single" w:sz="4" w:space="0" w:color="000000"/>
            </w:tcBorders>
            <w:shd w:val="clear" w:color="auto" w:fill="auto"/>
            <w:noWrap/>
            <w:vAlign w:val="bottom"/>
            <w:hideMark/>
          </w:tcPr>
          <w:p w14:paraId="63510F9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r>
      <w:tr w:rsidR="00AA6175" w:rsidRPr="00AA6175" w14:paraId="6AD0322F"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6F4969AE"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ЛИТВА</w:t>
            </w:r>
          </w:p>
        </w:tc>
        <w:tc>
          <w:tcPr>
            <w:tcW w:w="927" w:type="dxa"/>
            <w:tcBorders>
              <w:top w:val="nil"/>
              <w:left w:val="nil"/>
              <w:bottom w:val="single" w:sz="4" w:space="0" w:color="000000"/>
              <w:right w:val="single" w:sz="4" w:space="0" w:color="000000"/>
            </w:tcBorders>
            <w:shd w:val="clear" w:color="auto" w:fill="auto"/>
            <w:noWrap/>
            <w:vAlign w:val="bottom"/>
            <w:hideMark/>
          </w:tcPr>
          <w:p w14:paraId="6E68302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320,8</w:t>
            </w:r>
          </w:p>
        </w:tc>
        <w:tc>
          <w:tcPr>
            <w:tcW w:w="1028" w:type="dxa"/>
            <w:tcBorders>
              <w:top w:val="nil"/>
              <w:left w:val="nil"/>
              <w:bottom w:val="single" w:sz="4" w:space="0" w:color="000000"/>
              <w:right w:val="single" w:sz="4" w:space="0" w:color="000000"/>
            </w:tcBorders>
            <w:shd w:val="clear" w:color="auto" w:fill="auto"/>
            <w:noWrap/>
            <w:vAlign w:val="bottom"/>
            <w:hideMark/>
          </w:tcPr>
          <w:p w14:paraId="2E0CDA7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286,1</w:t>
            </w:r>
          </w:p>
        </w:tc>
        <w:tc>
          <w:tcPr>
            <w:tcW w:w="945" w:type="dxa"/>
            <w:tcBorders>
              <w:top w:val="nil"/>
              <w:left w:val="nil"/>
              <w:bottom w:val="single" w:sz="4" w:space="0" w:color="000000"/>
              <w:right w:val="single" w:sz="4" w:space="0" w:color="000000"/>
            </w:tcBorders>
            <w:shd w:val="clear" w:color="auto" w:fill="auto"/>
            <w:noWrap/>
            <w:vAlign w:val="bottom"/>
            <w:hideMark/>
          </w:tcPr>
          <w:p w14:paraId="3E267A1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34,7</w:t>
            </w:r>
          </w:p>
        </w:tc>
        <w:tc>
          <w:tcPr>
            <w:tcW w:w="1059" w:type="dxa"/>
            <w:tcBorders>
              <w:top w:val="nil"/>
              <w:left w:val="nil"/>
              <w:bottom w:val="single" w:sz="4" w:space="0" w:color="000000"/>
              <w:right w:val="single" w:sz="4" w:space="0" w:color="000000"/>
            </w:tcBorders>
            <w:shd w:val="clear" w:color="auto" w:fill="auto"/>
            <w:noWrap/>
            <w:vAlign w:val="bottom"/>
            <w:hideMark/>
          </w:tcPr>
          <w:p w14:paraId="6525F92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0,7</w:t>
            </w:r>
          </w:p>
        </w:tc>
        <w:tc>
          <w:tcPr>
            <w:tcW w:w="927" w:type="dxa"/>
            <w:tcBorders>
              <w:top w:val="nil"/>
              <w:left w:val="nil"/>
              <w:bottom w:val="single" w:sz="4" w:space="0" w:color="000000"/>
              <w:right w:val="single" w:sz="4" w:space="0" w:color="000000"/>
            </w:tcBorders>
            <w:shd w:val="clear" w:color="auto" w:fill="auto"/>
            <w:noWrap/>
            <w:vAlign w:val="bottom"/>
            <w:hideMark/>
          </w:tcPr>
          <w:p w14:paraId="7CD332B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694,2</w:t>
            </w:r>
          </w:p>
        </w:tc>
        <w:tc>
          <w:tcPr>
            <w:tcW w:w="1028" w:type="dxa"/>
            <w:tcBorders>
              <w:top w:val="nil"/>
              <w:left w:val="nil"/>
              <w:bottom w:val="single" w:sz="4" w:space="0" w:color="000000"/>
              <w:right w:val="single" w:sz="4" w:space="0" w:color="000000"/>
            </w:tcBorders>
            <w:shd w:val="clear" w:color="auto" w:fill="auto"/>
            <w:noWrap/>
            <w:vAlign w:val="bottom"/>
            <w:hideMark/>
          </w:tcPr>
          <w:p w14:paraId="4D4E6F0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641,9</w:t>
            </w:r>
          </w:p>
        </w:tc>
        <w:tc>
          <w:tcPr>
            <w:tcW w:w="945" w:type="dxa"/>
            <w:tcBorders>
              <w:top w:val="nil"/>
              <w:left w:val="nil"/>
              <w:bottom w:val="single" w:sz="4" w:space="0" w:color="000000"/>
              <w:right w:val="single" w:sz="4" w:space="0" w:color="000000"/>
            </w:tcBorders>
            <w:shd w:val="clear" w:color="auto" w:fill="auto"/>
            <w:noWrap/>
            <w:vAlign w:val="bottom"/>
            <w:hideMark/>
          </w:tcPr>
          <w:p w14:paraId="5505340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52,3</w:t>
            </w:r>
          </w:p>
        </w:tc>
        <w:tc>
          <w:tcPr>
            <w:tcW w:w="1059" w:type="dxa"/>
            <w:tcBorders>
              <w:top w:val="nil"/>
              <w:left w:val="nil"/>
              <w:bottom w:val="single" w:sz="4" w:space="0" w:color="000000"/>
              <w:right w:val="single" w:sz="4" w:space="0" w:color="000000"/>
            </w:tcBorders>
            <w:shd w:val="clear" w:color="auto" w:fill="auto"/>
            <w:noWrap/>
            <w:vAlign w:val="bottom"/>
            <w:hideMark/>
          </w:tcPr>
          <w:p w14:paraId="43A9F95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w:t>
            </w:r>
          </w:p>
        </w:tc>
      </w:tr>
      <w:tr w:rsidR="00AA6175" w:rsidRPr="00AA6175" w14:paraId="7E7F73A4"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022274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ЛЮКСЕМБУРГ</w:t>
            </w:r>
          </w:p>
        </w:tc>
        <w:tc>
          <w:tcPr>
            <w:tcW w:w="927" w:type="dxa"/>
            <w:tcBorders>
              <w:top w:val="nil"/>
              <w:left w:val="nil"/>
              <w:bottom w:val="single" w:sz="4" w:space="0" w:color="000000"/>
              <w:right w:val="single" w:sz="4" w:space="0" w:color="000000"/>
            </w:tcBorders>
            <w:shd w:val="clear" w:color="auto" w:fill="auto"/>
            <w:noWrap/>
            <w:vAlign w:val="bottom"/>
            <w:hideMark/>
          </w:tcPr>
          <w:p w14:paraId="49492EA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8,6</w:t>
            </w:r>
          </w:p>
        </w:tc>
        <w:tc>
          <w:tcPr>
            <w:tcW w:w="1028" w:type="dxa"/>
            <w:tcBorders>
              <w:top w:val="nil"/>
              <w:left w:val="nil"/>
              <w:bottom w:val="single" w:sz="4" w:space="0" w:color="000000"/>
              <w:right w:val="single" w:sz="4" w:space="0" w:color="000000"/>
            </w:tcBorders>
            <w:shd w:val="clear" w:color="auto" w:fill="auto"/>
            <w:noWrap/>
            <w:vAlign w:val="bottom"/>
            <w:hideMark/>
          </w:tcPr>
          <w:p w14:paraId="178F731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w:t>
            </w:r>
          </w:p>
        </w:tc>
        <w:tc>
          <w:tcPr>
            <w:tcW w:w="945" w:type="dxa"/>
            <w:tcBorders>
              <w:top w:val="nil"/>
              <w:left w:val="nil"/>
              <w:bottom w:val="single" w:sz="4" w:space="0" w:color="000000"/>
              <w:right w:val="single" w:sz="4" w:space="0" w:color="000000"/>
            </w:tcBorders>
            <w:shd w:val="clear" w:color="auto" w:fill="auto"/>
            <w:noWrap/>
            <w:vAlign w:val="bottom"/>
            <w:hideMark/>
          </w:tcPr>
          <w:p w14:paraId="753E281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7,6</w:t>
            </w:r>
          </w:p>
        </w:tc>
        <w:tc>
          <w:tcPr>
            <w:tcW w:w="1059" w:type="dxa"/>
            <w:tcBorders>
              <w:top w:val="nil"/>
              <w:left w:val="nil"/>
              <w:bottom w:val="single" w:sz="4" w:space="0" w:color="000000"/>
              <w:right w:val="single" w:sz="4" w:space="0" w:color="000000"/>
            </w:tcBorders>
            <w:shd w:val="clear" w:color="auto" w:fill="auto"/>
            <w:noWrap/>
            <w:vAlign w:val="bottom"/>
            <w:hideMark/>
          </w:tcPr>
          <w:p w14:paraId="6C940CA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27" w:type="dxa"/>
            <w:tcBorders>
              <w:top w:val="nil"/>
              <w:left w:val="nil"/>
              <w:bottom w:val="single" w:sz="4" w:space="0" w:color="000000"/>
              <w:right w:val="single" w:sz="4" w:space="0" w:color="000000"/>
            </w:tcBorders>
            <w:shd w:val="clear" w:color="auto" w:fill="auto"/>
            <w:noWrap/>
            <w:vAlign w:val="bottom"/>
            <w:hideMark/>
          </w:tcPr>
          <w:p w14:paraId="06B68C3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10,1</w:t>
            </w:r>
          </w:p>
        </w:tc>
        <w:tc>
          <w:tcPr>
            <w:tcW w:w="1028" w:type="dxa"/>
            <w:tcBorders>
              <w:top w:val="nil"/>
              <w:left w:val="nil"/>
              <w:bottom w:val="single" w:sz="4" w:space="0" w:color="000000"/>
              <w:right w:val="single" w:sz="4" w:space="0" w:color="000000"/>
            </w:tcBorders>
            <w:shd w:val="clear" w:color="auto" w:fill="auto"/>
            <w:noWrap/>
            <w:vAlign w:val="bottom"/>
            <w:hideMark/>
          </w:tcPr>
          <w:p w14:paraId="242E8F5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w:t>
            </w:r>
          </w:p>
        </w:tc>
        <w:tc>
          <w:tcPr>
            <w:tcW w:w="945" w:type="dxa"/>
            <w:tcBorders>
              <w:top w:val="nil"/>
              <w:left w:val="nil"/>
              <w:bottom w:val="single" w:sz="4" w:space="0" w:color="000000"/>
              <w:right w:val="single" w:sz="4" w:space="0" w:color="000000"/>
            </w:tcBorders>
            <w:shd w:val="clear" w:color="auto" w:fill="auto"/>
            <w:noWrap/>
            <w:vAlign w:val="bottom"/>
            <w:hideMark/>
          </w:tcPr>
          <w:p w14:paraId="293F047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8,8</w:t>
            </w:r>
          </w:p>
        </w:tc>
        <w:tc>
          <w:tcPr>
            <w:tcW w:w="1059" w:type="dxa"/>
            <w:tcBorders>
              <w:top w:val="nil"/>
              <w:left w:val="nil"/>
              <w:bottom w:val="single" w:sz="4" w:space="0" w:color="000000"/>
              <w:right w:val="single" w:sz="4" w:space="0" w:color="000000"/>
            </w:tcBorders>
            <w:shd w:val="clear" w:color="auto" w:fill="auto"/>
            <w:noWrap/>
            <w:vAlign w:val="bottom"/>
            <w:hideMark/>
          </w:tcPr>
          <w:p w14:paraId="719BBBC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r>
      <w:tr w:rsidR="00AA6175" w:rsidRPr="00AA6175" w14:paraId="7A238A43"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7A845D2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МАЛЬТА</w:t>
            </w:r>
          </w:p>
        </w:tc>
        <w:tc>
          <w:tcPr>
            <w:tcW w:w="927" w:type="dxa"/>
            <w:tcBorders>
              <w:top w:val="nil"/>
              <w:left w:val="nil"/>
              <w:bottom w:val="single" w:sz="4" w:space="0" w:color="000000"/>
              <w:right w:val="single" w:sz="4" w:space="0" w:color="000000"/>
            </w:tcBorders>
            <w:shd w:val="clear" w:color="auto" w:fill="auto"/>
            <w:noWrap/>
            <w:vAlign w:val="bottom"/>
            <w:hideMark/>
          </w:tcPr>
          <w:p w14:paraId="42F7784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128,4</w:t>
            </w:r>
          </w:p>
        </w:tc>
        <w:tc>
          <w:tcPr>
            <w:tcW w:w="1028" w:type="dxa"/>
            <w:tcBorders>
              <w:top w:val="nil"/>
              <w:left w:val="nil"/>
              <w:bottom w:val="single" w:sz="4" w:space="0" w:color="000000"/>
              <w:right w:val="single" w:sz="4" w:space="0" w:color="000000"/>
            </w:tcBorders>
            <w:shd w:val="clear" w:color="auto" w:fill="auto"/>
            <w:noWrap/>
            <w:vAlign w:val="bottom"/>
            <w:hideMark/>
          </w:tcPr>
          <w:p w14:paraId="2ACD985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127,1</w:t>
            </w:r>
          </w:p>
        </w:tc>
        <w:tc>
          <w:tcPr>
            <w:tcW w:w="945" w:type="dxa"/>
            <w:tcBorders>
              <w:top w:val="nil"/>
              <w:left w:val="nil"/>
              <w:bottom w:val="single" w:sz="4" w:space="0" w:color="000000"/>
              <w:right w:val="single" w:sz="4" w:space="0" w:color="000000"/>
            </w:tcBorders>
            <w:shd w:val="clear" w:color="auto" w:fill="auto"/>
            <w:noWrap/>
            <w:vAlign w:val="bottom"/>
            <w:hideMark/>
          </w:tcPr>
          <w:p w14:paraId="2C5A91C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w:t>
            </w:r>
          </w:p>
        </w:tc>
        <w:tc>
          <w:tcPr>
            <w:tcW w:w="1059" w:type="dxa"/>
            <w:tcBorders>
              <w:top w:val="nil"/>
              <w:left w:val="nil"/>
              <w:bottom w:val="single" w:sz="4" w:space="0" w:color="000000"/>
              <w:right w:val="single" w:sz="4" w:space="0" w:color="000000"/>
            </w:tcBorders>
            <w:shd w:val="clear" w:color="auto" w:fill="auto"/>
            <w:noWrap/>
            <w:vAlign w:val="bottom"/>
            <w:hideMark/>
          </w:tcPr>
          <w:p w14:paraId="299689E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927" w:type="dxa"/>
            <w:tcBorders>
              <w:top w:val="nil"/>
              <w:left w:val="nil"/>
              <w:bottom w:val="single" w:sz="4" w:space="0" w:color="000000"/>
              <w:right w:val="single" w:sz="4" w:space="0" w:color="000000"/>
            </w:tcBorders>
            <w:shd w:val="clear" w:color="auto" w:fill="auto"/>
            <w:noWrap/>
            <w:vAlign w:val="bottom"/>
            <w:hideMark/>
          </w:tcPr>
          <w:p w14:paraId="0F3464B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71,9</w:t>
            </w:r>
          </w:p>
        </w:tc>
        <w:tc>
          <w:tcPr>
            <w:tcW w:w="1028" w:type="dxa"/>
            <w:tcBorders>
              <w:top w:val="nil"/>
              <w:left w:val="nil"/>
              <w:bottom w:val="single" w:sz="4" w:space="0" w:color="000000"/>
              <w:right w:val="single" w:sz="4" w:space="0" w:color="000000"/>
            </w:tcBorders>
            <w:shd w:val="clear" w:color="auto" w:fill="auto"/>
            <w:noWrap/>
            <w:vAlign w:val="bottom"/>
            <w:hideMark/>
          </w:tcPr>
          <w:p w14:paraId="680984F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70,6</w:t>
            </w:r>
          </w:p>
        </w:tc>
        <w:tc>
          <w:tcPr>
            <w:tcW w:w="945" w:type="dxa"/>
            <w:tcBorders>
              <w:top w:val="nil"/>
              <w:left w:val="nil"/>
              <w:bottom w:val="single" w:sz="4" w:space="0" w:color="000000"/>
              <w:right w:val="single" w:sz="4" w:space="0" w:color="000000"/>
            </w:tcBorders>
            <w:shd w:val="clear" w:color="auto" w:fill="auto"/>
            <w:noWrap/>
            <w:vAlign w:val="bottom"/>
            <w:hideMark/>
          </w:tcPr>
          <w:p w14:paraId="503FF86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w:t>
            </w:r>
          </w:p>
        </w:tc>
        <w:tc>
          <w:tcPr>
            <w:tcW w:w="1059" w:type="dxa"/>
            <w:tcBorders>
              <w:top w:val="nil"/>
              <w:left w:val="nil"/>
              <w:bottom w:val="single" w:sz="4" w:space="0" w:color="000000"/>
              <w:right w:val="single" w:sz="4" w:space="0" w:color="000000"/>
            </w:tcBorders>
            <w:shd w:val="clear" w:color="auto" w:fill="auto"/>
            <w:noWrap/>
            <w:vAlign w:val="bottom"/>
            <w:hideMark/>
          </w:tcPr>
          <w:p w14:paraId="4129C2D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2FE52115"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07C3156"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НИДЕРЛАНДЫ</w:t>
            </w:r>
          </w:p>
        </w:tc>
        <w:tc>
          <w:tcPr>
            <w:tcW w:w="927" w:type="dxa"/>
            <w:tcBorders>
              <w:top w:val="nil"/>
              <w:left w:val="nil"/>
              <w:bottom w:val="single" w:sz="4" w:space="0" w:color="000000"/>
              <w:right w:val="single" w:sz="4" w:space="0" w:color="000000"/>
            </w:tcBorders>
            <w:shd w:val="clear" w:color="auto" w:fill="auto"/>
            <w:noWrap/>
            <w:vAlign w:val="bottom"/>
            <w:hideMark/>
          </w:tcPr>
          <w:p w14:paraId="777D99F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2180,0</w:t>
            </w:r>
          </w:p>
        </w:tc>
        <w:tc>
          <w:tcPr>
            <w:tcW w:w="1028" w:type="dxa"/>
            <w:tcBorders>
              <w:top w:val="nil"/>
              <w:left w:val="nil"/>
              <w:bottom w:val="single" w:sz="4" w:space="0" w:color="000000"/>
              <w:right w:val="single" w:sz="4" w:space="0" w:color="000000"/>
            </w:tcBorders>
            <w:shd w:val="clear" w:color="auto" w:fill="auto"/>
            <w:noWrap/>
            <w:vAlign w:val="bottom"/>
            <w:hideMark/>
          </w:tcPr>
          <w:p w14:paraId="28887DE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1974,4</w:t>
            </w:r>
          </w:p>
        </w:tc>
        <w:tc>
          <w:tcPr>
            <w:tcW w:w="945" w:type="dxa"/>
            <w:tcBorders>
              <w:top w:val="nil"/>
              <w:left w:val="nil"/>
              <w:bottom w:val="single" w:sz="4" w:space="0" w:color="000000"/>
              <w:right w:val="single" w:sz="4" w:space="0" w:color="000000"/>
            </w:tcBorders>
            <w:shd w:val="clear" w:color="auto" w:fill="auto"/>
            <w:noWrap/>
            <w:vAlign w:val="bottom"/>
            <w:hideMark/>
          </w:tcPr>
          <w:p w14:paraId="1752295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205,7</w:t>
            </w:r>
          </w:p>
        </w:tc>
        <w:tc>
          <w:tcPr>
            <w:tcW w:w="1059" w:type="dxa"/>
            <w:tcBorders>
              <w:top w:val="nil"/>
              <w:left w:val="nil"/>
              <w:bottom w:val="single" w:sz="4" w:space="0" w:color="000000"/>
              <w:right w:val="single" w:sz="4" w:space="0" w:color="000000"/>
            </w:tcBorders>
            <w:shd w:val="clear" w:color="auto" w:fill="auto"/>
            <w:noWrap/>
            <w:vAlign w:val="bottom"/>
            <w:hideMark/>
          </w:tcPr>
          <w:p w14:paraId="460880B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5,0</w:t>
            </w:r>
          </w:p>
        </w:tc>
        <w:tc>
          <w:tcPr>
            <w:tcW w:w="927" w:type="dxa"/>
            <w:tcBorders>
              <w:top w:val="nil"/>
              <w:left w:val="nil"/>
              <w:bottom w:val="single" w:sz="4" w:space="0" w:color="000000"/>
              <w:right w:val="single" w:sz="4" w:space="0" w:color="000000"/>
            </w:tcBorders>
            <w:shd w:val="clear" w:color="auto" w:fill="auto"/>
            <w:noWrap/>
            <w:vAlign w:val="bottom"/>
            <w:hideMark/>
          </w:tcPr>
          <w:p w14:paraId="4F3FAAD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5054,1</w:t>
            </w:r>
          </w:p>
        </w:tc>
        <w:tc>
          <w:tcPr>
            <w:tcW w:w="1028" w:type="dxa"/>
            <w:tcBorders>
              <w:top w:val="nil"/>
              <w:left w:val="nil"/>
              <w:bottom w:val="single" w:sz="4" w:space="0" w:color="000000"/>
              <w:right w:val="single" w:sz="4" w:space="0" w:color="000000"/>
            </w:tcBorders>
            <w:shd w:val="clear" w:color="auto" w:fill="auto"/>
            <w:noWrap/>
            <w:vAlign w:val="bottom"/>
            <w:hideMark/>
          </w:tcPr>
          <w:p w14:paraId="588A3F0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4802,4</w:t>
            </w:r>
          </w:p>
        </w:tc>
        <w:tc>
          <w:tcPr>
            <w:tcW w:w="945" w:type="dxa"/>
            <w:tcBorders>
              <w:top w:val="nil"/>
              <w:left w:val="nil"/>
              <w:bottom w:val="single" w:sz="4" w:space="0" w:color="000000"/>
              <w:right w:val="single" w:sz="4" w:space="0" w:color="000000"/>
            </w:tcBorders>
            <w:shd w:val="clear" w:color="auto" w:fill="auto"/>
            <w:noWrap/>
            <w:vAlign w:val="bottom"/>
            <w:hideMark/>
          </w:tcPr>
          <w:p w14:paraId="4AA063C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251,7</w:t>
            </w:r>
          </w:p>
        </w:tc>
        <w:tc>
          <w:tcPr>
            <w:tcW w:w="1059" w:type="dxa"/>
            <w:tcBorders>
              <w:top w:val="nil"/>
              <w:left w:val="nil"/>
              <w:bottom w:val="single" w:sz="4" w:space="0" w:color="000000"/>
              <w:right w:val="single" w:sz="4" w:space="0" w:color="000000"/>
            </w:tcBorders>
            <w:shd w:val="clear" w:color="auto" w:fill="auto"/>
            <w:noWrap/>
            <w:vAlign w:val="bottom"/>
            <w:hideMark/>
          </w:tcPr>
          <w:p w14:paraId="0620B5A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7,3</w:t>
            </w:r>
          </w:p>
        </w:tc>
      </w:tr>
      <w:tr w:rsidR="00AA6175" w:rsidRPr="00AA6175" w14:paraId="578702A1"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432E79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ПОЛЬША</w:t>
            </w:r>
          </w:p>
        </w:tc>
        <w:tc>
          <w:tcPr>
            <w:tcW w:w="927" w:type="dxa"/>
            <w:tcBorders>
              <w:top w:val="nil"/>
              <w:left w:val="nil"/>
              <w:bottom w:val="single" w:sz="4" w:space="0" w:color="000000"/>
              <w:right w:val="single" w:sz="4" w:space="0" w:color="000000"/>
            </w:tcBorders>
            <w:shd w:val="clear" w:color="auto" w:fill="auto"/>
            <w:noWrap/>
            <w:vAlign w:val="bottom"/>
            <w:hideMark/>
          </w:tcPr>
          <w:p w14:paraId="2FEA5D5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1178,0</w:t>
            </w:r>
          </w:p>
        </w:tc>
        <w:tc>
          <w:tcPr>
            <w:tcW w:w="1028" w:type="dxa"/>
            <w:tcBorders>
              <w:top w:val="nil"/>
              <w:left w:val="nil"/>
              <w:bottom w:val="single" w:sz="4" w:space="0" w:color="000000"/>
              <w:right w:val="single" w:sz="4" w:space="0" w:color="000000"/>
            </w:tcBorders>
            <w:shd w:val="clear" w:color="auto" w:fill="auto"/>
            <w:noWrap/>
            <w:vAlign w:val="bottom"/>
            <w:hideMark/>
          </w:tcPr>
          <w:p w14:paraId="4D0BF79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864,5</w:t>
            </w:r>
          </w:p>
        </w:tc>
        <w:tc>
          <w:tcPr>
            <w:tcW w:w="945" w:type="dxa"/>
            <w:tcBorders>
              <w:top w:val="nil"/>
              <w:left w:val="nil"/>
              <w:bottom w:val="single" w:sz="4" w:space="0" w:color="000000"/>
              <w:right w:val="single" w:sz="4" w:space="0" w:color="000000"/>
            </w:tcBorders>
            <w:shd w:val="clear" w:color="auto" w:fill="auto"/>
            <w:noWrap/>
            <w:vAlign w:val="bottom"/>
            <w:hideMark/>
          </w:tcPr>
          <w:p w14:paraId="5F26815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313,6</w:t>
            </w:r>
          </w:p>
        </w:tc>
        <w:tc>
          <w:tcPr>
            <w:tcW w:w="1059" w:type="dxa"/>
            <w:tcBorders>
              <w:top w:val="nil"/>
              <w:left w:val="nil"/>
              <w:bottom w:val="single" w:sz="4" w:space="0" w:color="000000"/>
              <w:right w:val="single" w:sz="4" w:space="0" w:color="000000"/>
            </w:tcBorders>
            <w:shd w:val="clear" w:color="auto" w:fill="auto"/>
            <w:noWrap/>
            <w:vAlign w:val="bottom"/>
            <w:hideMark/>
          </w:tcPr>
          <w:p w14:paraId="633DFC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2,7</w:t>
            </w:r>
          </w:p>
        </w:tc>
        <w:tc>
          <w:tcPr>
            <w:tcW w:w="927" w:type="dxa"/>
            <w:tcBorders>
              <w:top w:val="nil"/>
              <w:left w:val="nil"/>
              <w:bottom w:val="single" w:sz="4" w:space="0" w:color="000000"/>
              <w:right w:val="single" w:sz="4" w:space="0" w:color="000000"/>
            </w:tcBorders>
            <w:shd w:val="clear" w:color="auto" w:fill="auto"/>
            <w:noWrap/>
            <w:vAlign w:val="bottom"/>
            <w:hideMark/>
          </w:tcPr>
          <w:p w14:paraId="5C14E53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2018,2</w:t>
            </w:r>
          </w:p>
        </w:tc>
        <w:tc>
          <w:tcPr>
            <w:tcW w:w="1028" w:type="dxa"/>
            <w:tcBorders>
              <w:top w:val="nil"/>
              <w:left w:val="nil"/>
              <w:bottom w:val="single" w:sz="4" w:space="0" w:color="000000"/>
              <w:right w:val="single" w:sz="4" w:space="0" w:color="000000"/>
            </w:tcBorders>
            <w:shd w:val="clear" w:color="auto" w:fill="auto"/>
            <w:noWrap/>
            <w:vAlign w:val="bottom"/>
            <w:hideMark/>
          </w:tcPr>
          <w:p w14:paraId="28A9C4D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1633,4</w:t>
            </w:r>
          </w:p>
        </w:tc>
        <w:tc>
          <w:tcPr>
            <w:tcW w:w="945" w:type="dxa"/>
            <w:tcBorders>
              <w:top w:val="nil"/>
              <w:left w:val="nil"/>
              <w:bottom w:val="single" w:sz="4" w:space="0" w:color="000000"/>
              <w:right w:val="single" w:sz="4" w:space="0" w:color="000000"/>
            </w:tcBorders>
            <w:shd w:val="clear" w:color="auto" w:fill="auto"/>
            <w:noWrap/>
            <w:vAlign w:val="bottom"/>
            <w:hideMark/>
          </w:tcPr>
          <w:p w14:paraId="13F275B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384,8</w:t>
            </w:r>
          </w:p>
        </w:tc>
        <w:tc>
          <w:tcPr>
            <w:tcW w:w="1059" w:type="dxa"/>
            <w:tcBorders>
              <w:top w:val="nil"/>
              <w:left w:val="nil"/>
              <w:bottom w:val="single" w:sz="4" w:space="0" w:color="000000"/>
              <w:right w:val="single" w:sz="4" w:space="0" w:color="000000"/>
            </w:tcBorders>
            <w:shd w:val="clear" w:color="auto" w:fill="auto"/>
            <w:noWrap/>
            <w:vAlign w:val="bottom"/>
            <w:hideMark/>
          </w:tcPr>
          <w:p w14:paraId="579A5A4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2,9</w:t>
            </w:r>
          </w:p>
        </w:tc>
      </w:tr>
      <w:tr w:rsidR="00AA6175" w:rsidRPr="00AA6175" w14:paraId="2AD89EC8"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717CBF5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ПОРТУГАЛИЯ</w:t>
            </w:r>
          </w:p>
        </w:tc>
        <w:tc>
          <w:tcPr>
            <w:tcW w:w="927" w:type="dxa"/>
            <w:tcBorders>
              <w:top w:val="nil"/>
              <w:left w:val="nil"/>
              <w:bottom w:val="single" w:sz="4" w:space="0" w:color="000000"/>
              <w:right w:val="single" w:sz="4" w:space="0" w:color="000000"/>
            </w:tcBorders>
            <w:shd w:val="clear" w:color="auto" w:fill="auto"/>
            <w:noWrap/>
            <w:vAlign w:val="bottom"/>
            <w:hideMark/>
          </w:tcPr>
          <w:p w14:paraId="59C5592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54,0</w:t>
            </w:r>
          </w:p>
        </w:tc>
        <w:tc>
          <w:tcPr>
            <w:tcW w:w="1028" w:type="dxa"/>
            <w:tcBorders>
              <w:top w:val="nil"/>
              <w:left w:val="nil"/>
              <w:bottom w:val="single" w:sz="4" w:space="0" w:color="000000"/>
              <w:right w:val="single" w:sz="4" w:space="0" w:color="000000"/>
            </w:tcBorders>
            <w:shd w:val="clear" w:color="auto" w:fill="auto"/>
            <w:noWrap/>
            <w:vAlign w:val="bottom"/>
            <w:hideMark/>
          </w:tcPr>
          <w:p w14:paraId="02FAF4D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18,4</w:t>
            </w:r>
          </w:p>
        </w:tc>
        <w:tc>
          <w:tcPr>
            <w:tcW w:w="945" w:type="dxa"/>
            <w:tcBorders>
              <w:top w:val="nil"/>
              <w:left w:val="nil"/>
              <w:bottom w:val="single" w:sz="4" w:space="0" w:color="000000"/>
              <w:right w:val="single" w:sz="4" w:space="0" w:color="000000"/>
            </w:tcBorders>
            <w:shd w:val="clear" w:color="auto" w:fill="auto"/>
            <w:noWrap/>
            <w:vAlign w:val="bottom"/>
            <w:hideMark/>
          </w:tcPr>
          <w:p w14:paraId="708F4EE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35,6</w:t>
            </w:r>
          </w:p>
        </w:tc>
        <w:tc>
          <w:tcPr>
            <w:tcW w:w="1059" w:type="dxa"/>
            <w:tcBorders>
              <w:top w:val="nil"/>
              <w:left w:val="nil"/>
              <w:bottom w:val="single" w:sz="4" w:space="0" w:color="000000"/>
              <w:right w:val="single" w:sz="4" w:space="0" w:color="000000"/>
            </w:tcBorders>
            <w:shd w:val="clear" w:color="auto" w:fill="auto"/>
            <w:noWrap/>
            <w:vAlign w:val="bottom"/>
            <w:hideMark/>
          </w:tcPr>
          <w:p w14:paraId="44D3686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7D59693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106,0</w:t>
            </w:r>
          </w:p>
        </w:tc>
        <w:tc>
          <w:tcPr>
            <w:tcW w:w="1028" w:type="dxa"/>
            <w:tcBorders>
              <w:top w:val="nil"/>
              <w:left w:val="nil"/>
              <w:bottom w:val="single" w:sz="4" w:space="0" w:color="000000"/>
              <w:right w:val="single" w:sz="4" w:space="0" w:color="000000"/>
            </w:tcBorders>
            <w:shd w:val="clear" w:color="auto" w:fill="auto"/>
            <w:noWrap/>
            <w:vAlign w:val="bottom"/>
            <w:hideMark/>
          </w:tcPr>
          <w:p w14:paraId="6A268AD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61,3</w:t>
            </w:r>
          </w:p>
        </w:tc>
        <w:tc>
          <w:tcPr>
            <w:tcW w:w="945" w:type="dxa"/>
            <w:tcBorders>
              <w:top w:val="nil"/>
              <w:left w:val="nil"/>
              <w:bottom w:val="single" w:sz="4" w:space="0" w:color="000000"/>
              <w:right w:val="single" w:sz="4" w:space="0" w:color="000000"/>
            </w:tcBorders>
            <w:shd w:val="clear" w:color="auto" w:fill="auto"/>
            <w:noWrap/>
            <w:vAlign w:val="bottom"/>
            <w:hideMark/>
          </w:tcPr>
          <w:p w14:paraId="63A86F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44,8</w:t>
            </w:r>
          </w:p>
        </w:tc>
        <w:tc>
          <w:tcPr>
            <w:tcW w:w="1059" w:type="dxa"/>
            <w:tcBorders>
              <w:top w:val="nil"/>
              <w:left w:val="nil"/>
              <w:bottom w:val="single" w:sz="4" w:space="0" w:color="000000"/>
              <w:right w:val="single" w:sz="4" w:space="0" w:color="000000"/>
            </w:tcBorders>
            <w:shd w:val="clear" w:color="auto" w:fill="auto"/>
            <w:noWrap/>
            <w:vAlign w:val="bottom"/>
            <w:hideMark/>
          </w:tcPr>
          <w:p w14:paraId="4FC3EFF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404EE047"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3503B4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РУМЫНИЯ</w:t>
            </w:r>
          </w:p>
        </w:tc>
        <w:tc>
          <w:tcPr>
            <w:tcW w:w="927" w:type="dxa"/>
            <w:tcBorders>
              <w:top w:val="nil"/>
              <w:left w:val="nil"/>
              <w:bottom w:val="single" w:sz="4" w:space="0" w:color="000000"/>
              <w:right w:val="single" w:sz="4" w:space="0" w:color="000000"/>
            </w:tcBorders>
            <w:shd w:val="clear" w:color="auto" w:fill="auto"/>
            <w:noWrap/>
            <w:vAlign w:val="bottom"/>
            <w:hideMark/>
          </w:tcPr>
          <w:p w14:paraId="47FE8D0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332,4</w:t>
            </w:r>
          </w:p>
        </w:tc>
        <w:tc>
          <w:tcPr>
            <w:tcW w:w="1028" w:type="dxa"/>
            <w:tcBorders>
              <w:top w:val="nil"/>
              <w:left w:val="nil"/>
              <w:bottom w:val="single" w:sz="4" w:space="0" w:color="000000"/>
              <w:right w:val="single" w:sz="4" w:space="0" w:color="000000"/>
            </w:tcBorders>
            <w:shd w:val="clear" w:color="auto" w:fill="auto"/>
            <w:noWrap/>
            <w:vAlign w:val="bottom"/>
            <w:hideMark/>
          </w:tcPr>
          <w:p w14:paraId="0B74F98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235,1</w:t>
            </w:r>
          </w:p>
        </w:tc>
        <w:tc>
          <w:tcPr>
            <w:tcW w:w="945" w:type="dxa"/>
            <w:tcBorders>
              <w:top w:val="nil"/>
              <w:left w:val="nil"/>
              <w:bottom w:val="single" w:sz="4" w:space="0" w:color="000000"/>
              <w:right w:val="single" w:sz="4" w:space="0" w:color="000000"/>
            </w:tcBorders>
            <w:shd w:val="clear" w:color="auto" w:fill="auto"/>
            <w:noWrap/>
            <w:vAlign w:val="bottom"/>
            <w:hideMark/>
          </w:tcPr>
          <w:p w14:paraId="2196259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97,3</w:t>
            </w:r>
          </w:p>
        </w:tc>
        <w:tc>
          <w:tcPr>
            <w:tcW w:w="1059" w:type="dxa"/>
            <w:tcBorders>
              <w:top w:val="nil"/>
              <w:left w:val="nil"/>
              <w:bottom w:val="single" w:sz="4" w:space="0" w:color="000000"/>
              <w:right w:val="single" w:sz="4" w:space="0" w:color="000000"/>
            </w:tcBorders>
            <w:shd w:val="clear" w:color="auto" w:fill="auto"/>
            <w:noWrap/>
            <w:vAlign w:val="bottom"/>
            <w:hideMark/>
          </w:tcPr>
          <w:p w14:paraId="182CA80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c>
          <w:tcPr>
            <w:tcW w:w="927" w:type="dxa"/>
            <w:tcBorders>
              <w:top w:val="nil"/>
              <w:left w:val="nil"/>
              <w:bottom w:val="single" w:sz="4" w:space="0" w:color="000000"/>
              <w:right w:val="single" w:sz="4" w:space="0" w:color="000000"/>
            </w:tcBorders>
            <w:shd w:val="clear" w:color="auto" w:fill="auto"/>
            <w:noWrap/>
            <w:vAlign w:val="bottom"/>
            <w:hideMark/>
          </w:tcPr>
          <w:p w14:paraId="0437321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446,9</w:t>
            </w:r>
          </w:p>
        </w:tc>
        <w:tc>
          <w:tcPr>
            <w:tcW w:w="1028" w:type="dxa"/>
            <w:tcBorders>
              <w:top w:val="nil"/>
              <w:left w:val="nil"/>
              <w:bottom w:val="single" w:sz="4" w:space="0" w:color="000000"/>
              <w:right w:val="single" w:sz="4" w:space="0" w:color="000000"/>
            </w:tcBorders>
            <w:shd w:val="clear" w:color="auto" w:fill="auto"/>
            <w:noWrap/>
            <w:vAlign w:val="bottom"/>
            <w:hideMark/>
          </w:tcPr>
          <w:p w14:paraId="548A825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320,6</w:t>
            </w:r>
          </w:p>
        </w:tc>
        <w:tc>
          <w:tcPr>
            <w:tcW w:w="945" w:type="dxa"/>
            <w:tcBorders>
              <w:top w:val="nil"/>
              <w:left w:val="nil"/>
              <w:bottom w:val="single" w:sz="4" w:space="0" w:color="000000"/>
              <w:right w:val="single" w:sz="4" w:space="0" w:color="000000"/>
            </w:tcBorders>
            <w:shd w:val="clear" w:color="auto" w:fill="auto"/>
            <w:noWrap/>
            <w:vAlign w:val="bottom"/>
            <w:hideMark/>
          </w:tcPr>
          <w:p w14:paraId="60B7FEF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126,4</w:t>
            </w:r>
          </w:p>
        </w:tc>
        <w:tc>
          <w:tcPr>
            <w:tcW w:w="1059" w:type="dxa"/>
            <w:tcBorders>
              <w:top w:val="nil"/>
              <w:left w:val="nil"/>
              <w:bottom w:val="single" w:sz="4" w:space="0" w:color="000000"/>
              <w:right w:val="single" w:sz="4" w:space="0" w:color="000000"/>
            </w:tcBorders>
            <w:shd w:val="clear" w:color="auto" w:fill="auto"/>
            <w:noWrap/>
            <w:vAlign w:val="bottom"/>
            <w:hideMark/>
          </w:tcPr>
          <w:p w14:paraId="0DBDAAD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r>
      <w:tr w:rsidR="00AA6175" w:rsidRPr="00AA6175" w14:paraId="60FC26FE"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2CFEE12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СЛОВАКИЯ</w:t>
            </w:r>
          </w:p>
        </w:tc>
        <w:tc>
          <w:tcPr>
            <w:tcW w:w="927" w:type="dxa"/>
            <w:tcBorders>
              <w:top w:val="nil"/>
              <w:left w:val="nil"/>
              <w:bottom w:val="single" w:sz="4" w:space="0" w:color="000000"/>
              <w:right w:val="single" w:sz="4" w:space="0" w:color="000000"/>
            </w:tcBorders>
            <w:shd w:val="clear" w:color="auto" w:fill="auto"/>
            <w:noWrap/>
            <w:vAlign w:val="bottom"/>
            <w:hideMark/>
          </w:tcPr>
          <w:p w14:paraId="49107B7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406,1</w:t>
            </w:r>
          </w:p>
        </w:tc>
        <w:tc>
          <w:tcPr>
            <w:tcW w:w="1028" w:type="dxa"/>
            <w:tcBorders>
              <w:top w:val="nil"/>
              <w:left w:val="nil"/>
              <w:bottom w:val="single" w:sz="4" w:space="0" w:color="000000"/>
              <w:right w:val="single" w:sz="4" w:space="0" w:color="000000"/>
            </w:tcBorders>
            <w:shd w:val="clear" w:color="auto" w:fill="auto"/>
            <w:noWrap/>
            <w:vAlign w:val="bottom"/>
            <w:hideMark/>
          </w:tcPr>
          <w:p w14:paraId="185C9BE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280,2</w:t>
            </w:r>
          </w:p>
        </w:tc>
        <w:tc>
          <w:tcPr>
            <w:tcW w:w="945" w:type="dxa"/>
            <w:tcBorders>
              <w:top w:val="nil"/>
              <w:left w:val="nil"/>
              <w:bottom w:val="single" w:sz="4" w:space="0" w:color="000000"/>
              <w:right w:val="single" w:sz="4" w:space="0" w:color="000000"/>
            </w:tcBorders>
            <w:shd w:val="clear" w:color="auto" w:fill="auto"/>
            <w:noWrap/>
            <w:vAlign w:val="bottom"/>
            <w:hideMark/>
          </w:tcPr>
          <w:p w14:paraId="33D6D94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125,9</w:t>
            </w:r>
          </w:p>
        </w:tc>
        <w:tc>
          <w:tcPr>
            <w:tcW w:w="1059" w:type="dxa"/>
            <w:tcBorders>
              <w:top w:val="nil"/>
              <w:left w:val="nil"/>
              <w:bottom w:val="single" w:sz="4" w:space="0" w:color="000000"/>
              <w:right w:val="single" w:sz="4" w:space="0" w:color="000000"/>
            </w:tcBorders>
            <w:shd w:val="clear" w:color="auto" w:fill="auto"/>
            <w:noWrap/>
            <w:vAlign w:val="bottom"/>
            <w:hideMark/>
          </w:tcPr>
          <w:p w14:paraId="545AF84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0,9</w:t>
            </w:r>
          </w:p>
        </w:tc>
        <w:tc>
          <w:tcPr>
            <w:tcW w:w="927" w:type="dxa"/>
            <w:tcBorders>
              <w:top w:val="nil"/>
              <w:left w:val="nil"/>
              <w:bottom w:val="single" w:sz="4" w:space="0" w:color="000000"/>
              <w:right w:val="single" w:sz="4" w:space="0" w:color="000000"/>
            </w:tcBorders>
            <w:shd w:val="clear" w:color="auto" w:fill="auto"/>
            <w:noWrap/>
            <w:vAlign w:val="bottom"/>
            <w:hideMark/>
          </w:tcPr>
          <w:p w14:paraId="40F4649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765,1</w:t>
            </w:r>
          </w:p>
        </w:tc>
        <w:tc>
          <w:tcPr>
            <w:tcW w:w="1028" w:type="dxa"/>
            <w:tcBorders>
              <w:top w:val="nil"/>
              <w:left w:val="nil"/>
              <w:bottom w:val="single" w:sz="4" w:space="0" w:color="000000"/>
              <w:right w:val="single" w:sz="4" w:space="0" w:color="000000"/>
            </w:tcBorders>
            <w:shd w:val="clear" w:color="auto" w:fill="auto"/>
            <w:noWrap/>
            <w:vAlign w:val="bottom"/>
            <w:hideMark/>
          </w:tcPr>
          <w:p w14:paraId="7AC3945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639,1</w:t>
            </w:r>
          </w:p>
        </w:tc>
        <w:tc>
          <w:tcPr>
            <w:tcW w:w="945" w:type="dxa"/>
            <w:tcBorders>
              <w:top w:val="nil"/>
              <w:left w:val="nil"/>
              <w:bottom w:val="single" w:sz="4" w:space="0" w:color="000000"/>
              <w:right w:val="single" w:sz="4" w:space="0" w:color="000000"/>
            </w:tcBorders>
            <w:shd w:val="clear" w:color="auto" w:fill="auto"/>
            <w:noWrap/>
            <w:vAlign w:val="bottom"/>
            <w:hideMark/>
          </w:tcPr>
          <w:p w14:paraId="3C1E191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126,0</w:t>
            </w:r>
          </w:p>
        </w:tc>
        <w:tc>
          <w:tcPr>
            <w:tcW w:w="1059" w:type="dxa"/>
            <w:tcBorders>
              <w:top w:val="nil"/>
              <w:left w:val="nil"/>
              <w:bottom w:val="single" w:sz="4" w:space="0" w:color="000000"/>
              <w:right w:val="single" w:sz="4" w:space="0" w:color="000000"/>
            </w:tcBorders>
            <w:shd w:val="clear" w:color="auto" w:fill="auto"/>
            <w:noWrap/>
            <w:vAlign w:val="bottom"/>
            <w:hideMark/>
          </w:tcPr>
          <w:p w14:paraId="69B507E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w:t>
            </w:r>
          </w:p>
        </w:tc>
      </w:tr>
      <w:tr w:rsidR="00AA6175" w:rsidRPr="00AA6175" w14:paraId="10B95936"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470B976"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СЛОВЕНИЯ</w:t>
            </w:r>
          </w:p>
        </w:tc>
        <w:tc>
          <w:tcPr>
            <w:tcW w:w="927" w:type="dxa"/>
            <w:tcBorders>
              <w:top w:val="nil"/>
              <w:left w:val="nil"/>
              <w:bottom w:val="single" w:sz="4" w:space="0" w:color="000000"/>
              <w:right w:val="single" w:sz="4" w:space="0" w:color="000000"/>
            </w:tcBorders>
            <w:shd w:val="clear" w:color="auto" w:fill="auto"/>
            <w:noWrap/>
            <w:vAlign w:val="bottom"/>
            <w:hideMark/>
          </w:tcPr>
          <w:p w14:paraId="3387BFE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88,8</w:t>
            </w:r>
          </w:p>
        </w:tc>
        <w:tc>
          <w:tcPr>
            <w:tcW w:w="1028" w:type="dxa"/>
            <w:tcBorders>
              <w:top w:val="nil"/>
              <w:left w:val="nil"/>
              <w:bottom w:val="single" w:sz="4" w:space="0" w:color="000000"/>
              <w:right w:val="single" w:sz="4" w:space="0" w:color="000000"/>
            </w:tcBorders>
            <w:shd w:val="clear" w:color="auto" w:fill="auto"/>
            <w:noWrap/>
            <w:vAlign w:val="bottom"/>
            <w:hideMark/>
          </w:tcPr>
          <w:p w14:paraId="79D8F6A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23,9</w:t>
            </w:r>
          </w:p>
        </w:tc>
        <w:tc>
          <w:tcPr>
            <w:tcW w:w="945" w:type="dxa"/>
            <w:tcBorders>
              <w:top w:val="nil"/>
              <w:left w:val="nil"/>
              <w:bottom w:val="single" w:sz="4" w:space="0" w:color="000000"/>
              <w:right w:val="single" w:sz="4" w:space="0" w:color="000000"/>
            </w:tcBorders>
            <w:shd w:val="clear" w:color="auto" w:fill="auto"/>
            <w:noWrap/>
            <w:vAlign w:val="bottom"/>
            <w:hideMark/>
          </w:tcPr>
          <w:p w14:paraId="137C1FD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64,9</w:t>
            </w:r>
          </w:p>
        </w:tc>
        <w:tc>
          <w:tcPr>
            <w:tcW w:w="1059" w:type="dxa"/>
            <w:tcBorders>
              <w:top w:val="nil"/>
              <w:left w:val="nil"/>
              <w:bottom w:val="single" w:sz="4" w:space="0" w:color="000000"/>
              <w:right w:val="single" w:sz="4" w:space="0" w:color="000000"/>
            </w:tcBorders>
            <w:shd w:val="clear" w:color="auto" w:fill="auto"/>
            <w:noWrap/>
            <w:vAlign w:val="bottom"/>
            <w:hideMark/>
          </w:tcPr>
          <w:p w14:paraId="1BDD6E2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18D827E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85,1</w:t>
            </w:r>
          </w:p>
        </w:tc>
        <w:tc>
          <w:tcPr>
            <w:tcW w:w="1028" w:type="dxa"/>
            <w:tcBorders>
              <w:top w:val="nil"/>
              <w:left w:val="nil"/>
              <w:bottom w:val="single" w:sz="4" w:space="0" w:color="000000"/>
              <w:right w:val="single" w:sz="4" w:space="0" w:color="000000"/>
            </w:tcBorders>
            <w:shd w:val="clear" w:color="auto" w:fill="auto"/>
            <w:noWrap/>
            <w:vAlign w:val="bottom"/>
            <w:hideMark/>
          </w:tcPr>
          <w:p w14:paraId="377FE9A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21,6</w:t>
            </w:r>
          </w:p>
        </w:tc>
        <w:tc>
          <w:tcPr>
            <w:tcW w:w="945" w:type="dxa"/>
            <w:tcBorders>
              <w:top w:val="nil"/>
              <w:left w:val="nil"/>
              <w:bottom w:val="single" w:sz="4" w:space="0" w:color="000000"/>
              <w:right w:val="single" w:sz="4" w:space="0" w:color="000000"/>
            </w:tcBorders>
            <w:shd w:val="clear" w:color="auto" w:fill="auto"/>
            <w:noWrap/>
            <w:vAlign w:val="bottom"/>
            <w:hideMark/>
          </w:tcPr>
          <w:p w14:paraId="413303C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63,5</w:t>
            </w:r>
          </w:p>
        </w:tc>
        <w:tc>
          <w:tcPr>
            <w:tcW w:w="1059" w:type="dxa"/>
            <w:tcBorders>
              <w:top w:val="nil"/>
              <w:left w:val="nil"/>
              <w:bottom w:val="single" w:sz="4" w:space="0" w:color="000000"/>
              <w:right w:val="single" w:sz="4" w:space="0" w:color="000000"/>
            </w:tcBorders>
            <w:shd w:val="clear" w:color="auto" w:fill="auto"/>
            <w:noWrap/>
            <w:vAlign w:val="bottom"/>
            <w:hideMark/>
          </w:tcPr>
          <w:p w14:paraId="5D25DDC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6E6755BD"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1A0182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ФИНЛЯНДИЯ</w:t>
            </w:r>
          </w:p>
        </w:tc>
        <w:tc>
          <w:tcPr>
            <w:tcW w:w="927" w:type="dxa"/>
            <w:tcBorders>
              <w:top w:val="nil"/>
              <w:left w:val="nil"/>
              <w:bottom w:val="single" w:sz="4" w:space="0" w:color="000000"/>
              <w:right w:val="single" w:sz="4" w:space="0" w:color="000000"/>
            </w:tcBorders>
            <w:shd w:val="clear" w:color="auto" w:fill="auto"/>
            <w:noWrap/>
            <w:vAlign w:val="bottom"/>
            <w:hideMark/>
          </w:tcPr>
          <w:p w14:paraId="65CB581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624,6</w:t>
            </w:r>
          </w:p>
        </w:tc>
        <w:tc>
          <w:tcPr>
            <w:tcW w:w="1028" w:type="dxa"/>
            <w:tcBorders>
              <w:top w:val="nil"/>
              <w:left w:val="nil"/>
              <w:bottom w:val="single" w:sz="4" w:space="0" w:color="000000"/>
              <w:right w:val="single" w:sz="4" w:space="0" w:color="000000"/>
            </w:tcBorders>
            <w:shd w:val="clear" w:color="auto" w:fill="auto"/>
            <w:noWrap/>
            <w:vAlign w:val="bottom"/>
            <w:hideMark/>
          </w:tcPr>
          <w:p w14:paraId="44FF9F4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434,3</w:t>
            </w:r>
          </w:p>
        </w:tc>
        <w:tc>
          <w:tcPr>
            <w:tcW w:w="945" w:type="dxa"/>
            <w:tcBorders>
              <w:top w:val="nil"/>
              <w:left w:val="nil"/>
              <w:bottom w:val="single" w:sz="4" w:space="0" w:color="000000"/>
              <w:right w:val="single" w:sz="4" w:space="0" w:color="000000"/>
            </w:tcBorders>
            <w:shd w:val="clear" w:color="auto" w:fill="auto"/>
            <w:noWrap/>
            <w:vAlign w:val="bottom"/>
            <w:hideMark/>
          </w:tcPr>
          <w:p w14:paraId="1D8F669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190,3</w:t>
            </w:r>
          </w:p>
        </w:tc>
        <w:tc>
          <w:tcPr>
            <w:tcW w:w="1059" w:type="dxa"/>
            <w:tcBorders>
              <w:top w:val="nil"/>
              <w:left w:val="nil"/>
              <w:bottom w:val="single" w:sz="4" w:space="0" w:color="000000"/>
              <w:right w:val="single" w:sz="4" w:space="0" w:color="000000"/>
            </w:tcBorders>
            <w:shd w:val="clear" w:color="auto" w:fill="auto"/>
            <w:noWrap/>
            <w:vAlign w:val="bottom"/>
            <w:hideMark/>
          </w:tcPr>
          <w:p w14:paraId="215EFD2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w:t>
            </w:r>
          </w:p>
        </w:tc>
        <w:tc>
          <w:tcPr>
            <w:tcW w:w="927" w:type="dxa"/>
            <w:tcBorders>
              <w:top w:val="nil"/>
              <w:left w:val="nil"/>
              <w:bottom w:val="single" w:sz="4" w:space="0" w:color="000000"/>
              <w:right w:val="single" w:sz="4" w:space="0" w:color="000000"/>
            </w:tcBorders>
            <w:shd w:val="clear" w:color="auto" w:fill="auto"/>
            <w:noWrap/>
            <w:vAlign w:val="bottom"/>
            <w:hideMark/>
          </w:tcPr>
          <w:p w14:paraId="5423972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1305,1</w:t>
            </w:r>
          </w:p>
        </w:tc>
        <w:tc>
          <w:tcPr>
            <w:tcW w:w="1028" w:type="dxa"/>
            <w:tcBorders>
              <w:top w:val="nil"/>
              <w:left w:val="nil"/>
              <w:bottom w:val="single" w:sz="4" w:space="0" w:color="000000"/>
              <w:right w:val="single" w:sz="4" w:space="0" w:color="000000"/>
            </w:tcBorders>
            <w:shd w:val="clear" w:color="auto" w:fill="auto"/>
            <w:noWrap/>
            <w:vAlign w:val="bottom"/>
            <w:hideMark/>
          </w:tcPr>
          <w:p w14:paraId="746A1A3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1047,5</w:t>
            </w:r>
          </w:p>
        </w:tc>
        <w:tc>
          <w:tcPr>
            <w:tcW w:w="945" w:type="dxa"/>
            <w:tcBorders>
              <w:top w:val="nil"/>
              <w:left w:val="nil"/>
              <w:bottom w:val="single" w:sz="4" w:space="0" w:color="000000"/>
              <w:right w:val="single" w:sz="4" w:space="0" w:color="000000"/>
            </w:tcBorders>
            <w:shd w:val="clear" w:color="auto" w:fill="auto"/>
            <w:noWrap/>
            <w:vAlign w:val="bottom"/>
            <w:hideMark/>
          </w:tcPr>
          <w:p w14:paraId="257C9D8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257,6</w:t>
            </w:r>
          </w:p>
        </w:tc>
        <w:tc>
          <w:tcPr>
            <w:tcW w:w="1059" w:type="dxa"/>
            <w:tcBorders>
              <w:top w:val="nil"/>
              <w:left w:val="nil"/>
              <w:bottom w:val="single" w:sz="4" w:space="0" w:color="000000"/>
              <w:right w:val="single" w:sz="4" w:space="0" w:color="000000"/>
            </w:tcBorders>
            <w:shd w:val="clear" w:color="auto" w:fill="auto"/>
            <w:noWrap/>
            <w:vAlign w:val="bottom"/>
            <w:hideMark/>
          </w:tcPr>
          <w:p w14:paraId="38B40D1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w:t>
            </w:r>
          </w:p>
        </w:tc>
      </w:tr>
      <w:tr w:rsidR="00AA6175" w:rsidRPr="00AA6175" w14:paraId="467D6D2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D5135D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ФРАНЦИЯ</w:t>
            </w:r>
          </w:p>
        </w:tc>
        <w:tc>
          <w:tcPr>
            <w:tcW w:w="927" w:type="dxa"/>
            <w:tcBorders>
              <w:top w:val="nil"/>
              <w:left w:val="nil"/>
              <w:bottom w:val="single" w:sz="4" w:space="0" w:color="000000"/>
              <w:right w:val="single" w:sz="4" w:space="0" w:color="000000"/>
            </w:tcBorders>
            <w:shd w:val="clear" w:color="auto" w:fill="auto"/>
            <w:noWrap/>
            <w:vAlign w:val="bottom"/>
            <w:hideMark/>
          </w:tcPr>
          <w:p w14:paraId="7F8A33A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1109,0</w:t>
            </w:r>
          </w:p>
        </w:tc>
        <w:tc>
          <w:tcPr>
            <w:tcW w:w="1028" w:type="dxa"/>
            <w:tcBorders>
              <w:top w:val="nil"/>
              <w:left w:val="nil"/>
              <w:bottom w:val="single" w:sz="4" w:space="0" w:color="000000"/>
              <w:right w:val="single" w:sz="4" w:space="0" w:color="000000"/>
            </w:tcBorders>
            <w:shd w:val="clear" w:color="auto" w:fill="auto"/>
            <w:noWrap/>
            <w:vAlign w:val="bottom"/>
            <w:hideMark/>
          </w:tcPr>
          <w:p w14:paraId="73ED0F6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638,7</w:t>
            </w:r>
          </w:p>
        </w:tc>
        <w:tc>
          <w:tcPr>
            <w:tcW w:w="945" w:type="dxa"/>
            <w:tcBorders>
              <w:top w:val="nil"/>
              <w:left w:val="nil"/>
              <w:bottom w:val="single" w:sz="4" w:space="0" w:color="000000"/>
              <w:right w:val="single" w:sz="4" w:space="0" w:color="000000"/>
            </w:tcBorders>
            <w:shd w:val="clear" w:color="auto" w:fill="auto"/>
            <w:noWrap/>
            <w:vAlign w:val="bottom"/>
            <w:hideMark/>
          </w:tcPr>
          <w:p w14:paraId="6875761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470,3</w:t>
            </w:r>
          </w:p>
        </w:tc>
        <w:tc>
          <w:tcPr>
            <w:tcW w:w="1059" w:type="dxa"/>
            <w:tcBorders>
              <w:top w:val="nil"/>
              <w:left w:val="nil"/>
              <w:bottom w:val="single" w:sz="4" w:space="0" w:color="000000"/>
              <w:right w:val="single" w:sz="4" w:space="0" w:color="000000"/>
            </w:tcBorders>
            <w:shd w:val="clear" w:color="auto" w:fill="auto"/>
            <w:noWrap/>
            <w:vAlign w:val="bottom"/>
            <w:hideMark/>
          </w:tcPr>
          <w:p w14:paraId="7D3FC0F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w:t>
            </w:r>
          </w:p>
        </w:tc>
        <w:tc>
          <w:tcPr>
            <w:tcW w:w="927" w:type="dxa"/>
            <w:tcBorders>
              <w:top w:val="nil"/>
              <w:left w:val="nil"/>
              <w:bottom w:val="single" w:sz="4" w:space="0" w:color="000000"/>
              <w:right w:val="single" w:sz="4" w:space="0" w:color="000000"/>
            </w:tcBorders>
            <w:shd w:val="clear" w:color="auto" w:fill="auto"/>
            <w:noWrap/>
            <w:vAlign w:val="bottom"/>
            <w:hideMark/>
          </w:tcPr>
          <w:p w14:paraId="11DBC76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1752,9</w:t>
            </w:r>
          </w:p>
        </w:tc>
        <w:tc>
          <w:tcPr>
            <w:tcW w:w="1028" w:type="dxa"/>
            <w:tcBorders>
              <w:top w:val="nil"/>
              <w:left w:val="nil"/>
              <w:bottom w:val="single" w:sz="4" w:space="0" w:color="000000"/>
              <w:right w:val="single" w:sz="4" w:space="0" w:color="000000"/>
            </w:tcBorders>
            <w:shd w:val="clear" w:color="auto" w:fill="auto"/>
            <w:noWrap/>
            <w:vAlign w:val="bottom"/>
            <w:hideMark/>
          </w:tcPr>
          <w:p w14:paraId="377DD9C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1084,5</w:t>
            </w:r>
          </w:p>
        </w:tc>
        <w:tc>
          <w:tcPr>
            <w:tcW w:w="945" w:type="dxa"/>
            <w:tcBorders>
              <w:top w:val="nil"/>
              <w:left w:val="nil"/>
              <w:bottom w:val="single" w:sz="4" w:space="0" w:color="000000"/>
              <w:right w:val="single" w:sz="4" w:space="0" w:color="000000"/>
            </w:tcBorders>
            <w:shd w:val="clear" w:color="auto" w:fill="auto"/>
            <w:noWrap/>
            <w:vAlign w:val="bottom"/>
            <w:hideMark/>
          </w:tcPr>
          <w:p w14:paraId="721901A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668,3</w:t>
            </w:r>
          </w:p>
        </w:tc>
        <w:tc>
          <w:tcPr>
            <w:tcW w:w="1059" w:type="dxa"/>
            <w:tcBorders>
              <w:top w:val="nil"/>
              <w:left w:val="nil"/>
              <w:bottom w:val="single" w:sz="4" w:space="0" w:color="000000"/>
              <w:right w:val="single" w:sz="4" w:space="0" w:color="000000"/>
            </w:tcBorders>
            <w:shd w:val="clear" w:color="auto" w:fill="auto"/>
            <w:noWrap/>
            <w:vAlign w:val="bottom"/>
            <w:hideMark/>
          </w:tcPr>
          <w:p w14:paraId="4460893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w:t>
            </w:r>
          </w:p>
        </w:tc>
      </w:tr>
      <w:tr w:rsidR="00AA6175" w:rsidRPr="00AA6175" w14:paraId="44C83F47"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4D07CE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ХОРВАТИЯ</w:t>
            </w:r>
          </w:p>
        </w:tc>
        <w:tc>
          <w:tcPr>
            <w:tcW w:w="927" w:type="dxa"/>
            <w:tcBorders>
              <w:top w:val="nil"/>
              <w:left w:val="nil"/>
              <w:bottom w:val="single" w:sz="4" w:space="0" w:color="000000"/>
              <w:right w:val="single" w:sz="4" w:space="0" w:color="000000"/>
            </w:tcBorders>
            <w:shd w:val="clear" w:color="auto" w:fill="auto"/>
            <w:noWrap/>
            <w:vAlign w:val="bottom"/>
            <w:hideMark/>
          </w:tcPr>
          <w:p w14:paraId="5D53A12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69,3</w:t>
            </w:r>
          </w:p>
        </w:tc>
        <w:tc>
          <w:tcPr>
            <w:tcW w:w="1028" w:type="dxa"/>
            <w:tcBorders>
              <w:top w:val="nil"/>
              <w:left w:val="nil"/>
              <w:bottom w:val="single" w:sz="4" w:space="0" w:color="000000"/>
              <w:right w:val="single" w:sz="4" w:space="0" w:color="000000"/>
            </w:tcBorders>
            <w:shd w:val="clear" w:color="auto" w:fill="auto"/>
            <w:noWrap/>
            <w:vAlign w:val="bottom"/>
            <w:hideMark/>
          </w:tcPr>
          <w:p w14:paraId="6C5B023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45,6</w:t>
            </w:r>
          </w:p>
        </w:tc>
        <w:tc>
          <w:tcPr>
            <w:tcW w:w="945" w:type="dxa"/>
            <w:tcBorders>
              <w:top w:val="nil"/>
              <w:left w:val="nil"/>
              <w:bottom w:val="single" w:sz="4" w:space="0" w:color="000000"/>
              <w:right w:val="single" w:sz="4" w:space="0" w:color="000000"/>
            </w:tcBorders>
            <w:shd w:val="clear" w:color="auto" w:fill="auto"/>
            <w:noWrap/>
            <w:vAlign w:val="bottom"/>
            <w:hideMark/>
          </w:tcPr>
          <w:p w14:paraId="7A7164D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23,7</w:t>
            </w:r>
          </w:p>
        </w:tc>
        <w:tc>
          <w:tcPr>
            <w:tcW w:w="1059" w:type="dxa"/>
            <w:tcBorders>
              <w:top w:val="nil"/>
              <w:left w:val="nil"/>
              <w:bottom w:val="single" w:sz="4" w:space="0" w:color="000000"/>
              <w:right w:val="single" w:sz="4" w:space="0" w:color="000000"/>
            </w:tcBorders>
            <w:shd w:val="clear" w:color="auto" w:fill="auto"/>
            <w:noWrap/>
            <w:vAlign w:val="bottom"/>
            <w:hideMark/>
          </w:tcPr>
          <w:p w14:paraId="6B35F94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10A9C23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12,4</w:t>
            </w:r>
          </w:p>
        </w:tc>
        <w:tc>
          <w:tcPr>
            <w:tcW w:w="1028" w:type="dxa"/>
            <w:tcBorders>
              <w:top w:val="nil"/>
              <w:left w:val="nil"/>
              <w:bottom w:val="single" w:sz="4" w:space="0" w:color="000000"/>
              <w:right w:val="single" w:sz="4" w:space="0" w:color="000000"/>
            </w:tcBorders>
            <w:shd w:val="clear" w:color="auto" w:fill="auto"/>
            <w:noWrap/>
            <w:vAlign w:val="bottom"/>
            <w:hideMark/>
          </w:tcPr>
          <w:p w14:paraId="5B8B5C5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4,1</w:t>
            </w:r>
          </w:p>
        </w:tc>
        <w:tc>
          <w:tcPr>
            <w:tcW w:w="945" w:type="dxa"/>
            <w:tcBorders>
              <w:top w:val="nil"/>
              <w:left w:val="nil"/>
              <w:bottom w:val="single" w:sz="4" w:space="0" w:color="000000"/>
              <w:right w:val="single" w:sz="4" w:space="0" w:color="000000"/>
            </w:tcBorders>
            <w:shd w:val="clear" w:color="auto" w:fill="auto"/>
            <w:noWrap/>
            <w:vAlign w:val="bottom"/>
            <w:hideMark/>
          </w:tcPr>
          <w:p w14:paraId="0C634D1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8,3</w:t>
            </w:r>
          </w:p>
        </w:tc>
        <w:tc>
          <w:tcPr>
            <w:tcW w:w="1059" w:type="dxa"/>
            <w:tcBorders>
              <w:top w:val="nil"/>
              <w:left w:val="nil"/>
              <w:bottom w:val="single" w:sz="4" w:space="0" w:color="000000"/>
              <w:right w:val="single" w:sz="4" w:space="0" w:color="000000"/>
            </w:tcBorders>
            <w:shd w:val="clear" w:color="auto" w:fill="auto"/>
            <w:noWrap/>
            <w:vAlign w:val="bottom"/>
            <w:hideMark/>
          </w:tcPr>
          <w:p w14:paraId="5890C45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r>
      <w:tr w:rsidR="00AA6175" w:rsidRPr="00AA6175" w14:paraId="18650FE1"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130573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ЧЕХИЯ</w:t>
            </w:r>
          </w:p>
        </w:tc>
        <w:tc>
          <w:tcPr>
            <w:tcW w:w="927" w:type="dxa"/>
            <w:tcBorders>
              <w:top w:val="nil"/>
              <w:left w:val="nil"/>
              <w:bottom w:val="single" w:sz="4" w:space="0" w:color="000000"/>
              <w:right w:val="single" w:sz="4" w:space="0" w:color="000000"/>
            </w:tcBorders>
            <w:shd w:val="clear" w:color="auto" w:fill="auto"/>
            <w:noWrap/>
            <w:vAlign w:val="bottom"/>
            <w:hideMark/>
          </w:tcPr>
          <w:p w14:paraId="468DC8D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484,9</w:t>
            </w:r>
          </w:p>
        </w:tc>
        <w:tc>
          <w:tcPr>
            <w:tcW w:w="1028" w:type="dxa"/>
            <w:tcBorders>
              <w:top w:val="nil"/>
              <w:left w:val="nil"/>
              <w:bottom w:val="single" w:sz="4" w:space="0" w:color="000000"/>
              <w:right w:val="single" w:sz="4" w:space="0" w:color="000000"/>
            </w:tcBorders>
            <w:shd w:val="clear" w:color="auto" w:fill="auto"/>
            <w:noWrap/>
            <w:vAlign w:val="bottom"/>
            <w:hideMark/>
          </w:tcPr>
          <w:p w14:paraId="485DE7D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280,0</w:t>
            </w:r>
          </w:p>
        </w:tc>
        <w:tc>
          <w:tcPr>
            <w:tcW w:w="945" w:type="dxa"/>
            <w:tcBorders>
              <w:top w:val="nil"/>
              <w:left w:val="nil"/>
              <w:bottom w:val="single" w:sz="4" w:space="0" w:color="000000"/>
              <w:right w:val="single" w:sz="4" w:space="0" w:color="000000"/>
            </w:tcBorders>
            <w:shd w:val="clear" w:color="auto" w:fill="auto"/>
            <w:noWrap/>
            <w:vAlign w:val="bottom"/>
            <w:hideMark/>
          </w:tcPr>
          <w:p w14:paraId="5594353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204,9</w:t>
            </w:r>
          </w:p>
        </w:tc>
        <w:tc>
          <w:tcPr>
            <w:tcW w:w="1059" w:type="dxa"/>
            <w:tcBorders>
              <w:top w:val="nil"/>
              <w:left w:val="nil"/>
              <w:bottom w:val="single" w:sz="4" w:space="0" w:color="000000"/>
              <w:right w:val="single" w:sz="4" w:space="0" w:color="000000"/>
            </w:tcBorders>
            <w:shd w:val="clear" w:color="auto" w:fill="auto"/>
            <w:noWrap/>
            <w:vAlign w:val="bottom"/>
            <w:hideMark/>
          </w:tcPr>
          <w:p w14:paraId="31CA607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w:t>
            </w:r>
          </w:p>
        </w:tc>
        <w:tc>
          <w:tcPr>
            <w:tcW w:w="927" w:type="dxa"/>
            <w:tcBorders>
              <w:top w:val="nil"/>
              <w:left w:val="nil"/>
              <w:bottom w:val="single" w:sz="4" w:space="0" w:color="000000"/>
              <w:right w:val="single" w:sz="4" w:space="0" w:color="000000"/>
            </w:tcBorders>
            <w:shd w:val="clear" w:color="auto" w:fill="auto"/>
            <w:noWrap/>
            <w:vAlign w:val="bottom"/>
            <w:hideMark/>
          </w:tcPr>
          <w:p w14:paraId="3BE374C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669,7</w:t>
            </w:r>
          </w:p>
        </w:tc>
        <w:tc>
          <w:tcPr>
            <w:tcW w:w="1028" w:type="dxa"/>
            <w:tcBorders>
              <w:top w:val="nil"/>
              <w:left w:val="nil"/>
              <w:bottom w:val="single" w:sz="4" w:space="0" w:color="000000"/>
              <w:right w:val="single" w:sz="4" w:space="0" w:color="000000"/>
            </w:tcBorders>
            <w:shd w:val="clear" w:color="auto" w:fill="auto"/>
            <w:noWrap/>
            <w:vAlign w:val="bottom"/>
            <w:hideMark/>
          </w:tcPr>
          <w:p w14:paraId="2003849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422,2</w:t>
            </w:r>
          </w:p>
        </w:tc>
        <w:tc>
          <w:tcPr>
            <w:tcW w:w="945" w:type="dxa"/>
            <w:tcBorders>
              <w:top w:val="nil"/>
              <w:left w:val="nil"/>
              <w:bottom w:val="single" w:sz="4" w:space="0" w:color="000000"/>
              <w:right w:val="single" w:sz="4" w:space="0" w:color="000000"/>
            </w:tcBorders>
            <w:shd w:val="clear" w:color="auto" w:fill="auto"/>
            <w:noWrap/>
            <w:vAlign w:val="bottom"/>
            <w:hideMark/>
          </w:tcPr>
          <w:p w14:paraId="4202FC6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247,4</w:t>
            </w:r>
          </w:p>
        </w:tc>
        <w:tc>
          <w:tcPr>
            <w:tcW w:w="1059" w:type="dxa"/>
            <w:tcBorders>
              <w:top w:val="nil"/>
              <w:left w:val="nil"/>
              <w:bottom w:val="single" w:sz="4" w:space="0" w:color="000000"/>
              <w:right w:val="single" w:sz="4" w:space="0" w:color="000000"/>
            </w:tcBorders>
            <w:shd w:val="clear" w:color="auto" w:fill="auto"/>
            <w:noWrap/>
            <w:vAlign w:val="bottom"/>
            <w:hideMark/>
          </w:tcPr>
          <w:p w14:paraId="07991FC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w:t>
            </w:r>
          </w:p>
        </w:tc>
      </w:tr>
      <w:tr w:rsidR="00AA6175" w:rsidRPr="00AA6175" w14:paraId="08C97521"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781EE48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ШВЕЦИЯ</w:t>
            </w:r>
          </w:p>
        </w:tc>
        <w:tc>
          <w:tcPr>
            <w:tcW w:w="927" w:type="dxa"/>
            <w:tcBorders>
              <w:top w:val="nil"/>
              <w:left w:val="nil"/>
              <w:bottom w:val="single" w:sz="4" w:space="0" w:color="000000"/>
              <w:right w:val="single" w:sz="4" w:space="0" w:color="000000"/>
            </w:tcBorders>
            <w:shd w:val="clear" w:color="auto" w:fill="auto"/>
            <w:noWrap/>
            <w:vAlign w:val="bottom"/>
            <w:hideMark/>
          </w:tcPr>
          <w:p w14:paraId="54312AC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163,6</w:t>
            </w:r>
          </w:p>
        </w:tc>
        <w:tc>
          <w:tcPr>
            <w:tcW w:w="1028" w:type="dxa"/>
            <w:tcBorders>
              <w:top w:val="nil"/>
              <w:left w:val="nil"/>
              <w:bottom w:val="single" w:sz="4" w:space="0" w:color="000000"/>
              <w:right w:val="single" w:sz="4" w:space="0" w:color="000000"/>
            </w:tcBorders>
            <w:shd w:val="clear" w:color="auto" w:fill="auto"/>
            <w:noWrap/>
            <w:vAlign w:val="bottom"/>
            <w:hideMark/>
          </w:tcPr>
          <w:p w14:paraId="7D43600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32,1</w:t>
            </w:r>
          </w:p>
        </w:tc>
        <w:tc>
          <w:tcPr>
            <w:tcW w:w="945" w:type="dxa"/>
            <w:tcBorders>
              <w:top w:val="nil"/>
              <w:left w:val="nil"/>
              <w:bottom w:val="single" w:sz="4" w:space="0" w:color="000000"/>
              <w:right w:val="single" w:sz="4" w:space="0" w:color="000000"/>
            </w:tcBorders>
            <w:shd w:val="clear" w:color="auto" w:fill="auto"/>
            <w:noWrap/>
            <w:vAlign w:val="bottom"/>
            <w:hideMark/>
          </w:tcPr>
          <w:p w14:paraId="1CC79B7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131,5</w:t>
            </w:r>
          </w:p>
        </w:tc>
        <w:tc>
          <w:tcPr>
            <w:tcW w:w="1059" w:type="dxa"/>
            <w:tcBorders>
              <w:top w:val="nil"/>
              <w:left w:val="nil"/>
              <w:bottom w:val="single" w:sz="4" w:space="0" w:color="000000"/>
              <w:right w:val="single" w:sz="4" w:space="0" w:color="000000"/>
            </w:tcBorders>
            <w:shd w:val="clear" w:color="auto" w:fill="auto"/>
            <w:noWrap/>
            <w:vAlign w:val="bottom"/>
            <w:hideMark/>
          </w:tcPr>
          <w:p w14:paraId="30A3598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0,4</w:t>
            </w:r>
          </w:p>
        </w:tc>
        <w:tc>
          <w:tcPr>
            <w:tcW w:w="927" w:type="dxa"/>
            <w:tcBorders>
              <w:top w:val="nil"/>
              <w:left w:val="nil"/>
              <w:bottom w:val="single" w:sz="4" w:space="0" w:color="000000"/>
              <w:right w:val="single" w:sz="4" w:space="0" w:color="000000"/>
            </w:tcBorders>
            <w:shd w:val="clear" w:color="auto" w:fill="auto"/>
            <w:noWrap/>
            <w:vAlign w:val="bottom"/>
            <w:hideMark/>
          </w:tcPr>
          <w:p w14:paraId="05AE663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211,6</w:t>
            </w:r>
          </w:p>
        </w:tc>
        <w:tc>
          <w:tcPr>
            <w:tcW w:w="1028" w:type="dxa"/>
            <w:tcBorders>
              <w:top w:val="nil"/>
              <w:left w:val="nil"/>
              <w:bottom w:val="single" w:sz="4" w:space="0" w:color="000000"/>
              <w:right w:val="single" w:sz="4" w:space="0" w:color="000000"/>
            </w:tcBorders>
            <w:shd w:val="clear" w:color="auto" w:fill="auto"/>
            <w:noWrap/>
            <w:vAlign w:val="bottom"/>
            <w:hideMark/>
          </w:tcPr>
          <w:p w14:paraId="0E93FB1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33,3</w:t>
            </w:r>
          </w:p>
        </w:tc>
        <w:tc>
          <w:tcPr>
            <w:tcW w:w="945" w:type="dxa"/>
            <w:tcBorders>
              <w:top w:val="nil"/>
              <w:left w:val="nil"/>
              <w:bottom w:val="single" w:sz="4" w:space="0" w:color="000000"/>
              <w:right w:val="single" w:sz="4" w:space="0" w:color="000000"/>
            </w:tcBorders>
            <w:shd w:val="clear" w:color="auto" w:fill="auto"/>
            <w:noWrap/>
            <w:vAlign w:val="bottom"/>
            <w:hideMark/>
          </w:tcPr>
          <w:p w14:paraId="5E1544A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178,3</w:t>
            </w:r>
          </w:p>
        </w:tc>
        <w:tc>
          <w:tcPr>
            <w:tcW w:w="1059" w:type="dxa"/>
            <w:tcBorders>
              <w:top w:val="nil"/>
              <w:left w:val="nil"/>
              <w:bottom w:val="single" w:sz="4" w:space="0" w:color="000000"/>
              <w:right w:val="single" w:sz="4" w:space="0" w:color="000000"/>
            </w:tcBorders>
            <w:shd w:val="clear" w:color="auto" w:fill="auto"/>
            <w:noWrap/>
            <w:vAlign w:val="bottom"/>
            <w:hideMark/>
          </w:tcPr>
          <w:p w14:paraId="70F8831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123CDBA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39F24F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ЭСТОНИЯ</w:t>
            </w:r>
          </w:p>
        </w:tc>
        <w:tc>
          <w:tcPr>
            <w:tcW w:w="927" w:type="dxa"/>
            <w:tcBorders>
              <w:top w:val="nil"/>
              <w:left w:val="nil"/>
              <w:bottom w:val="single" w:sz="4" w:space="0" w:color="000000"/>
              <w:right w:val="single" w:sz="4" w:space="0" w:color="000000"/>
            </w:tcBorders>
            <w:shd w:val="clear" w:color="auto" w:fill="auto"/>
            <w:noWrap/>
            <w:vAlign w:val="bottom"/>
            <w:hideMark/>
          </w:tcPr>
          <w:p w14:paraId="7B59F77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290,4</w:t>
            </w:r>
          </w:p>
        </w:tc>
        <w:tc>
          <w:tcPr>
            <w:tcW w:w="1028" w:type="dxa"/>
            <w:tcBorders>
              <w:top w:val="nil"/>
              <w:left w:val="nil"/>
              <w:bottom w:val="single" w:sz="4" w:space="0" w:color="000000"/>
              <w:right w:val="single" w:sz="4" w:space="0" w:color="000000"/>
            </w:tcBorders>
            <w:shd w:val="clear" w:color="auto" w:fill="auto"/>
            <w:noWrap/>
            <w:vAlign w:val="bottom"/>
            <w:hideMark/>
          </w:tcPr>
          <w:p w14:paraId="4578557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265,3</w:t>
            </w:r>
          </w:p>
        </w:tc>
        <w:tc>
          <w:tcPr>
            <w:tcW w:w="945" w:type="dxa"/>
            <w:tcBorders>
              <w:top w:val="nil"/>
              <w:left w:val="nil"/>
              <w:bottom w:val="single" w:sz="4" w:space="0" w:color="000000"/>
              <w:right w:val="single" w:sz="4" w:space="0" w:color="000000"/>
            </w:tcBorders>
            <w:shd w:val="clear" w:color="auto" w:fill="auto"/>
            <w:noWrap/>
            <w:vAlign w:val="bottom"/>
            <w:hideMark/>
          </w:tcPr>
          <w:p w14:paraId="3474AFF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25,0</w:t>
            </w:r>
          </w:p>
        </w:tc>
        <w:tc>
          <w:tcPr>
            <w:tcW w:w="1059" w:type="dxa"/>
            <w:tcBorders>
              <w:top w:val="nil"/>
              <w:left w:val="nil"/>
              <w:bottom w:val="single" w:sz="4" w:space="0" w:color="000000"/>
              <w:right w:val="single" w:sz="4" w:space="0" w:color="000000"/>
            </w:tcBorders>
            <w:shd w:val="clear" w:color="auto" w:fill="auto"/>
            <w:noWrap/>
            <w:vAlign w:val="bottom"/>
            <w:hideMark/>
          </w:tcPr>
          <w:p w14:paraId="7B8EA35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0,7</w:t>
            </w:r>
          </w:p>
        </w:tc>
        <w:tc>
          <w:tcPr>
            <w:tcW w:w="927" w:type="dxa"/>
            <w:tcBorders>
              <w:top w:val="nil"/>
              <w:left w:val="nil"/>
              <w:bottom w:val="single" w:sz="4" w:space="0" w:color="000000"/>
              <w:right w:val="single" w:sz="4" w:space="0" w:color="000000"/>
            </w:tcBorders>
            <w:shd w:val="clear" w:color="auto" w:fill="auto"/>
            <w:noWrap/>
            <w:vAlign w:val="bottom"/>
            <w:hideMark/>
          </w:tcPr>
          <w:p w14:paraId="2A1D24F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349,7</w:t>
            </w:r>
          </w:p>
        </w:tc>
        <w:tc>
          <w:tcPr>
            <w:tcW w:w="1028" w:type="dxa"/>
            <w:tcBorders>
              <w:top w:val="nil"/>
              <w:left w:val="nil"/>
              <w:bottom w:val="single" w:sz="4" w:space="0" w:color="000000"/>
              <w:right w:val="single" w:sz="4" w:space="0" w:color="000000"/>
            </w:tcBorders>
            <w:shd w:val="clear" w:color="auto" w:fill="auto"/>
            <w:noWrap/>
            <w:vAlign w:val="bottom"/>
            <w:hideMark/>
          </w:tcPr>
          <w:p w14:paraId="3B1EC70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322,2</w:t>
            </w:r>
          </w:p>
        </w:tc>
        <w:tc>
          <w:tcPr>
            <w:tcW w:w="945" w:type="dxa"/>
            <w:tcBorders>
              <w:top w:val="nil"/>
              <w:left w:val="nil"/>
              <w:bottom w:val="single" w:sz="4" w:space="0" w:color="000000"/>
              <w:right w:val="single" w:sz="4" w:space="0" w:color="000000"/>
            </w:tcBorders>
            <w:shd w:val="clear" w:color="auto" w:fill="auto"/>
            <w:noWrap/>
            <w:vAlign w:val="bottom"/>
            <w:hideMark/>
          </w:tcPr>
          <w:p w14:paraId="26C742F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27,5</w:t>
            </w:r>
          </w:p>
        </w:tc>
        <w:tc>
          <w:tcPr>
            <w:tcW w:w="1059" w:type="dxa"/>
            <w:tcBorders>
              <w:top w:val="nil"/>
              <w:left w:val="nil"/>
              <w:bottom w:val="single" w:sz="4" w:space="0" w:color="000000"/>
              <w:right w:val="single" w:sz="4" w:space="0" w:color="000000"/>
            </w:tcBorders>
            <w:shd w:val="clear" w:color="auto" w:fill="auto"/>
            <w:noWrap/>
            <w:vAlign w:val="bottom"/>
            <w:hideMark/>
          </w:tcPr>
          <w:p w14:paraId="4560161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r>
      <w:tr w:rsidR="00AA6175" w:rsidRPr="00AA6175" w14:paraId="15CD0845"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3C296D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СТРАНЫ ЕС</w:t>
            </w:r>
          </w:p>
        </w:tc>
        <w:tc>
          <w:tcPr>
            <w:tcW w:w="927" w:type="dxa"/>
            <w:tcBorders>
              <w:top w:val="nil"/>
              <w:left w:val="nil"/>
              <w:bottom w:val="single" w:sz="4" w:space="0" w:color="000000"/>
              <w:right w:val="single" w:sz="4" w:space="0" w:color="000000"/>
            </w:tcBorders>
            <w:shd w:val="clear" w:color="auto" w:fill="auto"/>
            <w:noWrap/>
            <w:vAlign w:val="bottom"/>
            <w:hideMark/>
          </w:tcPr>
          <w:p w14:paraId="1B2095E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1028" w:type="dxa"/>
            <w:tcBorders>
              <w:top w:val="nil"/>
              <w:left w:val="nil"/>
              <w:bottom w:val="single" w:sz="4" w:space="0" w:color="000000"/>
              <w:right w:val="single" w:sz="4" w:space="0" w:color="000000"/>
            </w:tcBorders>
            <w:shd w:val="clear" w:color="auto" w:fill="auto"/>
            <w:noWrap/>
            <w:vAlign w:val="bottom"/>
            <w:hideMark/>
          </w:tcPr>
          <w:p w14:paraId="4C23D82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945" w:type="dxa"/>
            <w:tcBorders>
              <w:top w:val="nil"/>
              <w:left w:val="nil"/>
              <w:bottom w:val="single" w:sz="4" w:space="0" w:color="000000"/>
              <w:right w:val="single" w:sz="4" w:space="0" w:color="000000"/>
            </w:tcBorders>
            <w:shd w:val="clear" w:color="auto" w:fill="auto"/>
            <w:noWrap/>
            <w:vAlign w:val="bottom"/>
            <w:hideMark/>
          </w:tcPr>
          <w:p w14:paraId="1627EEB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3,9</w:t>
            </w:r>
          </w:p>
        </w:tc>
        <w:tc>
          <w:tcPr>
            <w:tcW w:w="1059" w:type="dxa"/>
            <w:tcBorders>
              <w:top w:val="nil"/>
              <w:left w:val="nil"/>
              <w:bottom w:val="single" w:sz="4" w:space="0" w:color="000000"/>
              <w:right w:val="single" w:sz="4" w:space="0" w:color="000000"/>
            </w:tcBorders>
            <w:shd w:val="clear" w:color="auto" w:fill="auto"/>
            <w:noWrap/>
            <w:vAlign w:val="bottom"/>
            <w:hideMark/>
          </w:tcPr>
          <w:p w14:paraId="14FEA6B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927" w:type="dxa"/>
            <w:tcBorders>
              <w:top w:val="nil"/>
              <w:left w:val="nil"/>
              <w:bottom w:val="single" w:sz="4" w:space="0" w:color="000000"/>
              <w:right w:val="single" w:sz="4" w:space="0" w:color="000000"/>
            </w:tcBorders>
            <w:shd w:val="clear" w:color="auto" w:fill="auto"/>
            <w:noWrap/>
            <w:vAlign w:val="bottom"/>
            <w:hideMark/>
          </w:tcPr>
          <w:p w14:paraId="084DD2E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1028" w:type="dxa"/>
            <w:tcBorders>
              <w:top w:val="nil"/>
              <w:left w:val="nil"/>
              <w:bottom w:val="single" w:sz="4" w:space="0" w:color="000000"/>
              <w:right w:val="single" w:sz="4" w:space="0" w:color="000000"/>
            </w:tcBorders>
            <w:shd w:val="clear" w:color="auto" w:fill="auto"/>
            <w:noWrap/>
            <w:vAlign w:val="bottom"/>
            <w:hideMark/>
          </w:tcPr>
          <w:p w14:paraId="2CA1CD4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945" w:type="dxa"/>
            <w:tcBorders>
              <w:top w:val="nil"/>
              <w:left w:val="nil"/>
              <w:bottom w:val="single" w:sz="4" w:space="0" w:color="000000"/>
              <w:right w:val="single" w:sz="4" w:space="0" w:color="000000"/>
            </w:tcBorders>
            <w:shd w:val="clear" w:color="auto" w:fill="auto"/>
            <w:noWrap/>
            <w:vAlign w:val="bottom"/>
            <w:hideMark/>
          </w:tcPr>
          <w:p w14:paraId="564BF37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w:t>
            </w:r>
          </w:p>
        </w:tc>
        <w:tc>
          <w:tcPr>
            <w:tcW w:w="1059" w:type="dxa"/>
            <w:tcBorders>
              <w:top w:val="nil"/>
              <w:left w:val="nil"/>
              <w:bottom w:val="single" w:sz="4" w:space="0" w:color="000000"/>
              <w:right w:val="single" w:sz="4" w:space="0" w:color="000000"/>
            </w:tcBorders>
            <w:shd w:val="clear" w:color="auto" w:fill="auto"/>
            <w:noWrap/>
            <w:vAlign w:val="bottom"/>
            <w:hideMark/>
          </w:tcPr>
          <w:p w14:paraId="3AC795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r>
      <w:tr w:rsidR="00AA6175" w:rsidRPr="00AA6175" w14:paraId="537ABE94"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75C2EF64"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АТЭС</w:t>
            </w:r>
          </w:p>
        </w:tc>
        <w:tc>
          <w:tcPr>
            <w:tcW w:w="927" w:type="dxa"/>
            <w:tcBorders>
              <w:top w:val="nil"/>
              <w:left w:val="nil"/>
              <w:bottom w:val="single" w:sz="4" w:space="0" w:color="000000"/>
              <w:right w:val="single" w:sz="4" w:space="0" w:color="000000"/>
            </w:tcBorders>
            <w:shd w:val="clear" w:color="auto" w:fill="auto"/>
            <w:noWrap/>
            <w:vAlign w:val="bottom"/>
            <w:hideMark/>
          </w:tcPr>
          <w:p w14:paraId="5266D59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15564,7</w:t>
            </w:r>
          </w:p>
        </w:tc>
        <w:tc>
          <w:tcPr>
            <w:tcW w:w="1028" w:type="dxa"/>
            <w:tcBorders>
              <w:top w:val="nil"/>
              <w:left w:val="nil"/>
              <w:bottom w:val="single" w:sz="4" w:space="0" w:color="000000"/>
              <w:right w:val="single" w:sz="4" w:space="0" w:color="000000"/>
            </w:tcBorders>
            <w:shd w:val="clear" w:color="auto" w:fill="auto"/>
            <w:noWrap/>
            <w:vAlign w:val="bottom"/>
            <w:hideMark/>
          </w:tcPr>
          <w:p w14:paraId="4E1D3B9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7308,0</w:t>
            </w:r>
          </w:p>
        </w:tc>
        <w:tc>
          <w:tcPr>
            <w:tcW w:w="945" w:type="dxa"/>
            <w:tcBorders>
              <w:top w:val="nil"/>
              <w:left w:val="nil"/>
              <w:bottom w:val="single" w:sz="4" w:space="0" w:color="000000"/>
              <w:right w:val="single" w:sz="4" w:space="0" w:color="000000"/>
            </w:tcBorders>
            <w:shd w:val="clear" w:color="auto" w:fill="auto"/>
            <w:noWrap/>
            <w:vAlign w:val="bottom"/>
            <w:hideMark/>
          </w:tcPr>
          <w:p w14:paraId="528467C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8256,8</w:t>
            </w:r>
          </w:p>
        </w:tc>
        <w:tc>
          <w:tcPr>
            <w:tcW w:w="1059" w:type="dxa"/>
            <w:tcBorders>
              <w:top w:val="nil"/>
              <w:left w:val="nil"/>
              <w:bottom w:val="single" w:sz="4" w:space="0" w:color="000000"/>
              <w:right w:val="single" w:sz="4" w:space="0" w:color="000000"/>
            </w:tcBorders>
            <w:shd w:val="clear" w:color="auto" w:fill="auto"/>
            <w:noWrap/>
            <w:vAlign w:val="bottom"/>
            <w:hideMark/>
          </w:tcPr>
          <w:p w14:paraId="3C8EE9A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35,5</w:t>
            </w:r>
          </w:p>
        </w:tc>
        <w:tc>
          <w:tcPr>
            <w:tcW w:w="927" w:type="dxa"/>
            <w:tcBorders>
              <w:top w:val="nil"/>
              <w:left w:val="nil"/>
              <w:bottom w:val="single" w:sz="4" w:space="0" w:color="000000"/>
              <w:right w:val="single" w:sz="4" w:space="0" w:color="000000"/>
            </w:tcBorders>
            <w:shd w:val="clear" w:color="auto" w:fill="auto"/>
            <w:noWrap/>
            <w:vAlign w:val="bottom"/>
            <w:hideMark/>
          </w:tcPr>
          <w:p w14:paraId="51A7999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23218,1</w:t>
            </w:r>
          </w:p>
        </w:tc>
        <w:tc>
          <w:tcPr>
            <w:tcW w:w="1028" w:type="dxa"/>
            <w:tcBorders>
              <w:top w:val="nil"/>
              <w:left w:val="nil"/>
              <w:bottom w:val="single" w:sz="4" w:space="0" w:color="000000"/>
              <w:right w:val="single" w:sz="4" w:space="0" w:color="000000"/>
            </w:tcBorders>
            <w:shd w:val="clear" w:color="auto" w:fill="auto"/>
            <w:noWrap/>
            <w:vAlign w:val="bottom"/>
            <w:hideMark/>
          </w:tcPr>
          <w:p w14:paraId="25BD215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10841,7</w:t>
            </w:r>
          </w:p>
        </w:tc>
        <w:tc>
          <w:tcPr>
            <w:tcW w:w="945" w:type="dxa"/>
            <w:tcBorders>
              <w:top w:val="nil"/>
              <w:left w:val="nil"/>
              <w:bottom w:val="single" w:sz="4" w:space="0" w:color="000000"/>
              <w:right w:val="single" w:sz="4" w:space="0" w:color="000000"/>
            </w:tcBorders>
            <w:shd w:val="clear" w:color="auto" w:fill="auto"/>
            <w:noWrap/>
            <w:vAlign w:val="bottom"/>
            <w:hideMark/>
          </w:tcPr>
          <w:p w14:paraId="63B4990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12376,4</w:t>
            </w:r>
          </w:p>
        </w:tc>
        <w:tc>
          <w:tcPr>
            <w:tcW w:w="1059" w:type="dxa"/>
            <w:tcBorders>
              <w:top w:val="nil"/>
              <w:left w:val="nil"/>
              <w:bottom w:val="single" w:sz="4" w:space="0" w:color="000000"/>
              <w:right w:val="single" w:sz="4" w:space="0" w:color="000000"/>
            </w:tcBorders>
            <w:shd w:val="clear" w:color="auto" w:fill="auto"/>
            <w:noWrap/>
            <w:vAlign w:val="bottom"/>
            <w:hideMark/>
          </w:tcPr>
          <w:p w14:paraId="225FE25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33,6</w:t>
            </w:r>
          </w:p>
        </w:tc>
      </w:tr>
      <w:tr w:rsidR="00AA6175" w:rsidRPr="00AA6175" w14:paraId="590FC071"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26EE1C9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АВСТРАЛИЯ</w:t>
            </w:r>
          </w:p>
        </w:tc>
        <w:tc>
          <w:tcPr>
            <w:tcW w:w="927" w:type="dxa"/>
            <w:tcBorders>
              <w:top w:val="nil"/>
              <w:left w:val="nil"/>
              <w:bottom w:val="single" w:sz="4" w:space="0" w:color="000000"/>
              <w:right w:val="single" w:sz="4" w:space="0" w:color="000000"/>
            </w:tcBorders>
            <w:shd w:val="clear" w:color="auto" w:fill="auto"/>
            <w:noWrap/>
            <w:vAlign w:val="bottom"/>
            <w:hideMark/>
          </w:tcPr>
          <w:p w14:paraId="17CBAB1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62,6</w:t>
            </w:r>
          </w:p>
        </w:tc>
        <w:tc>
          <w:tcPr>
            <w:tcW w:w="1028" w:type="dxa"/>
            <w:tcBorders>
              <w:top w:val="nil"/>
              <w:left w:val="nil"/>
              <w:bottom w:val="single" w:sz="4" w:space="0" w:color="000000"/>
              <w:right w:val="single" w:sz="4" w:space="0" w:color="000000"/>
            </w:tcBorders>
            <w:shd w:val="clear" w:color="auto" w:fill="auto"/>
            <w:noWrap/>
            <w:vAlign w:val="bottom"/>
            <w:hideMark/>
          </w:tcPr>
          <w:p w14:paraId="7B7064B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11,7</w:t>
            </w:r>
          </w:p>
        </w:tc>
        <w:tc>
          <w:tcPr>
            <w:tcW w:w="945" w:type="dxa"/>
            <w:tcBorders>
              <w:top w:val="nil"/>
              <w:left w:val="nil"/>
              <w:bottom w:val="single" w:sz="4" w:space="0" w:color="000000"/>
              <w:right w:val="single" w:sz="4" w:space="0" w:color="000000"/>
            </w:tcBorders>
            <w:shd w:val="clear" w:color="auto" w:fill="auto"/>
            <w:noWrap/>
            <w:vAlign w:val="bottom"/>
            <w:hideMark/>
          </w:tcPr>
          <w:p w14:paraId="21D4402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50,9</w:t>
            </w:r>
          </w:p>
        </w:tc>
        <w:tc>
          <w:tcPr>
            <w:tcW w:w="1059" w:type="dxa"/>
            <w:tcBorders>
              <w:top w:val="nil"/>
              <w:left w:val="nil"/>
              <w:bottom w:val="single" w:sz="4" w:space="0" w:color="000000"/>
              <w:right w:val="single" w:sz="4" w:space="0" w:color="000000"/>
            </w:tcBorders>
            <w:shd w:val="clear" w:color="auto" w:fill="auto"/>
            <w:noWrap/>
            <w:vAlign w:val="bottom"/>
            <w:hideMark/>
          </w:tcPr>
          <w:p w14:paraId="66AF090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63FAA6C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166,3</w:t>
            </w:r>
          </w:p>
        </w:tc>
        <w:tc>
          <w:tcPr>
            <w:tcW w:w="1028" w:type="dxa"/>
            <w:tcBorders>
              <w:top w:val="nil"/>
              <w:left w:val="nil"/>
              <w:bottom w:val="single" w:sz="4" w:space="0" w:color="000000"/>
              <w:right w:val="single" w:sz="4" w:space="0" w:color="000000"/>
            </w:tcBorders>
            <w:shd w:val="clear" w:color="auto" w:fill="auto"/>
            <w:noWrap/>
            <w:vAlign w:val="bottom"/>
            <w:hideMark/>
          </w:tcPr>
          <w:p w14:paraId="21DD6B4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81,2</w:t>
            </w:r>
          </w:p>
        </w:tc>
        <w:tc>
          <w:tcPr>
            <w:tcW w:w="945" w:type="dxa"/>
            <w:tcBorders>
              <w:top w:val="nil"/>
              <w:left w:val="nil"/>
              <w:bottom w:val="single" w:sz="4" w:space="0" w:color="000000"/>
              <w:right w:val="single" w:sz="4" w:space="0" w:color="000000"/>
            </w:tcBorders>
            <w:shd w:val="clear" w:color="auto" w:fill="auto"/>
            <w:noWrap/>
            <w:vAlign w:val="bottom"/>
            <w:hideMark/>
          </w:tcPr>
          <w:p w14:paraId="466938B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85,1</w:t>
            </w:r>
          </w:p>
        </w:tc>
        <w:tc>
          <w:tcPr>
            <w:tcW w:w="1059" w:type="dxa"/>
            <w:tcBorders>
              <w:top w:val="nil"/>
              <w:left w:val="nil"/>
              <w:bottom w:val="single" w:sz="4" w:space="0" w:color="000000"/>
              <w:right w:val="single" w:sz="4" w:space="0" w:color="000000"/>
            </w:tcBorders>
            <w:shd w:val="clear" w:color="auto" w:fill="auto"/>
            <w:noWrap/>
            <w:vAlign w:val="bottom"/>
            <w:hideMark/>
          </w:tcPr>
          <w:p w14:paraId="4DB2A27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0D0888C3"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C5689A3"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БРУНЕЙ-ДАРУССАЛАМ</w:t>
            </w:r>
          </w:p>
        </w:tc>
        <w:tc>
          <w:tcPr>
            <w:tcW w:w="927" w:type="dxa"/>
            <w:tcBorders>
              <w:top w:val="nil"/>
              <w:left w:val="nil"/>
              <w:bottom w:val="single" w:sz="4" w:space="0" w:color="000000"/>
              <w:right w:val="single" w:sz="4" w:space="0" w:color="000000"/>
            </w:tcBorders>
            <w:shd w:val="clear" w:color="auto" w:fill="auto"/>
            <w:noWrap/>
            <w:vAlign w:val="bottom"/>
            <w:hideMark/>
          </w:tcPr>
          <w:p w14:paraId="2EEB233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1028" w:type="dxa"/>
            <w:tcBorders>
              <w:top w:val="nil"/>
              <w:left w:val="nil"/>
              <w:bottom w:val="single" w:sz="4" w:space="0" w:color="000000"/>
              <w:right w:val="single" w:sz="4" w:space="0" w:color="000000"/>
            </w:tcBorders>
            <w:shd w:val="clear" w:color="auto" w:fill="auto"/>
            <w:noWrap/>
            <w:vAlign w:val="bottom"/>
            <w:hideMark/>
          </w:tcPr>
          <w:p w14:paraId="0DB27EC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45" w:type="dxa"/>
            <w:tcBorders>
              <w:top w:val="nil"/>
              <w:left w:val="nil"/>
              <w:bottom w:val="single" w:sz="4" w:space="0" w:color="000000"/>
              <w:right w:val="single" w:sz="4" w:space="0" w:color="000000"/>
            </w:tcBorders>
            <w:shd w:val="clear" w:color="auto" w:fill="auto"/>
            <w:noWrap/>
            <w:vAlign w:val="bottom"/>
            <w:hideMark/>
          </w:tcPr>
          <w:p w14:paraId="13B72A1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1059" w:type="dxa"/>
            <w:tcBorders>
              <w:top w:val="nil"/>
              <w:left w:val="nil"/>
              <w:bottom w:val="single" w:sz="4" w:space="0" w:color="000000"/>
              <w:right w:val="single" w:sz="4" w:space="0" w:color="000000"/>
            </w:tcBorders>
            <w:shd w:val="clear" w:color="auto" w:fill="auto"/>
            <w:noWrap/>
            <w:vAlign w:val="bottom"/>
            <w:hideMark/>
          </w:tcPr>
          <w:p w14:paraId="74D6368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27" w:type="dxa"/>
            <w:tcBorders>
              <w:top w:val="nil"/>
              <w:left w:val="nil"/>
              <w:bottom w:val="single" w:sz="4" w:space="0" w:color="000000"/>
              <w:right w:val="single" w:sz="4" w:space="0" w:color="000000"/>
            </w:tcBorders>
            <w:shd w:val="clear" w:color="auto" w:fill="auto"/>
            <w:noWrap/>
            <w:vAlign w:val="bottom"/>
            <w:hideMark/>
          </w:tcPr>
          <w:p w14:paraId="58F6BD2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1028" w:type="dxa"/>
            <w:tcBorders>
              <w:top w:val="nil"/>
              <w:left w:val="nil"/>
              <w:bottom w:val="single" w:sz="4" w:space="0" w:color="000000"/>
              <w:right w:val="single" w:sz="4" w:space="0" w:color="000000"/>
            </w:tcBorders>
            <w:shd w:val="clear" w:color="auto" w:fill="auto"/>
            <w:noWrap/>
            <w:vAlign w:val="bottom"/>
            <w:hideMark/>
          </w:tcPr>
          <w:p w14:paraId="0CC3280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45" w:type="dxa"/>
            <w:tcBorders>
              <w:top w:val="nil"/>
              <w:left w:val="nil"/>
              <w:bottom w:val="single" w:sz="4" w:space="0" w:color="000000"/>
              <w:right w:val="single" w:sz="4" w:space="0" w:color="000000"/>
            </w:tcBorders>
            <w:shd w:val="clear" w:color="auto" w:fill="auto"/>
            <w:noWrap/>
            <w:vAlign w:val="bottom"/>
            <w:hideMark/>
          </w:tcPr>
          <w:p w14:paraId="35E4855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1059" w:type="dxa"/>
            <w:tcBorders>
              <w:top w:val="nil"/>
              <w:left w:val="nil"/>
              <w:bottom w:val="single" w:sz="4" w:space="0" w:color="000000"/>
              <w:right w:val="single" w:sz="4" w:space="0" w:color="000000"/>
            </w:tcBorders>
            <w:shd w:val="clear" w:color="auto" w:fill="auto"/>
            <w:noWrap/>
            <w:vAlign w:val="bottom"/>
            <w:hideMark/>
          </w:tcPr>
          <w:p w14:paraId="1ADC35C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r>
      <w:tr w:rsidR="00AA6175" w:rsidRPr="00AA6175" w14:paraId="675C95F1"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B73566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ВЬЕТНАМ</w:t>
            </w:r>
          </w:p>
        </w:tc>
        <w:tc>
          <w:tcPr>
            <w:tcW w:w="927" w:type="dxa"/>
            <w:tcBorders>
              <w:top w:val="nil"/>
              <w:left w:val="nil"/>
              <w:bottom w:val="single" w:sz="4" w:space="0" w:color="000000"/>
              <w:right w:val="single" w:sz="4" w:space="0" w:color="000000"/>
            </w:tcBorders>
            <w:shd w:val="clear" w:color="auto" w:fill="auto"/>
            <w:noWrap/>
            <w:vAlign w:val="bottom"/>
            <w:hideMark/>
          </w:tcPr>
          <w:p w14:paraId="32C6F57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460,4</w:t>
            </w:r>
          </w:p>
        </w:tc>
        <w:tc>
          <w:tcPr>
            <w:tcW w:w="1028" w:type="dxa"/>
            <w:tcBorders>
              <w:top w:val="nil"/>
              <w:left w:val="nil"/>
              <w:bottom w:val="single" w:sz="4" w:space="0" w:color="000000"/>
              <w:right w:val="single" w:sz="4" w:space="0" w:color="000000"/>
            </w:tcBorders>
            <w:shd w:val="clear" w:color="auto" w:fill="auto"/>
            <w:noWrap/>
            <w:vAlign w:val="bottom"/>
            <w:hideMark/>
          </w:tcPr>
          <w:p w14:paraId="15C4226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89,0</w:t>
            </w:r>
          </w:p>
        </w:tc>
        <w:tc>
          <w:tcPr>
            <w:tcW w:w="945" w:type="dxa"/>
            <w:tcBorders>
              <w:top w:val="nil"/>
              <w:left w:val="nil"/>
              <w:bottom w:val="single" w:sz="4" w:space="0" w:color="000000"/>
              <w:right w:val="single" w:sz="4" w:space="0" w:color="000000"/>
            </w:tcBorders>
            <w:shd w:val="clear" w:color="auto" w:fill="auto"/>
            <w:noWrap/>
            <w:vAlign w:val="bottom"/>
            <w:hideMark/>
          </w:tcPr>
          <w:p w14:paraId="2068EE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371,4</w:t>
            </w:r>
          </w:p>
        </w:tc>
        <w:tc>
          <w:tcPr>
            <w:tcW w:w="1059" w:type="dxa"/>
            <w:tcBorders>
              <w:top w:val="nil"/>
              <w:left w:val="nil"/>
              <w:bottom w:val="single" w:sz="4" w:space="0" w:color="000000"/>
              <w:right w:val="single" w:sz="4" w:space="0" w:color="000000"/>
            </w:tcBorders>
            <w:shd w:val="clear" w:color="auto" w:fill="auto"/>
            <w:noWrap/>
            <w:vAlign w:val="bottom"/>
            <w:hideMark/>
          </w:tcPr>
          <w:p w14:paraId="74A04A2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w:t>
            </w:r>
          </w:p>
        </w:tc>
        <w:tc>
          <w:tcPr>
            <w:tcW w:w="927" w:type="dxa"/>
            <w:tcBorders>
              <w:top w:val="nil"/>
              <w:left w:val="nil"/>
              <w:bottom w:val="single" w:sz="4" w:space="0" w:color="000000"/>
              <w:right w:val="single" w:sz="4" w:space="0" w:color="000000"/>
            </w:tcBorders>
            <w:shd w:val="clear" w:color="auto" w:fill="auto"/>
            <w:noWrap/>
            <w:vAlign w:val="bottom"/>
            <w:hideMark/>
          </w:tcPr>
          <w:p w14:paraId="4449D16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551,5</w:t>
            </w:r>
          </w:p>
        </w:tc>
        <w:tc>
          <w:tcPr>
            <w:tcW w:w="1028" w:type="dxa"/>
            <w:tcBorders>
              <w:top w:val="nil"/>
              <w:left w:val="nil"/>
              <w:bottom w:val="single" w:sz="4" w:space="0" w:color="000000"/>
              <w:right w:val="single" w:sz="4" w:space="0" w:color="000000"/>
            </w:tcBorders>
            <w:shd w:val="clear" w:color="auto" w:fill="auto"/>
            <w:noWrap/>
            <w:vAlign w:val="bottom"/>
            <w:hideMark/>
          </w:tcPr>
          <w:p w14:paraId="5EF218A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160,4</w:t>
            </w:r>
          </w:p>
        </w:tc>
        <w:tc>
          <w:tcPr>
            <w:tcW w:w="945" w:type="dxa"/>
            <w:tcBorders>
              <w:top w:val="nil"/>
              <w:left w:val="nil"/>
              <w:bottom w:val="single" w:sz="4" w:space="0" w:color="000000"/>
              <w:right w:val="single" w:sz="4" w:space="0" w:color="000000"/>
            </w:tcBorders>
            <w:shd w:val="clear" w:color="auto" w:fill="auto"/>
            <w:noWrap/>
            <w:vAlign w:val="bottom"/>
            <w:hideMark/>
          </w:tcPr>
          <w:p w14:paraId="08A7C0A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391,2</w:t>
            </w:r>
          </w:p>
        </w:tc>
        <w:tc>
          <w:tcPr>
            <w:tcW w:w="1059" w:type="dxa"/>
            <w:tcBorders>
              <w:top w:val="nil"/>
              <w:left w:val="nil"/>
              <w:bottom w:val="single" w:sz="4" w:space="0" w:color="000000"/>
              <w:right w:val="single" w:sz="4" w:space="0" w:color="000000"/>
            </w:tcBorders>
            <w:shd w:val="clear" w:color="auto" w:fill="auto"/>
            <w:noWrap/>
            <w:vAlign w:val="bottom"/>
            <w:hideMark/>
          </w:tcPr>
          <w:p w14:paraId="2696197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r>
      <w:tr w:rsidR="00AA6175" w:rsidRPr="00AA6175" w14:paraId="0C45B6C8"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65F12DF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ГОНКОНГ</w:t>
            </w:r>
          </w:p>
        </w:tc>
        <w:tc>
          <w:tcPr>
            <w:tcW w:w="927" w:type="dxa"/>
            <w:tcBorders>
              <w:top w:val="nil"/>
              <w:left w:val="nil"/>
              <w:bottom w:val="single" w:sz="4" w:space="0" w:color="000000"/>
              <w:right w:val="single" w:sz="4" w:space="0" w:color="000000"/>
            </w:tcBorders>
            <w:shd w:val="clear" w:color="auto" w:fill="auto"/>
            <w:noWrap/>
            <w:vAlign w:val="bottom"/>
            <w:hideMark/>
          </w:tcPr>
          <w:p w14:paraId="707D60C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199,3</w:t>
            </w:r>
          </w:p>
        </w:tc>
        <w:tc>
          <w:tcPr>
            <w:tcW w:w="1028" w:type="dxa"/>
            <w:tcBorders>
              <w:top w:val="nil"/>
              <w:left w:val="nil"/>
              <w:bottom w:val="single" w:sz="4" w:space="0" w:color="000000"/>
              <w:right w:val="single" w:sz="4" w:space="0" w:color="000000"/>
            </w:tcBorders>
            <w:shd w:val="clear" w:color="auto" w:fill="auto"/>
            <w:noWrap/>
            <w:vAlign w:val="bottom"/>
            <w:hideMark/>
          </w:tcPr>
          <w:p w14:paraId="14F5A7E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163,7</w:t>
            </w:r>
          </w:p>
        </w:tc>
        <w:tc>
          <w:tcPr>
            <w:tcW w:w="945" w:type="dxa"/>
            <w:tcBorders>
              <w:top w:val="nil"/>
              <w:left w:val="nil"/>
              <w:bottom w:val="single" w:sz="4" w:space="0" w:color="000000"/>
              <w:right w:val="single" w:sz="4" w:space="0" w:color="000000"/>
            </w:tcBorders>
            <w:shd w:val="clear" w:color="auto" w:fill="auto"/>
            <w:noWrap/>
            <w:vAlign w:val="bottom"/>
            <w:hideMark/>
          </w:tcPr>
          <w:p w14:paraId="2F37100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35,7</w:t>
            </w:r>
          </w:p>
        </w:tc>
        <w:tc>
          <w:tcPr>
            <w:tcW w:w="1059" w:type="dxa"/>
            <w:tcBorders>
              <w:top w:val="nil"/>
              <w:left w:val="nil"/>
              <w:bottom w:val="single" w:sz="4" w:space="0" w:color="000000"/>
              <w:right w:val="single" w:sz="4" w:space="0" w:color="000000"/>
            </w:tcBorders>
            <w:shd w:val="clear" w:color="auto" w:fill="auto"/>
            <w:noWrap/>
            <w:vAlign w:val="bottom"/>
            <w:hideMark/>
          </w:tcPr>
          <w:p w14:paraId="6E6E9E7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927" w:type="dxa"/>
            <w:tcBorders>
              <w:top w:val="nil"/>
              <w:left w:val="nil"/>
              <w:bottom w:val="single" w:sz="4" w:space="0" w:color="000000"/>
              <w:right w:val="single" w:sz="4" w:space="0" w:color="000000"/>
            </w:tcBorders>
            <w:shd w:val="clear" w:color="auto" w:fill="auto"/>
            <w:noWrap/>
            <w:vAlign w:val="bottom"/>
            <w:hideMark/>
          </w:tcPr>
          <w:p w14:paraId="24C2A88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189,7</w:t>
            </w:r>
          </w:p>
        </w:tc>
        <w:tc>
          <w:tcPr>
            <w:tcW w:w="1028" w:type="dxa"/>
            <w:tcBorders>
              <w:top w:val="nil"/>
              <w:left w:val="nil"/>
              <w:bottom w:val="single" w:sz="4" w:space="0" w:color="000000"/>
              <w:right w:val="single" w:sz="4" w:space="0" w:color="000000"/>
            </w:tcBorders>
            <w:shd w:val="clear" w:color="auto" w:fill="auto"/>
            <w:noWrap/>
            <w:vAlign w:val="bottom"/>
            <w:hideMark/>
          </w:tcPr>
          <w:p w14:paraId="5AC826C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140,7</w:t>
            </w:r>
          </w:p>
        </w:tc>
        <w:tc>
          <w:tcPr>
            <w:tcW w:w="945" w:type="dxa"/>
            <w:tcBorders>
              <w:top w:val="nil"/>
              <w:left w:val="nil"/>
              <w:bottom w:val="single" w:sz="4" w:space="0" w:color="000000"/>
              <w:right w:val="single" w:sz="4" w:space="0" w:color="000000"/>
            </w:tcBorders>
            <w:shd w:val="clear" w:color="auto" w:fill="auto"/>
            <w:noWrap/>
            <w:vAlign w:val="bottom"/>
            <w:hideMark/>
          </w:tcPr>
          <w:p w14:paraId="4B844AB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49,0</w:t>
            </w:r>
          </w:p>
        </w:tc>
        <w:tc>
          <w:tcPr>
            <w:tcW w:w="1059" w:type="dxa"/>
            <w:tcBorders>
              <w:top w:val="nil"/>
              <w:left w:val="nil"/>
              <w:bottom w:val="single" w:sz="4" w:space="0" w:color="000000"/>
              <w:right w:val="single" w:sz="4" w:space="0" w:color="000000"/>
            </w:tcBorders>
            <w:shd w:val="clear" w:color="auto" w:fill="auto"/>
            <w:noWrap/>
            <w:vAlign w:val="bottom"/>
            <w:hideMark/>
          </w:tcPr>
          <w:p w14:paraId="2D32ADE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182314DD"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6981DDE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ИНДОНЕЗИЯ</w:t>
            </w:r>
          </w:p>
        </w:tc>
        <w:tc>
          <w:tcPr>
            <w:tcW w:w="927" w:type="dxa"/>
            <w:tcBorders>
              <w:top w:val="nil"/>
              <w:left w:val="nil"/>
              <w:bottom w:val="single" w:sz="4" w:space="0" w:color="000000"/>
              <w:right w:val="single" w:sz="4" w:space="0" w:color="000000"/>
            </w:tcBorders>
            <w:shd w:val="clear" w:color="auto" w:fill="auto"/>
            <w:noWrap/>
            <w:vAlign w:val="bottom"/>
            <w:hideMark/>
          </w:tcPr>
          <w:p w14:paraId="362B29E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249,4</w:t>
            </w:r>
          </w:p>
        </w:tc>
        <w:tc>
          <w:tcPr>
            <w:tcW w:w="1028" w:type="dxa"/>
            <w:tcBorders>
              <w:top w:val="nil"/>
              <w:left w:val="nil"/>
              <w:bottom w:val="single" w:sz="4" w:space="0" w:color="000000"/>
              <w:right w:val="single" w:sz="4" w:space="0" w:color="000000"/>
            </w:tcBorders>
            <w:shd w:val="clear" w:color="auto" w:fill="auto"/>
            <w:noWrap/>
            <w:vAlign w:val="bottom"/>
            <w:hideMark/>
          </w:tcPr>
          <w:p w14:paraId="30F28EB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71,2</w:t>
            </w:r>
          </w:p>
        </w:tc>
        <w:tc>
          <w:tcPr>
            <w:tcW w:w="945" w:type="dxa"/>
            <w:tcBorders>
              <w:top w:val="nil"/>
              <w:left w:val="nil"/>
              <w:bottom w:val="single" w:sz="4" w:space="0" w:color="000000"/>
              <w:right w:val="single" w:sz="4" w:space="0" w:color="000000"/>
            </w:tcBorders>
            <w:shd w:val="clear" w:color="auto" w:fill="auto"/>
            <w:noWrap/>
            <w:vAlign w:val="bottom"/>
            <w:hideMark/>
          </w:tcPr>
          <w:p w14:paraId="645973C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178,1</w:t>
            </w:r>
          </w:p>
        </w:tc>
        <w:tc>
          <w:tcPr>
            <w:tcW w:w="1059" w:type="dxa"/>
            <w:tcBorders>
              <w:top w:val="nil"/>
              <w:left w:val="nil"/>
              <w:bottom w:val="single" w:sz="4" w:space="0" w:color="000000"/>
              <w:right w:val="single" w:sz="4" w:space="0" w:color="000000"/>
            </w:tcBorders>
            <w:shd w:val="clear" w:color="auto" w:fill="auto"/>
            <w:noWrap/>
            <w:vAlign w:val="bottom"/>
            <w:hideMark/>
          </w:tcPr>
          <w:p w14:paraId="56BC1BD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c>
          <w:tcPr>
            <w:tcW w:w="927" w:type="dxa"/>
            <w:tcBorders>
              <w:top w:val="nil"/>
              <w:left w:val="nil"/>
              <w:bottom w:val="single" w:sz="4" w:space="0" w:color="000000"/>
              <w:right w:val="single" w:sz="4" w:space="0" w:color="000000"/>
            </w:tcBorders>
            <w:shd w:val="clear" w:color="auto" w:fill="auto"/>
            <w:noWrap/>
            <w:vAlign w:val="bottom"/>
            <w:hideMark/>
          </w:tcPr>
          <w:p w14:paraId="09860DC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415,1</w:t>
            </w:r>
          </w:p>
        </w:tc>
        <w:tc>
          <w:tcPr>
            <w:tcW w:w="1028" w:type="dxa"/>
            <w:tcBorders>
              <w:top w:val="nil"/>
              <w:left w:val="nil"/>
              <w:bottom w:val="single" w:sz="4" w:space="0" w:color="000000"/>
              <w:right w:val="single" w:sz="4" w:space="0" w:color="000000"/>
            </w:tcBorders>
            <w:shd w:val="clear" w:color="auto" w:fill="auto"/>
            <w:noWrap/>
            <w:vAlign w:val="bottom"/>
            <w:hideMark/>
          </w:tcPr>
          <w:p w14:paraId="76CB8E5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172,1</w:t>
            </w:r>
          </w:p>
        </w:tc>
        <w:tc>
          <w:tcPr>
            <w:tcW w:w="945" w:type="dxa"/>
            <w:tcBorders>
              <w:top w:val="nil"/>
              <w:left w:val="nil"/>
              <w:bottom w:val="single" w:sz="4" w:space="0" w:color="000000"/>
              <w:right w:val="single" w:sz="4" w:space="0" w:color="000000"/>
            </w:tcBorders>
            <w:shd w:val="clear" w:color="auto" w:fill="auto"/>
            <w:noWrap/>
            <w:vAlign w:val="bottom"/>
            <w:hideMark/>
          </w:tcPr>
          <w:p w14:paraId="7A2093E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243,1</w:t>
            </w:r>
          </w:p>
        </w:tc>
        <w:tc>
          <w:tcPr>
            <w:tcW w:w="1059" w:type="dxa"/>
            <w:tcBorders>
              <w:top w:val="nil"/>
              <w:left w:val="nil"/>
              <w:bottom w:val="single" w:sz="4" w:space="0" w:color="000000"/>
              <w:right w:val="single" w:sz="4" w:space="0" w:color="000000"/>
            </w:tcBorders>
            <w:shd w:val="clear" w:color="auto" w:fill="auto"/>
            <w:noWrap/>
            <w:vAlign w:val="bottom"/>
            <w:hideMark/>
          </w:tcPr>
          <w:p w14:paraId="4ED68E6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r>
      <w:tr w:rsidR="00AA6175" w:rsidRPr="00AA6175" w14:paraId="5F6C2048"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4E4224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КАНАДА</w:t>
            </w:r>
          </w:p>
        </w:tc>
        <w:tc>
          <w:tcPr>
            <w:tcW w:w="927" w:type="dxa"/>
            <w:tcBorders>
              <w:top w:val="nil"/>
              <w:left w:val="nil"/>
              <w:bottom w:val="single" w:sz="4" w:space="0" w:color="000000"/>
              <w:right w:val="single" w:sz="4" w:space="0" w:color="000000"/>
            </w:tcBorders>
            <w:shd w:val="clear" w:color="auto" w:fill="auto"/>
            <w:noWrap/>
            <w:vAlign w:val="bottom"/>
            <w:hideMark/>
          </w:tcPr>
          <w:p w14:paraId="0F03B5E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94,9</w:t>
            </w:r>
          </w:p>
        </w:tc>
        <w:tc>
          <w:tcPr>
            <w:tcW w:w="1028" w:type="dxa"/>
            <w:tcBorders>
              <w:top w:val="nil"/>
              <w:left w:val="nil"/>
              <w:bottom w:val="single" w:sz="4" w:space="0" w:color="000000"/>
              <w:right w:val="single" w:sz="4" w:space="0" w:color="000000"/>
            </w:tcBorders>
            <w:shd w:val="clear" w:color="auto" w:fill="auto"/>
            <w:noWrap/>
            <w:vAlign w:val="bottom"/>
            <w:hideMark/>
          </w:tcPr>
          <w:p w14:paraId="1C66ADB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33,9</w:t>
            </w:r>
          </w:p>
        </w:tc>
        <w:tc>
          <w:tcPr>
            <w:tcW w:w="945" w:type="dxa"/>
            <w:tcBorders>
              <w:top w:val="nil"/>
              <w:left w:val="nil"/>
              <w:bottom w:val="single" w:sz="4" w:space="0" w:color="000000"/>
              <w:right w:val="single" w:sz="4" w:space="0" w:color="000000"/>
            </w:tcBorders>
            <w:shd w:val="clear" w:color="auto" w:fill="auto"/>
            <w:noWrap/>
            <w:vAlign w:val="bottom"/>
            <w:hideMark/>
          </w:tcPr>
          <w:p w14:paraId="2A23524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61,0</w:t>
            </w:r>
          </w:p>
        </w:tc>
        <w:tc>
          <w:tcPr>
            <w:tcW w:w="1059" w:type="dxa"/>
            <w:tcBorders>
              <w:top w:val="nil"/>
              <w:left w:val="nil"/>
              <w:bottom w:val="single" w:sz="4" w:space="0" w:color="000000"/>
              <w:right w:val="single" w:sz="4" w:space="0" w:color="000000"/>
            </w:tcBorders>
            <w:shd w:val="clear" w:color="auto" w:fill="auto"/>
            <w:noWrap/>
            <w:vAlign w:val="bottom"/>
            <w:hideMark/>
          </w:tcPr>
          <w:p w14:paraId="2818068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3CBEF3E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161,4</w:t>
            </w:r>
          </w:p>
        </w:tc>
        <w:tc>
          <w:tcPr>
            <w:tcW w:w="1028" w:type="dxa"/>
            <w:tcBorders>
              <w:top w:val="nil"/>
              <w:left w:val="nil"/>
              <w:bottom w:val="single" w:sz="4" w:space="0" w:color="000000"/>
              <w:right w:val="single" w:sz="4" w:space="0" w:color="000000"/>
            </w:tcBorders>
            <w:shd w:val="clear" w:color="auto" w:fill="auto"/>
            <w:noWrap/>
            <w:vAlign w:val="bottom"/>
            <w:hideMark/>
          </w:tcPr>
          <w:p w14:paraId="049FF21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56,7</w:t>
            </w:r>
          </w:p>
        </w:tc>
        <w:tc>
          <w:tcPr>
            <w:tcW w:w="945" w:type="dxa"/>
            <w:tcBorders>
              <w:top w:val="nil"/>
              <w:left w:val="nil"/>
              <w:bottom w:val="single" w:sz="4" w:space="0" w:color="000000"/>
              <w:right w:val="single" w:sz="4" w:space="0" w:color="000000"/>
            </w:tcBorders>
            <w:shd w:val="clear" w:color="auto" w:fill="auto"/>
            <w:noWrap/>
            <w:vAlign w:val="bottom"/>
            <w:hideMark/>
          </w:tcPr>
          <w:p w14:paraId="0716F19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104,7</w:t>
            </w:r>
          </w:p>
        </w:tc>
        <w:tc>
          <w:tcPr>
            <w:tcW w:w="1059" w:type="dxa"/>
            <w:tcBorders>
              <w:top w:val="nil"/>
              <w:left w:val="nil"/>
              <w:bottom w:val="single" w:sz="4" w:space="0" w:color="000000"/>
              <w:right w:val="single" w:sz="4" w:space="0" w:color="000000"/>
            </w:tcBorders>
            <w:shd w:val="clear" w:color="auto" w:fill="auto"/>
            <w:noWrap/>
            <w:vAlign w:val="bottom"/>
            <w:hideMark/>
          </w:tcPr>
          <w:p w14:paraId="163DE44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3FEBB634"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21F60D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КИТАЙ</w:t>
            </w:r>
          </w:p>
        </w:tc>
        <w:tc>
          <w:tcPr>
            <w:tcW w:w="927" w:type="dxa"/>
            <w:tcBorders>
              <w:top w:val="nil"/>
              <w:left w:val="nil"/>
              <w:bottom w:val="single" w:sz="4" w:space="0" w:color="000000"/>
              <w:right w:val="single" w:sz="4" w:space="0" w:color="000000"/>
            </w:tcBorders>
            <w:shd w:val="clear" w:color="auto" w:fill="auto"/>
            <w:noWrap/>
            <w:vAlign w:val="bottom"/>
            <w:hideMark/>
          </w:tcPr>
          <w:p w14:paraId="18D30D8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8697,6</w:t>
            </w:r>
          </w:p>
        </w:tc>
        <w:tc>
          <w:tcPr>
            <w:tcW w:w="1028" w:type="dxa"/>
            <w:tcBorders>
              <w:top w:val="nil"/>
              <w:left w:val="nil"/>
              <w:bottom w:val="single" w:sz="4" w:space="0" w:color="000000"/>
              <w:right w:val="single" w:sz="4" w:space="0" w:color="000000"/>
            </w:tcBorders>
            <w:shd w:val="clear" w:color="auto" w:fill="auto"/>
            <w:noWrap/>
            <w:vAlign w:val="bottom"/>
            <w:hideMark/>
          </w:tcPr>
          <w:p w14:paraId="73BA72F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4321,6</w:t>
            </w:r>
          </w:p>
        </w:tc>
        <w:tc>
          <w:tcPr>
            <w:tcW w:w="945" w:type="dxa"/>
            <w:tcBorders>
              <w:top w:val="nil"/>
              <w:left w:val="nil"/>
              <w:bottom w:val="single" w:sz="4" w:space="0" w:color="000000"/>
              <w:right w:val="single" w:sz="4" w:space="0" w:color="000000"/>
            </w:tcBorders>
            <w:shd w:val="clear" w:color="auto" w:fill="auto"/>
            <w:noWrap/>
            <w:vAlign w:val="bottom"/>
            <w:hideMark/>
          </w:tcPr>
          <w:p w14:paraId="52DA65A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4376,0</w:t>
            </w:r>
          </w:p>
        </w:tc>
        <w:tc>
          <w:tcPr>
            <w:tcW w:w="1059" w:type="dxa"/>
            <w:tcBorders>
              <w:top w:val="nil"/>
              <w:left w:val="nil"/>
              <w:bottom w:val="single" w:sz="4" w:space="0" w:color="000000"/>
              <w:right w:val="single" w:sz="4" w:space="0" w:color="000000"/>
            </w:tcBorders>
            <w:shd w:val="clear" w:color="auto" w:fill="auto"/>
            <w:noWrap/>
            <w:vAlign w:val="bottom"/>
            <w:hideMark/>
          </w:tcPr>
          <w:p w14:paraId="1F7A500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19,9</w:t>
            </w:r>
          </w:p>
        </w:tc>
        <w:tc>
          <w:tcPr>
            <w:tcW w:w="927" w:type="dxa"/>
            <w:tcBorders>
              <w:top w:val="nil"/>
              <w:left w:val="nil"/>
              <w:bottom w:val="single" w:sz="4" w:space="0" w:color="000000"/>
              <w:right w:val="single" w:sz="4" w:space="0" w:color="000000"/>
            </w:tcBorders>
            <w:shd w:val="clear" w:color="auto" w:fill="auto"/>
            <w:noWrap/>
            <w:vAlign w:val="bottom"/>
            <w:hideMark/>
          </w:tcPr>
          <w:p w14:paraId="325CAAE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13009,4</w:t>
            </w:r>
          </w:p>
        </w:tc>
        <w:tc>
          <w:tcPr>
            <w:tcW w:w="1028" w:type="dxa"/>
            <w:tcBorders>
              <w:top w:val="nil"/>
              <w:left w:val="nil"/>
              <w:bottom w:val="single" w:sz="4" w:space="0" w:color="000000"/>
              <w:right w:val="single" w:sz="4" w:space="0" w:color="000000"/>
            </w:tcBorders>
            <w:shd w:val="clear" w:color="auto" w:fill="auto"/>
            <w:noWrap/>
            <w:vAlign w:val="bottom"/>
            <w:hideMark/>
          </w:tcPr>
          <w:p w14:paraId="2816418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5804,6</w:t>
            </w:r>
          </w:p>
        </w:tc>
        <w:tc>
          <w:tcPr>
            <w:tcW w:w="945" w:type="dxa"/>
            <w:tcBorders>
              <w:top w:val="nil"/>
              <w:left w:val="nil"/>
              <w:bottom w:val="single" w:sz="4" w:space="0" w:color="000000"/>
              <w:right w:val="single" w:sz="4" w:space="0" w:color="000000"/>
            </w:tcBorders>
            <w:shd w:val="clear" w:color="auto" w:fill="auto"/>
            <w:noWrap/>
            <w:vAlign w:val="bottom"/>
            <w:hideMark/>
          </w:tcPr>
          <w:p w14:paraId="78DBD1E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7204,9</w:t>
            </w:r>
          </w:p>
        </w:tc>
        <w:tc>
          <w:tcPr>
            <w:tcW w:w="1059" w:type="dxa"/>
            <w:tcBorders>
              <w:top w:val="nil"/>
              <w:left w:val="nil"/>
              <w:bottom w:val="single" w:sz="4" w:space="0" w:color="000000"/>
              <w:right w:val="single" w:sz="4" w:space="0" w:color="000000"/>
            </w:tcBorders>
            <w:shd w:val="clear" w:color="auto" w:fill="auto"/>
            <w:noWrap/>
            <w:vAlign w:val="bottom"/>
            <w:hideMark/>
          </w:tcPr>
          <w:p w14:paraId="24111F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18,8</w:t>
            </w:r>
          </w:p>
        </w:tc>
      </w:tr>
      <w:tr w:rsidR="00AA6175" w:rsidRPr="00AA6175" w14:paraId="225FF2B5"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0B9B6D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КОРЕЯ, РЕСПУБЛИКА</w:t>
            </w:r>
          </w:p>
        </w:tc>
        <w:tc>
          <w:tcPr>
            <w:tcW w:w="927" w:type="dxa"/>
            <w:tcBorders>
              <w:top w:val="nil"/>
              <w:left w:val="nil"/>
              <w:bottom w:val="single" w:sz="4" w:space="0" w:color="000000"/>
              <w:right w:val="single" w:sz="4" w:space="0" w:color="000000"/>
            </w:tcBorders>
            <w:shd w:val="clear" w:color="auto" w:fill="auto"/>
            <w:noWrap/>
            <w:vAlign w:val="bottom"/>
            <w:hideMark/>
          </w:tcPr>
          <w:p w14:paraId="7FA7462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2108,4</w:t>
            </w:r>
          </w:p>
        </w:tc>
        <w:tc>
          <w:tcPr>
            <w:tcW w:w="1028" w:type="dxa"/>
            <w:tcBorders>
              <w:top w:val="nil"/>
              <w:left w:val="nil"/>
              <w:bottom w:val="single" w:sz="4" w:space="0" w:color="000000"/>
              <w:right w:val="single" w:sz="4" w:space="0" w:color="000000"/>
            </w:tcBorders>
            <w:shd w:val="clear" w:color="auto" w:fill="auto"/>
            <w:noWrap/>
            <w:vAlign w:val="bottom"/>
            <w:hideMark/>
          </w:tcPr>
          <w:p w14:paraId="4F3BBC1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833,3</w:t>
            </w:r>
          </w:p>
        </w:tc>
        <w:tc>
          <w:tcPr>
            <w:tcW w:w="945" w:type="dxa"/>
            <w:tcBorders>
              <w:top w:val="nil"/>
              <w:left w:val="nil"/>
              <w:bottom w:val="single" w:sz="4" w:space="0" w:color="000000"/>
              <w:right w:val="single" w:sz="4" w:space="0" w:color="000000"/>
            </w:tcBorders>
            <w:shd w:val="clear" w:color="auto" w:fill="auto"/>
            <w:noWrap/>
            <w:vAlign w:val="bottom"/>
            <w:hideMark/>
          </w:tcPr>
          <w:p w14:paraId="41AB512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1275,1</w:t>
            </w:r>
          </w:p>
        </w:tc>
        <w:tc>
          <w:tcPr>
            <w:tcW w:w="1059" w:type="dxa"/>
            <w:tcBorders>
              <w:top w:val="nil"/>
              <w:left w:val="nil"/>
              <w:bottom w:val="single" w:sz="4" w:space="0" w:color="000000"/>
              <w:right w:val="single" w:sz="4" w:space="0" w:color="000000"/>
            </w:tcBorders>
            <w:shd w:val="clear" w:color="auto" w:fill="auto"/>
            <w:noWrap/>
            <w:vAlign w:val="bottom"/>
            <w:hideMark/>
          </w:tcPr>
          <w:p w14:paraId="6455826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4,8</w:t>
            </w:r>
          </w:p>
        </w:tc>
        <w:tc>
          <w:tcPr>
            <w:tcW w:w="927" w:type="dxa"/>
            <w:tcBorders>
              <w:top w:val="nil"/>
              <w:left w:val="nil"/>
              <w:bottom w:val="single" w:sz="4" w:space="0" w:color="000000"/>
              <w:right w:val="single" w:sz="4" w:space="0" w:color="000000"/>
            </w:tcBorders>
            <w:shd w:val="clear" w:color="auto" w:fill="auto"/>
            <w:noWrap/>
            <w:vAlign w:val="bottom"/>
            <w:hideMark/>
          </w:tcPr>
          <w:p w14:paraId="3F79D5C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3160,5</w:t>
            </w:r>
          </w:p>
        </w:tc>
        <w:tc>
          <w:tcPr>
            <w:tcW w:w="1028" w:type="dxa"/>
            <w:tcBorders>
              <w:top w:val="nil"/>
              <w:left w:val="nil"/>
              <w:bottom w:val="single" w:sz="4" w:space="0" w:color="000000"/>
              <w:right w:val="single" w:sz="4" w:space="0" w:color="000000"/>
            </w:tcBorders>
            <w:shd w:val="clear" w:color="auto" w:fill="auto"/>
            <w:noWrap/>
            <w:vAlign w:val="bottom"/>
            <w:hideMark/>
          </w:tcPr>
          <w:p w14:paraId="400B445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1738,9</w:t>
            </w:r>
          </w:p>
        </w:tc>
        <w:tc>
          <w:tcPr>
            <w:tcW w:w="945" w:type="dxa"/>
            <w:tcBorders>
              <w:top w:val="nil"/>
              <w:left w:val="nil"/>
              <w:bottom w:val="single" w:sz="4" w:space="0" w:color="000000"/>
              <w:right w:val="single" w:sz="4" w:space="0" w:color="000000"/>
            </w:tcBorders>
            <w:shd w:val="clear" w:color="auto" w:fill="auto"/>
            <w:noWrap/>
            <w:vAlign w:val="bottom"/>
            <w:hideMark/>
          </w:tcPr>
          <w:p w14:paraId="0B4A23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1421,6</w:t>
            </w:r>
          </w:p>
        </w:tc>
        <w:tc>
          <w:tcPr>
            <w:tcW w:w="1059" w:type="dxa"/>
            <w:tcBorders>
              <w:top w:val="nil"/>
              <w:left w:val="nil"/>
              <w:bottom w:val="single" w:sz="4" w:space="0" w:color="000000"/>
              <w:right w:val="single" w:sz="4" w:space="0" w:color="000000"/>
            </w:tcBorders>
            <w:shd w:val="clear" w:color="auto" w:fill="auto"/>
            <w:noWrap/>
            <w:vAlign w:val="bottom"/>
            <w:hideMark/>
          </w:tcPr>
          <w:p w14:paraId="3648CFF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4,6</w:t>
            </w:r>
          </w:p>
        </w:tc>
      </w:tr>
      <w:tr w:rsidR="00AA6175" w:rsidRPr="00AA6175" w14:paraId="0A62F94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5EEBC6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МАЛАЙЗИЯ</w:t>
            </w:r>
          </w:p>
        </w:tc>
        <w:tc>
          <w:tcPr>
            <w:tcW w:w="927" w:type="dxa"/>
            <w:tcBorders>
              <w:top w:val="nil"/>
              <w:left w:val="nil"/>
              <w:bottom w:val="single" w:sz="4" w:space="0" w:color="000000"/>
              <w:right w:val="single" w:sz="4" w:space="0" w:color="000000"/>
            </w:tcBorders>
            <w:shd w:val="clear" w:color="auto" w:fill="auto"/>
            <w:noWrap/>
            <w:vAlign w:val="bottom"/>
            <w:hideMark/>
          </w:tcPr>
          <w:p w14:paraId="42BEB38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187,3</w:t>
            </w:r>
          </w:p>
        </w:tc>
        <w:tc>
          <w:tcPr>
            <w:tcW w:w="1028" w:type="dxa"/>
            <w:tcBorders>
              <w:top w:val="nil"/>
              <w:left w:val="nil"/>
              <w:bottom w:val="single" w:sz="4" w:space="0" w:color="000000"/>
              <w:right w:val="single" w:sz="4" w:space="0" w:color="000000"/>
            </w:tcBorders>
            <w:shd w:val="clear" w:color="auto" w:fill="auto"/>
            <w:noWrap/>
            <w:vAlign w:val="bottom"/>
            <w:hideMark/>
          </w:tcPr>
          <w:p w14:paraId="28FA226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75,0</w:t>
            </w:r>
          </w:p>
        </w:tc>
        <w:tc>
          <w:tcPr>
            <w:tcW w:w="945" w:type="dxa"/>
            <w:tcBorders>
              <w:top w:val="nil"/>
              <w:left w:val="nil"/>
              <w:bottom w:val="single" w:sz="4" w:space="0" w:color="000000"/>
              <w:right w:val="single" w:sz="4" w:space="0" w:color="000000"/>
            </w:tcBorders>
            <w:shd w:val="clear" w:color="auto" w:fill="auto"/>
            <w:noWrap/>
            <w:vAlign w:val="bottom"/>
            <w:hideMark/>
          </w:tcPr>
          <w:p w14:paraId="1F06938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112,3</w:t>
            </w:r>
          </w:p>
        </w:tc>
        <w:tc>
          <w:tcPr>
            <w:tcW w:w="1059" w:type="dxa"/>
            <w:tcBorders>
              <w:top w:val="nil"/>
              <w:left w:val="nil"/>
              <w:bottom w:val="single" w:sz="4" w:space="0" w:color="000000"/>
              <w:right w:val="single" w:sz="4" w:space="0" w:color="000000"/>
            </w:tcBorders>
            <w:shd w:val="clear" w:color="auto" w:fill="auto"/>
            <w:noWrap/>
            <w:vAlign w:val="bottom"/>
            <w:hideMark/>
          </w:tcPr>
          <w:p w14:paraId="5A5647C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0,4</w:t>
            </w:r>
          </w:p>
        </w:tc>
        <w:tc>
          <w:tcPr>
            <w:tcW w:w="927" w:type="dxa"/>
            <w:tcBorders>
              <w:top w:val="nil"/>
              <w:left w:val="nil"/>
              <w:bottom w:val="single" w:sz="4" w:space="0" w:color="000000"/>
              <w:right w:val="single" w:sz="4" w:space="0" w:color="000000"/>
            </w:tcBorders>
            <w:shd w:val="clear" w:color="auto" w:fill="auto"/>
            <w:noWrap/>
            <w:vAlign w:val="bottom"/>
            <w:hideMark/>
          </w:tcPr>
          <w:p w14:paraId="3B0D98A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239,0</w:t>
            </w:r>
          </w:p>
        </w:tc>
        <w:tc>
          <w:tcPr>
            <w:tcW w:w="1028" w:type="dxa"/>
            <w:tcBorders>
              <w:top w:val="nil"/>
              <w:left w:val="nil"/>
              <w:bottom w:val="single" w:sz="4" w:space="0" w:color="000000"/>
              <w:right w:val="single" w:sz="4" w:space="0" w:color="000000"/>
            </w:tcBorders>
            <w:shd w:val="clear" w:color="auto" w:fill="auto"/>
            <w:noWrap/>
            <w:vAlign w:val="bottom"/>
            <w:hideMark/>
          </w:tcPr>
          <w:p w14:paraId="13A6315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97,2</w:t>
            </w:r>
          </w:p>
        </w:tc>
        <w:tc>
          <w:tcPr>
            <w:tcW w:w="945" w:type="dxa"/>
            <w:tcBorders>
              <w:top w:val="nil"/>
              <w:left w:val="nil"/>
              <w:bottom w:val="single" w:sz="4" w:space="0" w:color="000000"/>
              <w:right w:val="single" w:sz="4" w:space="0" w:color="000000"/>
            </w:tcBorders>
            <w:shd w:val="clear" w:color="auto" w:fill="auto"/>
            <w:noWrap/>
            <w:vAlign w:val="bottom"/>
            <w:hideMark/>
          </w:tcPr>
          <w:p w14:paraId="69BE7A1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141,8</w:t>
            </w:r>
          </w:p>
        </w:tc>
        <w:tc>
          <w:tcPr>
            <w:tcW w:w="1059" w:type="dxa"/>
            <w:tcBorders>
              <w:top w:val="nil"/>
              <w:left w:val="nil"/>
              <w:bottom w:val="single" w:sz="4" w:space="0" w:color="000000"/>
              <w:right w:val="single" w:sz="4" w:space="0" w:color="000000"/>
            </w:tcBorders>
            <w:shd w:val="clear" w:color="auto" w:fill="auto"/>
            <w:noWrap/>
            <w:vAlign w:val="bottom"/>
            <w:hideMark/>
          </w:tcPr>
          <w:p w14:paraId="4B5EAEC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08EF000E"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20115F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МЕКСИКА</w:t>
            </w:r>
          </w:p>
        </w:tc>
        <w:tc>
          <w:tcPr>
            <w:tcW w:w="927" w:type="dxa"/>
            <w:tcBorders>
              <w:top w:val="nil"/>
              <w:left w:val="nil"/>
              <w:bottom w:val="single" w:sz="4" w:space="0" w:color="000000"/>
              <w:right w:val="single" w:sz="4" w:space="0" w:color="000000"/>
            </w:tcBorders>
            <w:shd w:val="clear" w:color="auto" w:fill="auto"/>
            <w:noWrap/>
            <w:vAlign w:val="bottom"/>
            <w:hideMark/>
          </w:tcPr>
          <w:p w14:paraId="4EB49F6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208,5</w:t>
            </w:r>
          </w:p>
        </w:tc>
        <w:tc>
          <w:tcPr>
            <w:tcW w:w="1028" w:type="dxa"/>
            <w:tcBorders>
              <w:top w:val="nil"/>
              <w:left w:val="nil"/>
              <w:bottom w:val="single" w:sz="4" w:space="0" w:color="000000"/>
              <w:right w:val="single" w:sz="4" w:space="0" w:color="000000"/>
            </w:tcBorders>
            <w:shd w:val="clear" w:color="auto" w:fill="auto"/>
            <w:noWrap/>
            <w:vAlign w:val="bottom"/>
            <w:hideMark/>
          </w:tcPr>
          <w:p w14:paraId="0253801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131,5</w:t>
            </w:r>
          </w:p>
        </w:tc>
        <w:tc>
          <w:tcPr>
            <w:tcW w:w="945" w:type="dxa"/>
            <w:tcBorders>
              <w:top w:val="nil"/>
              <w:left w:val="nil"/>
              <w:bottom w:val="single" w:sz="4" w:space="0" w:color="000000"/>
              <w:right w:val="single" w:sz="4" w:space="0" w:color="000000"/>
            </w:tcBorders>
            <w:shd w:val="clear" w:color="auto" w:fill="auto"/>
            <w:noWrap/>
            <w:vAlign w:val="bottom"/>
            <w:hideMark/>
          </w:tcPr>
          <w:p w14:paraId="5864E39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77,0</w:t>
            </w:r>
          </w:p>
        </w:tc>
        <w:tc>
          <w:tcPr>
            <w:tcW w:w="1059" w:type="dxa"/>
            <w:tcBorders>
              <w:top w:val="nil"/>
              <w:left w:val="nil"/>
              <w:bottom w:val="single" w:sz="4" w:space="0" w:color="000000"/>
              <w:right w:val="single" w:sz="4" w:space="0" w:color="000000"/>
            </w:tcBorders>
            <w:shd w:val="clear" w:color="auto" w:fill="auto"/>
            <w:noWrap/>
            <w:vAlign w:val="bottom"/>
            <w:hideMark/>
          </w:tcPr>
          <w:p w14:paraId="317CFD4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927" w:type="dxa"/>
            <w:tcBorders>
              <w:top w:val="nil"/>
              <w:left w:val="nil"/>
              <w:bottom w:val="single" w:sz="4" w:space="0" w:color="000000"/>
              <w:right w:val="single" w:sz="4" w:space="0" w:color="000000"/>
            </w:tcBorders>
            <w:shd w:val="clear" w:color="auto" w:fill="auto"/>
            <w:noWrap/>
            <w:vAlign w:val="bottom"/>
            <w:hideMark/>
          </w:tcPr>
          <w:p w14:paraId="230CF48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373,5</w:t>
            </w:r>
          </w:p>
        </w:tc>
        <w:tc>
          <w:tcPr>
            <w:tcW w:w="1028" w:type="dxa"/>
            <w:tcBorders>
              <w:top w:val="nil"/>
              <w:left w:val="nil"/>
              <w:bottom w:val="single" w:sz="4" w:space="0" w:color="000000"/>
              <w:right w:val="single" w:sz="4" w:space="0" w:color="000000"/>
            </w:tcBorders>
            <w:shd w:val="clear" w:color="auto" w:fill="auto"/>
            <w:noWrap/>
            <w:vAlign w:val="bottom"/>
            <w:hideMark/>
          </w:tcPr>
          <w:p w14:paraId="430D4B7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265,5</w:t>
            </w:r>
          </w:p>
        </w:tc>
        <w:tc>
          <w:tcPr>
            <w:tcW w:w="945" w:type="dxa"/>
            <w:tcBorders>
              <w:top w:val="nil"/>
              <w:left w:val="nil"/>
              <w:bottom w:val="single" w:sz="4" w:space="0" w:color="000000"/>
              <w:right w:val="single" w:sz="4" w:space="0" w:color="000000"/>
            </w:tcBorders>
            <w:shd w:val="clear" w:color="auto" w:fill="auto"/>
            <w:noWrap/>
            <w:vAlign w:val="bottom"/>
            <w:hideMark/>
          </w:tcPr>
          <w:p w14:paraId="7015C49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108,0</w:t>
            </w:r>
          </w:p>
        </w:tc>
        <w:tc>
          <w:tcPr>
            <w:tcW w:w="1059" w:type="dxa"/>
            <w:tcBorders>
              <w:top w:val="nil"/>
              <w:left w:val="nil"/>
              <w:bottom w:val="single" w:sz="4" w:space="0" w:color="000000"/>
              <w:right w:val="single" w:sz="4" w:space="0" w:color="000000"/>
            </w:tcBorders>
            <w:shd w:val="clear" w:color="auto" w:fill="auto"/>
            <w:noWrap/>
            <w:vAlign w:val="bottom"/>
            <w:hideMark/>
          </w:tcPr>
          <w:p w14:paraId="0E23A7F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r>
      <w:tr w:rsidR="00AA6175" w:rsidRPr="00AA6175" w14:paraId="37511F4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3E1C65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НОВАЯ ЗЕЛАНДИЯ</w:t>
            </w:r>
          </w:p>
        </w:tc>
        <w:tc>
          <w:tcPr>
            <w:tcW w:w="927" w:type="dxa"/>
            <w:tcBorders>
              <w:top w:val="nil"/>
              <w:left w:val="nil"/>
              <w:bottom w:val="single" w:sz="4" w:space="0" w:color="000000"/>
              <w:right w:val="single" w:sz="4" w:space="0" w:color="000000"/>
            </w:tcBorders>
            <w:shd w:val="clear" w:color="auto" w:fill="auto"/>
            <w:noWrap/>
            <w:vAlign w:val="bottom"/>
            <w:hideMark/>
          </w:tcPr>
          <w:p w14:paraId="1782ECB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45,7</w:t>
            </w:r>
          </w:p>
        </w:tc>
        <w:tc>
          <w:tcPr>
            <w:tcW w:w="1028" w:type="dxa"/>
            <w:tcBorders>
              <w:top w:val="nil"/>
              <w:left w:val="nil"/>
              <w:bottom w:val="single" w:sz="4" w:space="0" w:color="000000"/>
              <w:right w:val="single" w:sz="4" w:space="0" w:color="000000"/>
            </w:tcBorders>
            <w:shd w:val="clear" w:color="auto" w:fill="auto"/>
            <w:noWrap/>
            <w:vAlign w:val="bottom"/>
            <w:hideMark/>
          </w:tcPr>
          <w:p w14:paraId="14C0250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31,8</w:t>
            </w:r>
          </w:p>
        </w:tc>
        <w:tc>
          <w:tcPr>
            <w:tcW w:w="945" w:type="dxa"/>
            <w:tcBorders>
              <w:top w:val="nil"/>
              <w:left w:val="nil"/>
              <w:bottom w:val="single" w:sz="4" w:space="0" w:color="000000"/>
              <w:right w:val="single" w:sz="4" w:space="0" w:color="000000"/>
            </w:tcBorders>
            <w:shd w:val="clear" w:color="auto" w:fill="auto"/>
            <w:noWrap/>
            <w:vAlign w:val="bottom"/>
            <w:hideMark/>
          </w:tcPr>
          <w:p w14:paraId="2A58B99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13,9</w:t>
            </w:r>
          </w:p>
        </w:tc>
        <w:tc>
          <w:tcPr>
            <w:tcW w:w="1059" w:type="dxa"/>
            <w:tcBorders>
              <w:top w:val="nil"/>
              <w:left w:val="nil"/>
              <w:bottom w:val="single" w:sz="4" w:space="0" w:color="000000"/>
              <w:right w:val="single" w:sz="4" w:space="0" w:color="000000"/>
            </w:tcBorders>
            <w:shd w:val="clear" w:color="auto" w:fill="auto"/>
            <w:noWrap/>
            <w:vAlign w:val="bottom"/>
            <w:hideMark/>
          </w:tcPr>
          <w:p w14:paraId="28D46CA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7858651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14,5</w:t>
            </w:r>
          </w:p>
        </w:tc>
        <w:tc>
          <w:tcPr>
            <w:tcW w:w="1028" w:type="dxa"/>
            <w:tcBorders>
              <w:top w:val="nil"/>
              <w:left w:val="nil"/>
              <w:bottom w:val="single" w:sz="4" w:space="0" w:color="000000"/>
              <w:right w:val="single" w:sz="4" w:space="0" w:color="000000"/>
            </w:tcBorders>
            <w:shd w:val="clear" w:color="auto" w:fill="auto"/>
            <w:noWrap/>
            <w:vAlign w:val="bottom"/>
            <w:hideMark/>
          </w:tcPr>
          <w:p w14:paraId="722AB57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w:t>
            </w:r>
          </w:p>
        </w:tc>
        <w:tc>
          <w:tcPr>
            <w:tcW w:w="945" w:type="dxa"/>
            <w:tcBorders>
              <w:top w:val="nil"/>
              <w:left w:val="nil"/>
              <w:bottom w:val="single" w:sz="4" w:space="0" w:color="000000"/>
              <w:right w:val="single" w:sz="4" w:space="0" w:color="000000"/>
            </w:tcBorders>
            <w:shd w:val="clear" w:color="auto" w:fill="auto"/>
            <w:noWrap/>
            <w:vAlign w:val="bottom"/>
            <w:hideMark/>
          </w:tcPr>
          <w:p w14:paraId="6B8154C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13,4</w:t>
            </w:r>
          </w:p>
        </w:tc>
        <w:tc>
          <w:tcPr>
            <w:tcW w:w="1059" w:type="dxa"/>
            <w:tcBorders>
              <w:top w:val="nil"/>
              <w:left w:val="nil"/>
              <w:bottom w:val="single" w:sz="4" w:space="0" w:color="000000"/>
              <w:right w:val="single" w:sz="4" w:space="0" w:color="000000"/>
            </w:tcBorders>
            <w:shd w:val="clear" w:color="auto" w:fill="auto"/>
            <w:noWrap/>
            <w:vAlign w:val="bottom"/>
            <w:hideMark/>
          </w:tcPr>
          <w:p w14:paraId="5B9D299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r>
      <w:tr w:rsidR="00AA6175" w:rsidRPr="00AA6175" w14:paraId="2A0A7F90"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E28F08E"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ПАПУА НОВАЯ ГВИНЕЯ</w:t>
            </w:r>
          </w:p>
        </w:tc>
        <w:tc>
          <w:tcPr>
            <w:tcW w:w="927" w:type="dxa"/>
            <w:tcBorders>
              <w:top w:val="nil"/>
              <w:left w:val="nil"/>
              <w:bottom w:val="single" w:sz="4" w:space="0" w:color="000000"/>
              <w:right w:val="single" w:sz="4" w:space="0" w:color="000000"/>
            </w:tcBorders>
            <w:shd w:val="clear" w:color="auto" w:fill="auto"/>
            <w:noWrap/>
            <w:vAlign w:val="bottom"/>
            <w:hideMark/>
          </w:tcPr>
          <w:p w14:paraId="43A15FA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1028" w:type="dxa"/>
            <w:tcBorders>
              <w:top w:val="nil"/>
              <w:left w:val="nil"/>
              <w:bottom w:val="single" w:sz="4" w:space="0" w:color="000000"/>
              <w:right w:val="single" w:sz="4" w:space="0" w:color="000000"/>
            </w:tcBorders>
            <w:shd w:val="clear" w:color="auto" w:fill="auto"/>
            <w:noWrap/>
            <w:vAlign w:val="bottom"/>
            <w:hideMark/>
          </w:tcPr>
          <w:p w14:paraId="20DFBBB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45" w:type="dxa"/>
            <w:tcBorders>
              <w:top w:val="nil"/>
              <w:left w:val="nil"/>
              <w:bottom w:val="single" w:sz="4" w:space="0" w:color="000000"/>
              <w:right w:val="single" w:sz="4" w:space="0" w:color="000000"/>
            </w:tcBorders>
            <w:shd w:val="clear" w:color="auto" w:fill="auto"/>
            <w:noWrap/>
            <w:vAlign w:val="bottom"/>
            <w:hideMark/>
          </w:tcPr>
          <w:p w14:paraId="42308BA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1059" w:type="dxa"/>
            <w:tcBorders>
              <w:top w:val="nil"/>
              <w:left w:val="nil"/>
              <w:bottom w:val="single" w:sz="4" w:space="0" w:color="000000"/>
              <w:right w:val="single" w:sz="4" w:space="0" w:color="000000"/>
            </w:tcBorders>
            <w:shd w:val="clear" w:color="auto" w:fill="auto"/>
            <w:noWrap/>
            <w:vAlign w:val="bottom"/>
            <w:hideMark/>
          </w:tcPr>
          <w:p w14:paraId="5B6B814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27" w:type="dxa"/>
            <w:tcBorders>
              <w:top w:val="nil"/>
              <w:left w:val="nil"/>
              <w:bottom w:val="single" w:sz="4" w:space="0" w:color="000000"/>
              <w:right w:val="single" w:sz="4" w:space="0" w:color="000000"/>
            </w:tcBorders>
            <w:shd w:val="clear" w:color="auto" w:fill="auto"/>
            <w:noWrap/>
            <w:vAlign w:val="bottom"/>
            <w:hideMark/>
          </w:tcPr>
          <w:p w14:paraId="464A7BC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1028" w:type="dxa"/>
            <w:tcBorders>
              <w:top w:val="nil"/>
              <w:left w:val="nil"/>
              <w:bottom w:val="single" w:sz="4" w:space="0" w:color="000000"/>
              <w:right w:val="single" w:sz="4" w:space="0" w:color="000000"/>
            </w:tcBorders>
            <w:shd w:val="clear" w:color="auto" w:fill="auto"/>
            <w:noWrap/>
            <w:vAlign w:val="bottom"/>
            <w:hideMark/>
          </w:tcPr>
          <w:p w14:paraId="327C0B2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945" w:type="dxa"/>
            <w:tcBorders>
              <w:top w:val="nil"/>
              <w:left w:val="nil"/>
              <w:bottom w:val="single" w:sz="4" w:space="0" w:color="000000"/>
              <w:right w:val="single" w:sz="4" w:space="0" w:color="000000"/>
            </w:tcBorders>
            <w:shd w:val="clear" w:color="auto" w:fill="auto"/>
            <w:noWrap/>
            <w:vAlign w:val="bottom"/>
            <w:hideMark/>
          </w:tcPr>
          <w:p w14:paraId="5BC4293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1059" w:type="dxa"/>
            <w:tcBorders>
              <w:top w:val="nil"/>
              <w:left w:val="nil"/>
              <w:bottom w:val="single" w:sz="4" w:space="0" w:color="000000"/>
              <w:right w:val="single" w:sz="4" w:space="0" w:color="000000"/>
            </w:tcBorders>
            <w:shd w:val="clear" w:color="auto" w:fill="auto"/>
            <w:noWrap/>
            <w:vAlign w:val="bottom"/>
            <w:hideMark/>
          </w:tcPr>
          <w:p w14:paraId="0F6ED5B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r>
      <w:tr w:rsidR="00AA6175" w:rsidRPr="00AA6175" w14:paraId="614F400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6FCC913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ПЕРУ</w:t>
            </w:r>
          </w:p>
        </w:tc>
        <w:tc>
          <w:tcPr>
            <w:tcW w:w="927" w:type="dxa"/>
            <w:tcBorders>
              <w:top w:val="nil"/>
              <w:left w:val="nil"/>
              <w:bottom w:val="single" w:sz="4" w:space="0" w:color="000000"/>
              <w:right w:val="single" w:sz="4" w:space="0" w:color="000000"/>
            </w:tcBorders>
            <w:shd w:val="clear" w:color="auto" w:fill="auto"/>
            <w:noWrap/>
            <w:vAlign w:val="bottom"/>
            <w:hideMark/>
          </w:tcPr>
          <w:p w14:paraId="15EC36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33,3</w:t>
            </w:r>
          </w:p>
        </w:tc>
        <w:tc>
          <w:tcPr>
            <w:tcW w:w="1028" w:type="dxa"/>
            <w:tcBorders>
              <w:top w:val="nil"/>
              <w:left w:val="nil"/>
              <w:bottom w:val="single" w:sz="4" w:space="0" w:color="000000"/>
              <w:right w:val="single" w:sz="4" w:space="0" w:color="000000"/>
            </w:tcBorders>
            <w:shd w:val="clear" w:color="auto" w:fill="auto"/>
            <w:noWrap/>
            <w:vAlign w:val="bottom"/>
            <w:hideMark/>
          </w:tcPr>
          <w:p w14:paraId="21FBB97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11,7</w:t>
            </w:r>
          </w:p>
        </w:tc>
        <w:tc>
          <w:tcPr>
            <w:tcW w:w="945" w:type="dxa"/>
            <w:tcBorders>
              <w:top w:val="nil"/>
              <w:left w:val="nil"/>
              <w:bottom w:val="single" w:sz="4" w:space="0" w:color="000000"/>
              <w:right w:val="single" w:sz="4" w:space="0" w:color="000000"/>
            </w:tcBorders>
            <w:shd w:val="clear" w:color="auto" w:fill="auto"/>
            <w:noWrap/>
            <w:vAlign w:val="bottom"/>
            <w:hideMark/>
          </w:tcPr>
          <w:p w14:paraId="5106B96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21,6</w:t>
            </w:r>
          </w:p>
        </w:tc>
        <w:tc>
          <w:tcPr>
            <w:tcW w:w="1059" w:type="dxa"/>
            <w:tcBorders>
              <w:top w:val="nil"/>
              <w:left w:val="nil"/>
              <w:bottom w:val="single" w:sz="4" w:space="0" w:color="000000"/>
              <w:right w:val="single" w:sz="4" w:space="0" w:color="000000"/>
            </w:tcBorders>
            <w:shd w:val="clear" w:color="auto" w:fill="auto"/>
            <w:noWrap/>
            <w:vAlign w:val="bottom"/>
            <w:hideMark/>
          </w:tcPr>
          <w:p w14:paraId="0A04C1C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738B8D3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62,7</w:t>
            </w:r>
          </w:p>
        </w:tc>
        <w:tc>
          <w:tcPr>
            <w:tcW w:w="1028" w:type="dxa"/>
            <w:tcBorders>
              <w:top w:val="nil"/>
              <w:left w:val="nil"/>
              <w:bottom w:val="single" w:sz="4" w:space="0" w:color="000000"/>
              <w:right w:val="single" w:sz="4" w:space="0" w:color="000000"/>
            </w:tcBorders>
            <w:shd w:val="clear" w:color="auto" w:fill="auto"/>
            <w:noWrap/>
            <w:vAlign w:val="bottom"/>
            <w:hideMark/>
          </w:tcPr>
          <w:p w14:paraId="4BB57C9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30,0</w:t>
            </w:r>
          </w:p>
        </w:tc>
        <w:tc>
          <w:tcPr>
            <w:tcW w:w="945" w:type="dxa"/>
            <w:tcBorders>
              <w:top w:val="nil"/>
              <w:left w:val="nil"/>
              <w:bottom w:val="single" w:sz="4" w:space="0" w:color="000000"/>
              <w:right w:val="single" w:sz="4" w:space="0" w:color="000000"/>
            </w:tcBorders>
            <w:shd w:val="clear" w:color="auto" w:fill="auto"/>
            <w:noWrap/>
            <w:vAlign w:val="bottom"/>
            <w:hideMark/>
          </w:tcPr>
          <w:p w14:paraId="0C790E8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32,7</w:t>
            </w:r>
          </w:p>
        </w:tc>
        <w:tc>
          <w:tcPr>
            <w:tcW w:w="1059" w:type="dxa"/>
            <w:tcBorders>
              <w:top w:val="nil"/>
              <w:left w:val="nil"/>
              <w:bottom w:val="single" w:sz="4" w:space="0" w:color="000000"/>
              <w:right w:val="single" w:sz="4" w:space="0" w:color="000000"/>
            </w:tcBorders>
            <w:shd w:val="clear" w:color="auto" w:fill="auto"/>
            <w:noWrap/>
            <w:vAlign w:val="bottom"/>
            <w:hideMark/>
          </w:tcPr>
          <w:p w14:paraId="1B2E7BC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189165D7"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85767D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СИНГАПУР</w:t>
            </w:r>
          </w:p>
        </w:tc>
        <w:tc>
          <w:tcPr>
            <w:tcW w:w="927" w:type="dxa"/>
            <w:tcBorders>
              <w:top w:val="nil"/>
              <w:left w:val="nil"/>
              <w:bottom w:val="single" w:sz="4" w:space="0" w:color="000000"/>
              <w:right w:val="single" w:sz="4" w:space="0" w:color="000000"/>
            </w:tcBorders>
            <w:shd w:val="clear" w:color="auto" w:fill="auto"/>
            <w:noWrap/>
            <w:vAlign w:val="bottom"/>
            <w:hideMark/>
          </w:tcPr>
          <w:p w14:paraId="0C37782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162,0</w:t>
            </w:r>
          </w:p>
        </w:tc>
        <w:tc>
          <w:tcPr>
            <w:tcW w:w="1028" w:type="dxa"/>
            <w:tcBorders>
              <w:top w:val="nil"/>
              <w:left w:val="nil"/>
              <w:bottom w:val="single" w:sz="4" w:space="0" w:color="000000"/>
              <w:right w:val="single" w:sz="4" w:space="0" w:color="000000"/>
            </w:tcBorders>
            <w:shd w:val="clear" w:color="auto" w:fill="auto"/>
            <w:noWrap/>
            <w:vAlign w:val="bottom"/>
            <w:hideMark/>
          </w:tcPr>
          <w:p w14:paraId="470929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135,3</w:t>
            </w:r>
          </w:p>
        </w:tc>
        <w:tc>
          <w:tcPr>
            <w:tcW w:w="945" w:type="dxa"/>
            <w:tcBorders>
              <w:top w:val="nil"/>
              <w:left w:val="nil"/>
              <w:bottom w:val="single" w:sz="4" w:space="0" w:color="000000"/>
              <w:right w:val="single" w:sz="4" w:space="0" w:color="000000"/>
            </w:tcBorders>
            <w:shd w:val="clear" w:color="auto" w:fill="auto"/>
            <w:noWrap/>
            <w:vAlign w:val="bottom"/>
            <w:hideMark/>
          </w:tcPr>
          <w:p w14:paraId="4597D7E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26,7</w:t>
            </w:r>
          </w:p>
        </w:tc>
        <w:tc>
          <w:tcPr>
            <w:tcW w:w="1059" w:type="dxa"/>
            <w:tcBorders>
              <w:top w:val="nil"/>
              <w:left w:val="nil"/>
              <w:bottom w:val="single" w:sz="4" w:space="0" w:color="000000"/>
              <w:right w:val="single" w:sz="4" w:space="0" w:color="000000"/>
            </w:tcBorders>
            <w:shd w:val="clear" w:color="auto" w:fill="auto"/>
            <w:noWrap/>
            <w:vAlign w:val="bottom"/>
            <w:hideMark/>
          </w:tcPr>
          <w:p w14:paraId="6D41AF5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0,4</w:t>
            </w:r>
          </w:p>
        </w:tc>
        <w:tc>
          <w:tcPr>
            <w:tcW w:w="927" w:type="dxa"/>
            <w:tcBorders>
              <w:top w:val="nil"/>
              <w:left w:val="nil"/>
              <w:bottom w:val="single" w:sz="4" w:space="0" w:color="000000"/>
              <w:right w:val="single" w:sz="4" w:space="0" w:color="000000"/>
            </w:tcBorders>
            <w:shd w:val="clear" w:color="auto" w:fill="auto"/>
            <w:noWrap/>
            <w:vAlign w:val="bottom"/>
            <w:hideMark/>
          </w:tcPr>
          <w:p w14:paraId="0BF0D6A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147,7</w:t>
            </w:r>
          </w:p>
        </w:tc>
        <w:tc>
          <w:tcPr>
            <w:tcW w:w="1028" w:type="dxa"/>
            <w:tcBorders>
              <w:top w:val="nil"/>
              <w:left w:val="nil"/>
              <w:bottom w:val="single" w:sz="4" w:space="0" w:color="000000"/>
              <w:right w:val="single" w:sz="4" w:space="0" w:color="000000"/>
            </w:tcBorders>
            <w:shd w:val="clear" w:color="auto" w:fill="auto"/>
            <w:noWrap/>
            <w:vAlign w:val="bottom"/>
            <w:hideMark/>
          </w:tcPr>
          <w:p w14:paraId="31679F1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115,1</w:t>
            </w:r>
          </w:p>
        </w:tc>
        <w:tc>
          <w:tcPr>
            <w:tcW w:w="945" w:type="dxa"/>
            <w:tcBorders>
              <w:top w:val="nil"/>
              <w:left w:val="nil"/>
              <w:bottom w:val="single" w:sz="4" w:space="0" w:color="000000"/>
              <w:right w:val="single" w:sz="4" w:space="0" w:color="000000"/>
            </w:tcBorders>
            <w:shd w:val="clear" w:color="auto" w:fill="auto"/>
            <w:noWrap/>
            <w:vAlign w:val="bottom"/>
            <w:hideMark/>
          </w:tcPr>
          <w:p w14:paraId="6F4FB1D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32,6</w:t>
            </w:r>
          </w:p>
        </w:tc>
        <w:tc>
          <w:tcPr>
            <w:tcW w:w="1059" w:type="dxa"/>
            <w:tcBorders>
              <w:top w:val="nil"/>
              <w:left w:val="nil"/>
              <w:bottom w:val="single" w:sz="4" w:space="0" w:color="000000"/>
              <w:right w:val="single" w:sz="4" w:space="0" w:color="000000"/>
            </w:tcBorders>
            <w:shd w:val="clear" w:color="auto" w:fill="auto"/>
            <w:noWrap/>
            <w:vAlign w:val="bottom"/>
            <w:hideMark/>
          </w:tcPr>
          <w:p w14:paraId="5F674A1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3036039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CFC9FA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СОЕДИНЕННЫЕ ШТАТЫ</w:t>
            </w:r>
          </w:p>
        </w:tc>
        <w:tc>
          <w:tcPr>
            <w:tcW w:w="927" w:type="dxa"/>
            <w:tcBorders>
              <w:top w:val="nil"/>
              <w:left w:val="nil"/>
              <w:bottom w:val="single" w:sz="4" w:space="0" w:color="000000"/>
              <w:right w:val="single" w:sz="4" w:space="0" w:color="000000"/>
            </w:tcBorders>
            <w:shd w:val="clear" w:color="auto" w:fill="auto"/>
            <w:noWrap/>
            <w:vAlign w:val="bottom"/>
            <w:hideMark/>
          </w:tcPr>
          <w:p w14:paraId="2285AC8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1447,9</w:t>
            </w:r>
          </w:p>
        </w:tc>
        <w:tc>
          <w:tcPr>
            <w:tcW w:w="1028" w:type="dxa"/>
            <w:tcBorders>
              <w:top w:val="nil"/>
              <w:left w:val="nil"/>
              <w:bottom w:val="single" w:sz="4" w:space="0" w:color="000000"/>
              <w:right w:val="single" w:sz="4" w:space="0" w:color="000000"/>
            </w:tcBorders>
            <w:shd w:val="clear" w:color="auto" w:fill="auto"/>
            <w:noWrap/>
            <w:vAlign w:val="bottom"/>
            <w:hideMark/>
          </w:tcPr>
          <w:p w14:paraId="7D37746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687,6</w:t>
            </w:r>
          </w:p>
        </w:tc>
        <w:tc>
          <w:tcPr>
            <w:tcW w:w="945" w:type="dxa"/>
            <w:tcBorders>
              <w:top w:val="nil"/>
              <w:left w:val="nil"/>
              <w:bottom w:val="single" w:sz="4" w:space="0" w:color="000000"/>
              <w:right w:val="single" w:sz="4" w:space="0" w:color="000000"/>
            </w:tcBorders>
            <w:shd w:val="clear" w:color="auto" w:fill="auto"/>
            <w:noWrap/>
            <w:vAlign w:val="bottom"/>
            <w:hideMark/>
          </w:tcPr>
          <w:p w14:paraId="53788AD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760,3</w:t>
            </w:r>
          </w:p>
        </w:tc>
        <w:tc>
          <w:tcPr>
            <w:tcW w:w="1059" w:type="dxa"/>
            <w:tcBorders>
              <w:top w:val="nil"/>
              <w:left w:val="nil"/>
              <w:bottom w:val="single" w:sz="4" w:space="0" w:color="000000"/>
              <w:right w:val="single" w:sz="4" w:space="0" w:color="000000"/>
            </w:tcBorders>
            <w:shd w:val="clear" w:color="auto" w:fill="auto"/>
            <w:noWrap/>
            <w:vAlign w:val="bottom"/>
            <w:hideMark/>
          </w:tcPr>
          <w:p w14:paraId="5272958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w:t>
            </w:r>
          </w:p>
        </w:tc>
        <w:tc>
          <w:tcPr>
            <w:tcW w:w="927" w:type="dxa"/>
            <w:tcBorders>
              <w:top w:val="nil"/>
              <w:left w:val="nil"/>
              <w:bottom w:val="single" w:sz="4" w:space="0" w:color="000000"/>
              <w:right w:val="single" w:sz="4" w:space="0" w:color="000000"/>
            </w:tcBorders>
            <w:shd w:val="clear" w:color="auto" w:fill="auto"/>
            <w:noWrap/>
            <w:vAlign w:val="bottom"/>
            <w:hideMark/>
          </w:tcPr>
          <w:p w14:paraId="10DFEDF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2279,5</w:t>
            </w:r>
          </w:p>
        </w:tc>
        <w:tc>
          <w:tcPr>
            <w:tcW w:w="1028" w:type="dxa"/>
            <w:tcBorders>
              <w:top w:val="nil"/>
              <w:left w:val="nil"/>
              <w:bottom w:val="single" w:sz="4" w:space="0" w:color="000000"/>
              <w:right w:val="single" w:sz="4" w:space="0" w:color="000000"/>
            </w:tcBorders>
            <w:shd w:val="clear" w:color="auto" w:fill="auto"/>
            <w:noWrap/>
            <w:vAlign w:val="bottom"/>
            <w:hideMark/>
          </w:tcPr>
          <w:p w14:paraId="79B9930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968,4</w:t>
            </w:r>
          </w:p>
        </w:tc>
        <w:tc>
          <w:tcPr>
            <w:tcW w:w="945" w:type="dxa"/>
            <w:tcBorders>
              <w:top w:val="nil"/>
              <w:left w:val="nil"/>
              <w:bottom w:val="single" w:sz="4" w:space="0" w:color="000000"/>
              <w:right w:val="single" w:sz="4" w:space="0" w:color="000000"/>
            </w:tcBorders>
            <w:shd w:val="clear" w:color="auto" w:fill="auto"/>
            <w:noWrap/>
            <w:vAlign w:val="bottom"/>
            <w:hideMark/>
          </w:tcPr>
          <w:p w14:paraId="5F4A02A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1311,1</w:t>
            </w:r>
          </w:p>
        </w:tc>
        <w:tc>
          <w:tcPr>
            <w:tcW w:w="1059" w:type="dxa"/>
            <w:tcBorders>
              <w:top w:val="nil"/>
              <w:left w:val="nil"/>
              <w:bottom w:val="single" w:sz="4" w:space="0" w:color="000000"/>
              <w:right w:val="single" w:sz="4" w:space="0" w:color="000000"/>
            </w:tcBorders>
            <w:shd w:val="clear" w:color="auto" w:fill="auto"/>
            <w:noWrap/>
            <w:vAlign w:val="bottom"/>
            <w:hideMark/>
          </w:tcPr>
          <w:p w14:paraId="35559B5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w:t>
            </w:r>
          </w:p>
        </w:tc>
      </w:tr>
      <w:tr w:rsidR="00AA6175" w:rsidRPr="00AA6175" w14:paraId="73D691BC"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2333C82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ТАИЛАНД</w:t>
            </w:r>
          </w:p>
        </w:tc>
        <w:tc>
          <w:tcPr>
            <w:tcW w:w="927" w:type="dxa"/>
            <w:tcBorders>
              <w:top w:val="nil"/>
              <w:left w:val="nil"/>
              <w:bottom w:val="single" w:sz="4" w:space="0" w:color="000000"/>
              <w:right w:val="single" w:sz="4" w:space="0" w:color="000000"/>
            </w:tcBorders>
            <w:shd w:val="clear" w:color="auto" w:fill="auto"/>
            <w:noWrap/>
            <w:vAlign w:val="bottom"/>
            <w:hideMark/>
          </w:tcPr>
          <w:p w14:paraId="1491C73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142,2</w:t>
            </w:r>
          </w:p>
        </w:tc>
        <w:tc>
          <w:tcPr>
            <w:tcW w:w="1028" w:type="dxa"/>
            <w:tcBorders>
              <w:top w:val="nil"/>
              <w:left w:val="nil"/>
              <w:bottom w:val="single" w:sz="4" w:space="0" w:color="000000"/>
              <w:right w:val="single" w:sz="4" w:space="0" w:color="000000"/>
            </w:tcBorders>
            <w:shd w:val="clear" w:color="auto" w:fill="auto"/>
            <w:noWrap/>
            <w:vAlign w:val="bottom"/>
            <w:hideMark/>
          </w:tcPr>
          <w:p w14:paraId="3794ADC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26,4</w:t>
            </w:r>
          </w:p>
        </w:tc>
        <w:tc>
          <w:tcPr>
            <w:tcW w:w="945" w:type="dxa"/>
            <w:tcBorders>
              <w:top w:val="nil"/>
              <w:left w:val="nil"/>
              <w:bottom w:val="single" w:sz="4" w:space="0" w:color="000000"/>
              <w:right w:val="single" w:sz="4" w:space="0" w:color="000000"/>
            </w:tcBorders>
            <w:shd w:val="clear" w:color="auto" w:fill="auto"/>
            <w:noWrap/>
            <w:vAlign w:val="bottom"/>
            <w:hideMark/>
          </w:tcPr>
          <w:p w14:paraId="5DDA62A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115,8</w:t>
            </w:r>
          </w:p>
        </w:tc>
        <w:tc>
          <w:tcPr>
            <w:tcW w:w="1059" w:type="dxa"/>
            <w:tcBorders>
              <w:top w:val="nil"/>
              <w:left w:val="nil"/>
              <w:bottom w:val="single" w:sz="4" w:space="0" w:color="000000"/>
              <w:right w:val="single" w:sz="4" w:space="0" w:color="000000"/>
            </w:tcBorders>
            <w:shd w:val="clear" w:color="auto" w:fill="auto"/>
            <w:noWrap/>
            <w:vAlign w:val="bottom"/>
            <w:hideMark/>
          </w:tcPr>
          <w:p w14:paraId="1E06D06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927" w:type="dxa"/>
            <w:tcBorders>
              <w:top w:val="nil"/>
              <w:left w:val="nil"/>
              <w:bottom w:val="single" w:sz="4" w:space="0" w:color="000000"/>
              <w:right w:val="single" w:sz="4" w:space="0" w:color="000000"/>
            </w:tcBorders>
            <w:shd w:val="clear" w:color="auto" w:fill="auto"/>
            <w:noWrap/>
            <w:vAlign w:val="bottom"/>
            <w:hideMark/>
          </w:tcPr>
          <w:p w14:paraId="0676847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238,5</w:t>
            </w:r>
          </w:p>
        </w:tc>
        <w:tc>
          <w:tcPr>
            <w:tcW w:w="1028" w:type="dxa"/>
            <w:tcBorders>
              <w:top w:val="nil"/>
              <w:left w:val="nil"/>
              <w:bottom w:val="single" w:sz="4" w:space="0" w:color="000000"/>
              <w:right w:val="single" w:sz="4" w:space="0" w:color="000000"/>
            </w:tcBorders>
            <w:shd w:val="clear" w:color="auto" w:fill="auto"/>
            <w:noWrap/>
            <w:vAlign w:val="bottom"/>
            <w:hideMark/>
          </w:tcPr>
          <w:p w14:paraId="0BC4C32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55,8</w:t>
            </w:r>
          </w:p>
        </w:tc>
        <w:tc>
          <w:tcPr>
            <w:tcW w:w="945" w:type="dxa"/>
            <w:tcBorders>
              <w:top w:val="nil"/>
              <w:left w:val="nil"/>
              <w:bottom w:val="single" w:sz="4" w:space="0" w:color="000000"/>
              <w:right w:val="single" w:sz="4" w:space="0" w:color="000000"/>
            </w:tcBorders>
            <w:shd w:val="clear" w:color="auto" w:fill="auto"/>
            <w:noWrap/>
            <w:vAlign w:val="bottom"/>
            <w:hideMark/>
          </w:tcPr>
          <w:p w14:paraId="167F03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182,7</w:t>
            </w:r>
          </w:p>
        </w:tc>
        <w:tc>
          <w:tcPr>
            <w:tcW w:w="1059" w:type="dxa"/>
            <w:tcBorders>
              <w:top w:val="nil"/>
              <w:left w:val="nil"/>
              <w:bottom w:val="single" w:sz="4" w:space="0" w:color="000000"/>
              <w:right w:val="single" w:sz="4" w:space="0" w:color="000000"/>
            </w:tcBorders>
            <w:shd w:val="clear" w:color="auto" w:fill="auto"/>
            <w:noWrap/>
            <w:vAlign w:val="bottom"/>
            <w:hideMark/>
          </w:tcPr>
          <w:p w14:paraId="21C3E93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3256BB09"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9A1C05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ТАЙВАНЬ (КИТАЙ)</w:t>
            </w:r>
          </w:p>
        </w:tc>
        <w:tc>
          <w:tcPr>
            <w:tcW w:w="927" w:type="dxa"/>
            <w:tcBorders>
              <w:top w:val="nil"/>
              <w:left w:val="nil"/>
              <w:bottom w:val="single" w:sz="4" w:space="0" w:color="000000"/>
              <w:right w:val="single" w:sz="4" w:space="0" w:color="000000"/>
            </w:tcBorders>
            <w:shd w:val="clear" w:color="auto" w:fill="auto"/>
            <w:noWrap/>
            <w:vAlign w:val="bottom"/>
            <w:hideMark/>
          </w:tcPr>
          <w:p w14:paraId="1D5C00B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350,1</w:t>
            </w:r>
          </w:p>
        </w:tc>
        <w:tc>
          <w:tcPr>
            <w:tcW w:w="1028" w:type="dxa"/>
            <w:tcBorders>
              <w:top w:val="nil"/>
              <w:left w:val="nil"/>
              <w:bottom w:val="single" w:sz="4" w:space="0" w:color="000000"/>
              <w:right w:val="single" w:sz="4" w:space="0" w:color="000000"/>
            </w:tcBorders>
            <w:shd w:val="clear" w:color="auto" w:fill="auto"/>
            <w:noWrap/>
            <w:vAlign w:val="bottom"/>
            <w:hideMark/>
          </w:tcPr>
          <w:p w14:paraId="6D93B6F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220,1</w:t>
            </w:r>
          </w:p>
        </w:tc>
        <w:tc>
          <w:tcPr>
            <w:tcW w:w="945" w:type="dxa"/>
            <w:tcBorders>
              <w:top w:val="nil"/>
              <w:left w:val="nil"/>
              <w:bottom w:val="single" w:sz="4" w:space="0" w:color="000000"/>
              <w:right w:val="single" w:sz="4" w:space="0" w:color="000000"/>
            </w:tcBorders>
            <w:shd w:val="clear" w:color="auto" w:fill="auto"/>
            <w:noWrap/>
            <w:vAlign w:val="bottom"/>
            <w:hideMark/>
          </w:tcPr>
          <w:p w14:paraId="56DFA0D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130,0</w:t>
            </w:r>
          </w:p>
        </w:tc>
        <w:tc>
          <w:tcPr>
            <w:tcW w:w="1059" w:type="dxa"/>
            <w:tcBorders>
              <w:top w:val="nil"/>
              <w:left w:val="nil"/>
              <w:bottom w:val="single" w:sz="4" w:space="0" w:color="000000"/>
              <w:right w:val="single" w:sz="4" w:space="0" w:color="000000"/>
            </w:tcBorders>
            <w:shd w:val="clear" w:color="auto" w:fill="auto"/>
            <w:noWrap/>
            <w:vAlign w:val="bottom"/>
            <w:hideMark/>
          </w:tcPr>
          <w:p w14:paraId="5C2B047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c>
          <w:tcPr>
            <w:tcW w:w="927" w:type="dxa"/>
            <w:tcBorders>
              <w:top w:val="nil"/>
              <w:left w:val="nil"/>
              <w:bottom w:val="single" w:sz="4" w:space="0" w:color="000000"/>
              <w:right w:val="single" w:sz="4" w:space="0" w:color="000000"/>
            </w:tcBorders>
            <w:shd w:val="clear" w:color="auto" w:fill="auto"/>
            <w:noWrap/>
            <w:vAlign w:val="bottom"/>
            <w:hideMark/>
          </w:tcPr>
          <w:p w14:paraId="7958372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383,5</w:t>
            </w:r>
          </w:p>
        </w:tc>
        <w:tc>
          <w:tcPr>
            <w:tcW w:w="1028" w:type="dxa"/>
            <w:tcBorders>
              <w:top w:val="nil"/>
              <w:left w:val="nil"/>
              <w:bottom w:val="single" w:sz="4" w:space="0" w:color="000000"/>
              <w:right w:val="single" w:sz="4" w:space="0" w:color="000000"/>
            </w:tcBorders>
            <w:shd w:val="clear" w:color="auto" w:fill="auto"/>
            <w:noWrap/>
            <w:vAlign w:val="bottom"/>
            <w:hideMark/>
          </w:tcPr>
          <w:p w14:paraId="4849BEA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196,5</w:t>
            </w:r>
          </w:p>
        </w:tc>
        <w:tc>
          <w:tcPr>
            <w:tcW w:w="945" w:type="dxa"/>
            <w:tcBorders>
              <w:top w:val="nil"/>
              <w:left w:val="nil"/>
              <w:bottom w:val="single" w:sz="4" w:space="0" w:color="000000"/>
              <w:right w:val="single" w:sz="4" w:space="0" w:color="000000"/>
            </w:tcBorders>
            <w:shd w:val="clear" w:color="auto" w:fill="auto"/>
            <w:noWrap/>
            <w:vAlign w:val="bottom"/>
            <w:hideMark/>
          </w:tcPr>
          <w:p w14:paraId="50239F2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187,0</w:t>
            </w:r>
          </w:p>
        </w:tc>
        <w:tc>
          <w:tcPr>
            <w:tcW w:w="1059" w:type="dxa"/>
            <w:tcBorders>
              <w:top w:val="nil"/>
              <w:left w:val="nil"/>
              <w:bottom w:val="single" w:sz="4" w:space="0" w:color="000000"/>
              <w:right w:val="single" w:sz="4" w:space="0" w:color="000000"/>
            </w:tcBorders>
            <w:shd w:val="clear" w:color="auto" w:fill="auto"/>
            <w:noWrap/>
            <w:vAlign w:val="bottom"/>
            <w:hideMark/>
          </w:tcPr>
          <w:p w14:paraId="019E560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r>
      <w:tr w:rsidR="00AA6175" w:rsidRPr="00AA6175" w14:paraId="1755E6B3"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4520B1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ФИЛИППИНЫ</w:t>
            </w:r>
          </w:p>
        </w:tc>
        <w:tc>
          <w:tcPr>
            <w:tcW w:w="927" w:type="dxa"/>
            <w:tcBorders>
              <w:top w:val="nil"/>
              <w:left w:val="nil"/>
              <w:bottom w:val="single" w:sz="4" w:space="0" w:color="000000"/>
              <w:right w:val="single" w:sz="4" w:space="0" w:color="000000"/>
            </w:tcBorders>
            <w:shd w:val="clear" w:color="auto" w:fill="auto"/>
            <w:noWrap/>
            <w:vAlign w:val="bottom"/>
            <w:hideMark/>
          </w:tcPr>
          <w:p w14:paraId="1A80F10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69,3</w:t>
            </w:r>
          </w:p>
        </w:tc>
        <w:tc>
          <w:tcPr>
            <w:tcW w:w="1028" w:type="dxa"/>
            <w:tcBorders>
              <w:top w:val="nil"/>
              <w:left w:val="nil"/>
              <w:bottom w:val="single" w:sz="4" w:space="0" w:color="000000"/>
              <w:right w:val="single" w:sz="4" w:space="0" w:color="000000"/>
            </w:tcBorders>
            <w:shd w:val="clear" w:color="auto" w:fill="auto"/>
            <w:noWrap/>
            <w:vAlign w:val="bottom"/>
            <w:hideMark/>
          </w:tcPr>
          <w:p w14:paraId="5FAC409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44,4</w:t>
            </w:r>
          </w:p>
        </w:tc>
        <w:tc>
          <w:tcPr>
            <w:tcW w:w="945" w:type="dxa"/>
            <w:tcBorders>
              <w:top w:val="nil"/>
              <w:left w:val="nil"/>
              <w:bottom w:val="single" w:sz="4" w:space="0" w:color="000000"/>
              <w:right w:val="single" w:sz="4" w:space="0" w:color="000000"/>
            </w:tcBorders>
            <w:shd w:val="clear" w:color="auto" w:fill="auto"/>
            <w:noWrap/>
            <w:vAlign w:val="bottom"/>
            <w:hideMark/>
          </w:tcPr>
          <w:p w14:paraId="6E37860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24,9</w:t>
            </w:r>
          </w:p>
        </w:tc>
        <w:tc>
          <w:tcPr>
            <w:tcW w:w="1059" w:type="dxa"/>
            <w:tcBorders>
              <w:top w:val="nil"/>
              <w:left w:val="nil"/>
              <w:bottom w:val="single" w:sz="4" w:space="0" w:color="000000"/>
              <w:right w:val="single" w:sz="4" w:space="0" w:color="000000"/>
            </w:tcBorders>
            <w:shd w:val="clear" w:color="auto" w:fill="auto"/>
            <w:noWrap/>
            <w:vAlign w:val="bottom"/>
            <w:hideMark/>
          </w:tcPr>
          <w:p w14:paraId="631E71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21EF27E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116,2</w:t>
            </w:r>
          </w:p>
        </w:tc>
        <w:tc>
          <w:tcPr>
            <w:tcW w:w="1028" w:type="dxa"/>
            <w:tcBorders>
              <w:top w:val="nil"/>
              <w:left w:val="nil"/>
              <w:bottom w:val="single" w:sz="4" w:space="0" w:color="000000"/>
              <w:right w:val="single" w:sz="4" w:space="0" w:color="000000"/>
            </w:tcBorders>
            <w:shd w:val="clear" w:color="auto" w:fill="auto"/>
            <w:noWrap/>
            <w:vAlign w:val="bottom"/>
            <w:hideMark/>
          </w:tcPr>
          <w:p w14:paraId="6EDA376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75,8</w:t>
            </w:r>
          </w:p>
        </w:tc>
        <w:tc>
          <w:tcPr>
            <w:tcW w:w="945" w:type="dxa"/>
            <w:tcBorders>
              <w:top w:val="nil"/>
              <w:left w:val="nil"/>
              <w:bottom w:val="single" w:sz="4" w:space="0" w:color="000000"/>
              <w:right w:val="single" w:sz="4" w:space="0" w:color="000000"/>
            </w:tcBorders>
            <w:shd w:val="clear" w:color="auto" w:fill="auto"/>
            <w:noWrap/>
            <w:vAlign w:val="bottom"/>
            <w:hideMark/>
          </w:tcPr>
          <w:p w14:paraId="448B977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40,4</w:t>
            </w:r>
          </w:p>
        </w:tc>
        <w:tc>
          <w:tcPr>
            <w:tcW w:w="1059" w:type="dxa"/>
            <w:tcBorders>
              <w:top w:val="nil"/>
              <w:left w:val="nil"/>
              <w:bottom w:val="single" w:sz="4" w:space="0" w:color="000000"/>
              <w:right w:val="single" w:sz="4" w:space="0" w:color="000000"/>
            </w:tcBorders>
            <w:shd w:val="clear" w:color="auto" w:fill="auto"/>
            <w:noWrap/>
            <w:vAlign w:val="bottom"/>
            <w:hideMark/>
          </w:tcPr>
          <w:p w14:paraId="3A3ED3F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63365BED"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5801733"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ЧИЛИ</w:t>
            </w:r>
          </w:p>
        </w:tc>
        <w:tc>
          <w:tcPr>
            <w:tcW w:w="927" w:type="dxa"/>
            <w:tcBorders>
              <w:top w:val="nil"/>
              <w:left w:val="nil"/>
              <w:bottom w:val="single" w:sz="4" w:space="0" w:color="000000"/>
              <w:right w:val="single" w:sz="4" w:space="0" w:color="000000"/>
            </w:tcBorders>
            <w:shd w:val="clear" w:color="auto" w:fill="auto"/>
            <w:noWrap/>
            <w:vAlign w:val="bottom"/>
            <w:hideMark/>
          </w:tcPr>
          <w:p w14:paraId="2E06E5E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66,4</w:t>
            </w:r>
          </w:p>
        </w:tc>
        <w:tc>
          <w:tcPr>
            <w:tcW w:w="1028" w:type="dxa"/>
            <w:tcBorders>
              <w:top w:val="nil"/>
              <w:left w:val="nil"/>
              <w:bottom w:val="single" w:sz="4" w:space="0" w:color="000000"/>
              <w:right w:val="single" w:sz="4" w:space="0" w:color="000000"/>
            </w:tcBorders>
            <w:shd w:val="clear" w:color="auto" w:fill="auto"/>
            <w:noWrap/>
            <w:vAlign w:val="bottom"/>
            <w:hideMark/>
          </w:tcPr>
          <w:p w14:paraId="59ADC73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4,3</w:t>
            </w:r>
          </w:p>
        </w:tc>
        <w:tc>
          <w:tcPr>
            <w:tcW w:w="945" w:type="dxa"/>
            <w:tcBorders>
              <w:top w:val="nil"/>
              <w:left w:val="nil"/>
              <w:bottom w:val="single" w:sz="4" w:space="0" w:color="000000"/>
              <w:right w:val="single" w:sz="4" w:space="0" w:color="000000"/>
            </w:tcBorders>
            <w:shd w:val="clear" w:color="auto" w:fill="auto"/>
            <w:noWrap/>
            <w:vAlign w:val="bottom"/>
            <w:hideMark/>
          </w:tcPr>
          <w:p w14:paraId="7AC0B16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62,1</w:t>
            </w:r>
          </w:p>
        </w:tc>
        <w:tc>
          <w:tcPr>
            <w:tcW w:w="1059" w:type="dxa"/>
            <w:tcBorders>
              <w:top w:val="nil"/>
              <w:left w:val="nil"/>
              <w:bottom w:val="single" w:sz="4" w:space="0" w:color="000000"/>
              <w:right w:val="single" w:sz="4" w:space="0" w:color="000000"/>
            </w:tcBorders>
            <w:shd w:val="clear" w:color="auto" w:fill="auto"/>
            <w:noWrap/>
            <w:vAlign w:val="bottom"/>
            <w:hideMark/>
          </w:tcPr>
          <w:p w14:paraId="4D633C4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730D152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64,0</w:t>
            </w:r>
          </w:p>
        </w:tc>
        <w:tc>
          <w:tcPr>
            <w:tcW w:w="1028" w:type="dxa"/>
            <w:tcBorders>
              <w:top w:val="nil"/>
              <w:left w:val="nil"/>
              <w:bottom w:val="single" w:sz="4" w:space="0" w:color="000000"/>
              <w:right w:val="single" w:sz="4" w:space="0" w:color="000000"/>
            </w:tcBorders>
            <w:shd w:val="clear" w:color="auto" w:fill="auto"/>
            <w:noWrap/>
            <w:vAlign w:val="bottom"/>
            <w:hideMark/>
          </w:tcPr>
          <w:p w14:paraId="57F0BE4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7,7</w:t>
            </w:r>
          </w:p>
        </w:tc>
        <w:tc>
          <w:tcPr>
            <w:tcW w:w="945" w:type="dxa"/>
            <w:tcBorders>
              <w:top w:val="nil"/>
              <w:left w:val="nil"/>
              <w:bottom w:val="single" w:sz="4" w:space="0" w:color="000000"/>
              <w:right w:val="single" w:sz="4" w:space="0" w:color="000000"/>
            </w:tcBorders>
            <w:shd w:val="clear" w:color="auto" w:fill="auto"/>
            <w:noWrap/>
            <w:vAlign w:val="bottom"/>
            <w:hideMark/>
          </w:tcPr>
          <w:p w14:paraId="49C0664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56,3</w:t>
            </w:r>
          </w:p>
        </w:tc>
        <w:tc>
          <w:tcPr>
            <w:tcW w:w="1059" w:type="dxa"/>
            <w:tcBorders>
              <w:top w:val="nil"/>
              <w:left w:val="nil"/>
              <w:bottom w:val="single" w:sz="4" w:space="0" w:color="000000"/>
              <w:right w:val="single" w:sz="4" w:space="0" w:color="000000"/>
            </w:tcBorders>
            <w:shd w:val="clear" w:color="auto" w:fill="auto"/>
            <w:noWrap/>
            <w:vAlign w:val="bottom"/>
            <w:hideMark/>
          </w:tcPr>
          <w:p w14:paraId="751FE23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646D41E5"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7718E5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ЯПОНИЯ</w:t>
            </w:r>
          </w:p>
        </w:tc>
        <w:tc>
          <w:tcPr>
            <w:tcW w:w="927" w:type="dxa"/>
            <w:tcBorders>
              <w:top w:val="nil"/>
              <w:left w:val="nil"/>
              <w:bottom w:val="single" w:sz="4" w:space="0" w:color="000000"/>
              <w:right w:val="single" w:sz="4" w:space="0" w:color="000000"/>
            </w:tcBorders>
            <w:shd w:val="clear" w:color="auto" w:fill="auto"/>
            <w:noWrap/>
            <w:vAlign w:val="bottom"/>
            <w:hideMark/>
          </w:tcPr>
          <w:p w14:paraId="1A6F0B2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978,9</w:t>
            </w:r>
          </w:p>
        </w:tc>
        <w:tc>
          <w:tcPr>
            <w:tcW w:w="1028" w:type="dxa"/>
            <w:tcBorders>
              <w:top w:val="nil"/>
              <w:left w:val="nil"/>
              <w:bottom w:val="single" w:sz="4" w:space="0" w:color="000000"/>
              <w:right w:val="single" w:sz="4" w:space="0" w:color="000000"/>
            </w:tcBorders>
            <w:shd w:val="clear" w:color="auto" w:fill="auto"/>
            <w:noWrap/>
            <w:vAlign w:val="bottom"/>
            <w:hideMark/>
          </w:tcPr>
          <w:p w14:paraId="310CC08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415,3</w:t>
            </w:r>
          </w:p>
        </w:tc>
        <w:tc>
          <w:tcPr>
            <w:tcW w:w="945" w:type="dxa"/>
            <w:tcBorders>
              <w:top w:val="nil"/>
              <w:left w:val="nil"/>
              <w:bottom w:val="single" w:sz="4" w:space="0" w:color="000000"/>
              <w:right w:val="single" w:sz="4" w:space="0" w:color="000000"/>
            </w:tcBorders>
            <w:shd w:val="clear" w:color="auto" w:fill="auto"/>
            <w:noWrap/>
            <w:vAlign w:val="bottom"/>
            <w:hideMark/>
          </w:tcPr>
          <w:p w14:paraId="514396B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563,6</w:t>
            </w:r>
          </w:p>
        </w:tc>
        <w:tc>
          <w:tcPr>
            <w:tcW w:w="1059" w:type="dxa"/>
            <w:tcBorders>
              <w:top w:val="nil"/>
              <w:left w:val="nil"/>
              <w:bottom w:val="single" w:sz="4" w:space="0" w:color="000000"/>
              <w:right w:val="single" w:sz="4" w:space="0" w:color="000000"/>
            </w:tcBorders>
            <w:shd w:val="clear" w:color="auto" w:fill="auto"/>
            <w:noWrap/>
            <w:vAlign w:val="bottom"/>
            <w:hideMark/>
          </w:tcPr>
          <w:p w14:paraId="28FA053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w:t>
            </w:r>
          </w:p>
        </w:tc>
        <w:tc>
          <w:tcPr>
            <w:tcW w:w="927" w:type="dxa"/>
            <w:tcBorders>
              <w:top w:val="nil"/>
              <w:left w:val="nil"/>
              <w:bottom w:val="single" w:sz="4" w:space="0" w:color="000000"/>
              <w:right w:val="single" w:sz="4" w:space="0" w:color="000000"/>
            </w:tcBorders>
            <w:shd w:val="clear" w:color="auto" w:fill="auto"/>
            <w:noWrap/>
            <w:vAlign w:val="bottom"/>
            <w:hideMark/>
          </w:tcPr>
          <w:p w14:paraId="1AA69F7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1644,6</w:t>
            </w:r>
          </w:p>
        </w:tc>
        <w:tc>
          <w:tcPr>
            <w:tcW w:w="1028" w:type="dxa"/>
            <w:tcBorders>
              <w:top w:val="nil"/>
              <w:left w:val="nil"/>
              <w:bottom w:val="single" w:sz="4" w:space="0" w:color="000000"/>
              <w:right w:val="single" w:sz="4" w:space="0" w:color="000000"/>
            </w:tcBorders>
            <w:shd w:val="clear" w:color="auto" w:fill="auto"/>
            <w:noWrap/>
            <w:vAlign w:val="bottom"/>
            <w:hideMark/>
          </w:tcPr>
          <w:p w14:paraId="0540709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874,1</w:t>
            </w:r>
          </w:p>
        </w:tc>
        <w:tc>
          <w:tcPr>
            <w:tcW w:w="945" w:type="dxa"/>
            <w:tcBorders>
              <w:top w:val="nil"/>
              <w:left w:val="nil"/>
              <w:bottom w:val="single" w:sz="4" w:space="0" w:color="000000"/>
              <w:right w:val="single" w:sz="4" w:space="0" w:color="000000"/>
            </w:tcBorders>
            <w:shd w:val="clear" w:color="auto" w:fill="auto"/>
            <w:noWrap/>
            <w:vAlign w:val="bottom"/>
            <w:hideMark/>
          </w:tcPr>
          <w:p w14:paraId="142B70C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770,5</w:t>
            </w:r>
          </w:p>
        </w:tc>
        <w:tc>
          <w:tcPr>
            <w:tcW w:w="1059" w:type="dxa"/>
            <w:tcBorders>
              <w:top w:val="nil"/>
              <w:left w:val="nil"/>
              <w:bottom w:val="single" w:sz="4" w:space="0" w:color="000000"/>
              <w:right w:val="single" w:sz="4" w:space="0" w:color="000000"/>
            </w:tcBorders>
            <w:shd w:val="clear" w:color="auto" w:fill="auto"/>
            <w:noWrap/>
            <w:vAlign w:val="bottom"/>
            <w:hideMark/>
          </w:tcPr>
          <w:p w14:paraId="6193213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w:t>
            </w:r>
          </w:p>
        </w:tc>
      </w:tr>
      <w:tr w:rsidR="00AA6175" w:rsidRPr="00AA6175" w14:paraId="01C25E8B"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E85DA03"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СНГ</w:t>
            </w:r>
          </w:p>
        </w:tc>
        <w:tc>
          <w:tcPr>
            <w:tcW w:w="927" w:type="dxa"/>
            <w:tcBorders>
              <w:top w:val="nil"/>
              <w:left w:val="nil"/>
              <w:bottom w:val="single" w:sz="4" w:space="0" w:color="000000"/>
              <w:right w:val="single" w:sz="4" w:space="0" w:color="000000"/>
            </w:tcBorders>
            <w:shd w:val="clear" w:color="auto" w:fill="auto"/>
            <w:noWrap/>
            <w:vAlign w:val="bottom"/>
            <w:hideMark/>
          </w:tcPr>
          <w:p w14:paraId="00098D8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5352,8</w:t>
            </w:r>
          </w:p>
        </w:tc>
        <w:tc>
          <w:tcPr>
            <w:tcW w:w="1028" w:type="dxa"/>
            <w:tcBorders>
              <w:top w:val="nil"/>
              <w:left w:val="nil"/>
              <w:bottom w:val="single" w:sz="4" w:space="0" w:color="000000"/>
              <w:right w:val="single" w:sz="4" w:space="0" w:color="000000"/>
            </w:tcBorders>
            <w:shd w:val="clear" w:color="auto" w:fill="auto"/>
            <w:noWrap/>
            <w:vAlign w:val="bottom"/>
            <w:hideMark/>
          </w:tcPr>
          <w:p w14:paraId="0987C8E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3559,9</w:t>
            </w:r>
          </w:p>
        </w:tc>
        <w:tc>
          <w:tcPr>
            <w:tcW w:w="945" w:type="dxa"/>
            <w:tcBorders>
              <w:top w:val="nil"/>
              <w:left w:val="nil"/>
              <w:bottom w:val="single" w:sz="4" w:space="0" w:color="000000"/>
              <w:right w:val="single" w:sz="4" w:space="0" w:color="000000"/>
            </w:tcBorders>
            <w:shd w:val="clear" w:color="auto" w:fill="auto"/>
            <w:noWrap/>
            <w:vAlign w:val="bottom"/>
            <w:hideMark/>
          </w:tcPr>
          <w:p w14:paraId="3933946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1792,9</w:t>
            </w:r>
          </w:p>
        </w:tc>
        <w:tc>
          <w:tcPr>
            <w:tcW w:w="1059" w:type="dxa"/>
            <w:tcBorders>
              <w:top w:val="nil"/>
              <w:left w:val="nil"/>
              <w:bottom w:val="single" w:sz="4" w:space="0" w:color="000000"/>
              <w:right w:val="single" w:sz="4" w:space="0" w:color="000000"/>
            </w:tcBorders>
            <w:shd w:val="clear" w:color="auto" w:fill="auto"/>
            <w:noWrap/>
            <w:vAlign w:val="bottom"/>
            <w:hideMark/>
          </w:tcPr>
          <w:p w14:paraId="0AD1CB7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12,2</w:t>
            </w:r>
          </w:p>
        </w:tc>
        <w:tc>
          <w:tcPr>
            <w:tcW w:w="927" w:type="dxa"/>
            <w:tcBorders>
              <w:top w:val="nil"/>
              <w:left w:val="nil"/>
              <w:bottom w:val="single" w:sz="4" w:space="0" w:color="000000"/>
              <w:right w:val="single" w:sz="4" w:space="0" w:color="000000"/>
            </w:tcBorders>
            <w:shd w:val="clear" w:color="auto" w:fill="auto"/>
            <w:noWrap/>
            <w:vAlign w:val="bottom"/>
            <w:hideMark/>
          </w:tcPr>
          <w:p w14:paraId="2D769E5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6677,9</w:t>
            </w:r>
          </w:p>
        </w:tc>
        <w:tc>
          <w:tcPr>
            <w:tcW w:w="1028" w:type="dxa"/>
            <w:tcBorders>
              <w:top w:val="nil"/>
              <w:left w:val="nil"/>
              <w:bottom w:val="single" w:sz="4" w:space="0" w:color="000000"/>
              <w:right w:val="single" w:sz="4" w:space="0" w:color="000000"/>
            </w:tcBorders>
            <w:shd w:val="clear" w:color="auto" w:fill="auto"/>
            <w:noWrap/>
            <w:vAlign w:val="bottom"/>
            <w:hideMark/>
          </w:tcPr>
          <w:p w14:paraId="3AA660B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4531,8</w:t>
            </w:r>
          </w:p>
        </w:tc>
        <w:tc>
          <w:tcPr>
            <w:tcW w:w="945" w:type="dxa"/>
            <w:tcBorders>
              <w:top w:val="nil"/>
              <w:left w:val="nil"/>
              <w:bottom w:val="single" w:sz="4" w:space="0" w:color="000000"/>
              <w:right w:val="single" w:sz="4" w:space="0" w:color="000000"/>
            </w:tcBorders>
            <w:shd w:val="clear" w:color="auto" w:fill="auto"/>
            <w:noWrap/>
            <w:vAlign w:val="bottom"/>
            <w:hideMark/>
          </w:tcPr>
          <w:p w14:paraId="1BD8AA1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2146,1</w:t>
            </w:r>
          </w:p>
        </w:tc>
        <w:tc>
          <w:tcPr>
            <w:tcW w:w="1059" w:type="dxa"/>
            <w:tcBorders>
              <w:top w:val="nil"/>
              <w:left w:val="nil"/>
              <w:bottom w:val="single" w:sz="4" w:space="0" w:color="000000"/>
              <w:right w:val="single" w:sz="4" w:space="0" w:color="000000"/>
            </w:tcBorders>
            <w:shd w:val="clear" w:color="auto" w:fill="auto"/>
            <w:noWrap/>
            <w:vAlign w:val="bottom"/>
            <w:hideMark/>
          </w:tcPr>
          <w:p w14:paraId="6201FFE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9,7</w:t>
            </w:r>
          </w:p>
        </w:tc>
      </w:tr>
      <w:tr w:rsidR="00AA6175" w:rsidRPr="00AA6175" w14:paraId="3D88D944"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8B19B05"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ЕАЭС</w:t>
            </w:r>
          </w:p>
        </w:tc>
        <w:tc>
          <w:tcPr>
            <w:tcW w:w="927" w:type="dxa"/>
            <w:tcBorders>
              <w:top w:val="nil"/>
              <w:left w:val="nil"/>
              <w:bottom w:val="single" w:sz="4" w:space="0" w:color="000000"/>
              <w:right w:val="single" w:sz="4" w:space="0" w:color="000000"/>
            </w:tcBorders>
            <w:shd w:val="clear" w:color="auto" w:fill="auto"/>
            <w:noWrap/>
            <w:vAlign w:val="bottom"/>
            <w:hideMark/>
          </w:tcPr>
          <w:p w14:paraId="7094BBD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4036,6</w:t>
            </w:r>
          </w:p>
        </w:tc>
        <w:tc>
          <w:tcPr>
            <w:tcW w:w="1028" w:type="dxa"/>
            <w:tcBorders>
              <w:top w:val="nil"/>
              <w:left w:val="nil"/>
              <w:bottom w:val="single" w:sz="4" w:space="0" w:color="000000"/>
              <w:right w:val="single" w:sz="4" w:space="0" w:color="000000"/>
            </w:tcBorders>
            <w:shd w:val="clear" w:color="auto" w:fill="auto"/>
            <w:noWrap/>
            <w:vAlign w:val="bottom"/>
            <w:hideMark/>
          </w:tcPr>
          <w:p w14:paraId="14F76B0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2636,6</w:t>
            </w:r>
          </w:p>
        </w:tc>
        <w:tc>
          <w:tcPr>
            <w:tcW w:w="945" w:type="dxa"/>
            <w:tcBorders>
              <w:top w:val="nil"/>
              <w:left w:val="nil"/>
              <w:bottom w:val="single" w:sz="4" w:space="0" w:color="000000"/>
              <w:right w:val="single" w:sz="4" w:space="0" w:color="000000"/>
            </w:tcBorders>
            <w:shd w:val="clear" w:color="auto" w:fill="auto"/>
            <w:noWrap/>
            <w:vAlign w:val="bottom"/>
            <w:hideMark/>
          </w:tcPr>
          <w:p w14:paraId="72D25E8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1400,0</w:t>
            </w:r>
          </w:p>
        </w:tc>
        <w:tc>
          <w:tcPr>
            <w:tcW w:w="1059" w:type="dxa"/>
            <w:tcBorders>
              <w:top w:val="nil"/>
              <w:left w:val="nil"/>
              <w:bottom w:val="single" w:sz="4" w:space="0" w:color="000000"/>
              <w:right w:val="single" w:sz="4" w:space="0" w:color="000000"/>
            </w:tcBorders>
            <w:shd w:val="clear" w:color="auto" w:fill="auto"/>
            <w:noWrap/>
            <w:vAlign w:val="bottom"/>
            <w:hideMark/>
          </w:tcPr>
          <w:p w14:paraId="0B8189E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9,2</w:t>
            </w:r>
          </w:p>
        </w:tc>
        <w:tc>
          <w:tcPr>
            <w:tcW w:w="927" w:type="dxa"/>
            <w:tcBorders>
              <w:top w:val="nil"/>
              <w:left w:val="nil"/>
              <w:bottom w:val="single" w:sz="4" w:space="0" w:color="000000"/>
              <w:right w:val="single" w:sz="4" w:space="0" w:color="000000"/>
            </w:tcBorders>
            <w:shd w:val="clear" w:color="auto" w:fill="auto"/>
            <w:noWrap/>
            <w:vAlign w:val="bottom"/>
            <w:hideMark/>
          </w:tcPr>
          <w:p w14:paraId="0395597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4463,7</w:t>
            </w:r>
          </w:p>
        </w:tc>
        <w:tc>
          <w:tcPr>
            <w:tcW w:w="1028" w:type="dxa"/>
            <w:tcBorders>
              <w:top w:val="nil"/>
              <w:left w:val="nil"/>
              <w:bottom w:val="single" w:sz="4" w:space="0" w:color="000000"/>
              <w:right w:val="single" w:sz="4" w:space="0" w:color="000000"/>
            </w:tcBorders>
            <w:shd w:val="clear" w:color="auto" w:fill="auto"/>
            <w:noWrap/>
            <w:vAlign w:val="bottom"/>
            <w:hideMark/>
          </w:tcPr>
          <w:p w14:paraId="1396C4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2970,0</w:t>
            </w:r>
          </w:p>
        </w:tc>
        <w:tc>
          <w:tcPr>
            <w:tcW w:w="945" w:type="dxa"/>
            <w:tcBorders>
              <w:top w:val="nil"/>
              <w:left w:val="nil"/>
              <w:bottom w:val="single" w:sz="4" w:space="0" w:color="000000"/>
              <w:right w:val="single" w:sz="4" w:space="0" w:color="000000"/>
            </w:tcBorders>
            <w:shd w:val="clear" w:color="auto" w:fill="auto"/>
            <w:noWrap/>
            <w:vAlign w:val="bottom"/>
            <w:hideMark/>
          </w:tcPr>
          <w:p w14:paraId="1A054B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1493,7</w:t>
            </w:r>
          </w:p>
        </w:tc>
        <w:tc>
          <w:tcPr>
            <w:tcW w:w="1059" w:type="dxa"/>
            <w:tcBorders>
              <w:top w:val="nil"/>
              <w:left w:val="nil"/>
              <w:bottom w:val="single" w:sz="4" w:space="0" w:color="000000"/>
              <w:right w:val="single" w:sz="4" w:space="0" w:color="000000"/>
            </w:tcBorders>
            <w:shd w:val="clear" w:color="auto" w:fill="auto"/>
            <w:noWrap/>
            <w:vAlign w:val="bottom"/>
            <w:hideMark/>
          </w:tcPr>
          <w:p w14:paraId="58367DE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6,5</w:t>
            </w:r>
          </w:p>
        </w:tc>
      </w:tr>
      <w:tr w:rsidR="00AA6175" w:rsidRPr="00AA6175" w14:paraId="4CC50A0B"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603D11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АЗЕРБАЙДЖАН</w:t>
            </w:r>
          </w:p>
        </w:tc>
        <w:tc>
          <w:tcPr>
            <w:tcW w:w="927" w:type="dxa"/>
            <w:tcBorders>
              <w:top w:val="nil"/>
              <w:left w:val="nil"/>
              <w:bottom w:val="single" w:sz="4" w:space="0" w:color="000000"/>
              <w:right w:val="single" w:sz="4" w:space="0" w:color="000000"/>
            </w:tcBorders>
            <w:shd w:val="clear" w:color="auto" w:fill="auto"/>
            <w:noWrap/>
            <w:vAlign w:val="bottom"/>
            <w:hideMark/>
          </w:tcPr>
          <w:p w14:paraId="1B78E22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197,6</w:t>
            </w:r>
          </w:p>
        </w:tc>
        <w:tc>
          <w:tcPr>
            <w:tcW w:w="1028" w:type="dxa"/>
            <w:tcBorders>
              <w:top w:val="nil"/>
              <w:left w:val="nil"/>
              <w:bottom w:val="single" w:sz="4" w:space="0" w:color="000000"/>
              <w:right w:val="single" w:sz="4" w:space="0" w:color="000000"/>
            </w:tcBorders>
            <w:shd w:val="clear" w:color="auto" w:fill="auto"/>
            <w:noWrap/>
            <w:vAlign w:val="bottom"/>
            <w:hideMark/>
          </w:tcPr>
          <w:p w14:paraId="0787DB1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149,4</w:t>
            </w:r>
          </w:p>
        </w:tc>
        <w:tc>
          <w:tcPr>
            <w:tcW w:w="945" w:type="dxa"/>
            <w:tcBorders>
              <w:top w:val="nil"/>
              <w:left w:val="nil"/>
              <w:bottom w:val="single" w:sz="4" w:space="0" w:color="000000"/>
              <w:right w:val="single" w:sz="4" w:space="0" w:color="000000"/>
            </w:tcBorders>
            <w:shd w:val="clear" w:color="auto" w:fill="auto"/>
            <w:noWrap/>
            <w:vAlign w:val="bottom"/>
            <w:hideMark/>
          </w:tcPr>
          <w:p w14:paraId="01EDBA2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48,1</w:t>
            </w:r>
          </w:p>
        </w:tc>
        <w:tc>
          <w:tcPr>
            <w:tcW w:w="1059" w:type="dxa"/>
            <w:tcBorders>
              <w:top w:val="nil"/>
              <w:left w:val="nil"/>
              <w:bottom w:val="single" w:sz="4" w:space="0" w:color="000000"/>
              <w:right w:val="single" w:sz="4" w:space="0" w:color="000000"/>
            </w:tcBorders>
            <w:shd w:val="clear" w:color="auto" w:fill="auto"/>
            <w:noWrap/>
            <w:vAlign w:val="bottom"/>
            <w:hideMark/>
          </w:tcPr>
          <w:p w14:paraId="180C5DF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c>
          <w:tcPr>
            <w:tcW w:w="927" w:type="dxa"/>
            <w:tcBorders>
              <w:top w:val="nil"/>
              <w:left w:val="nil"/>
              <w:bottom w:val="single" w:sz="4" w:space="0" w:color="000000"/>
              <w:right w:val="single" w:sz="4" w:space="0" w:color="000000"/>
            </w:tcBorders>
            <w:shd w:val="clear" w:color="auto" w:fill="auto"/>
            <w:noWrap/>
            <w:vAlign w:val="bottom"/>
            <w:hideMark/>
          </w:tcPr>
          <w:p w14:paraId="2D7D8BC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218,3</w:t>
            </w:r>
          </w:p>
        </w:tc>
        <w:tc>
          <w:tcPr>
            <w:tcW w:w="1028" w:type="dxa"/>
            <w:tcBorders>
              <w:top w:val="nil"/>
              <w:left w:val="nil"/>
              <w:bottom w:val="single" w:sz="4" w:space="0" w:color="000000"/>
              <w:right w:val="single" w:sz="4" w:space="0" w:color="000000"/>
            </w:tcBorders>
            <w:shd w:val="clear" w:color="auto" w:fill="auto"/>
            <w:noWrap/>
            <w:vAlign w:val="bottom"/>
            <w:hideMark/>
          </w:tcPr>
          <w:p w14:paraId="4467060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132,0</w:t>
            </w:r>
          </w:p>
        </w:tc>
        <w:tc>
          <w:tcPr>
            <w:tcW w:w="945" w:type="dxa"/>
            <w:tcBorders>
              <w:top w:val="nil"/>
              <w:left w:val="nil"/>
              <w:bottom w:val="single" w:sz="4" w:space="0" w:color="000000"/>
              <w:right w:val="single" w:sz="4" w:space="0" w:color="000000"/>
            </w:tcBorders>
            <w:shd w:val="clear" w:color="auto" w:fill="auto"/>
            <w:noWrap/>
            <w:vAlign w:val="bottom"/>
            <w:hideMark/>
          </w:tcPr>
          <w:p w14:paraId="3F5E82F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86,4</w:t>
            </w:r>
          </w:p>
        </w:tc>
        <w:tc>
          <w:tcPr>
            <w:tcW w:w="1059" w:type="dxa"/>
            <w:tcBorders>
              <w:top w:val="nil"/>
              <w:left w:val="nil"/>
              <w:bottom w:val="single" w:sz="4" w:space="0" w:color="000000"/>
              <w:right w:val="single" w:sz="4" w:space="0" w:color="000000"/>
            </w:tcBorders>
            <w:shd w:val="clear" w:color="auto" w:fill="auto"/>
            <w:noWrap/>
            <w:vAlign w:val="bottom"/>
            <w:hideMark/>
          </w:tcPr>
          <w:p w14:paraId="27D2604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7CC57B69"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E1F17F2"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АРМЕНИЯ</w:t>
            </w:r>
          </w:p>
        </w:tc>
        <w:tc>
          <w:tcPr>
            <w:tcW w:w="927" w:type="dxa"/>
            <w:tcBorders>
              <w:top w:val="nil"/>
              <w:left w:val="nil"/>
              <w:bottom w:val="single" w:sz="4" w:space="0" w:color="000000"/>
              <w:right w:val="single" w:sz="4" w:space="0" w:color="000000"/>
            </w:tcBorders>
            <w:shd w:val="clear" w:color="auto" w:fill="auto"/>
            <w:noWrap/>
            <w:vAlign w:val="bottom"/>
            <w:hideMark/>
          </w:tcPr>
          <w:p w14:paraId="49E6717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139,2</w:t>
            </w:r>
          </w:p>
        </w:tc>
        <w:tc>
          <w:tcPr>
            <w:tcW w:w="1028" w:type="dxa"/>
            <w:tcBorders>
              <w:top w:val="nil"/>
              <w:left w:val="nil"/>
              <w:bottom w:val="single" w:sz="4" w:space="0" w:color="000000"/>
              <w:right w:val="single" w:sz="4" w:space="0" w:color="000000"/>
            </w:tcBorders>
            <w:shd w:val="clear" w:color="auto" w:fill="auto"/>
            <w:noWrap/>
            <w:vAlign w:val="bottom"/>
            <w:hideMark/>
          </w:tcPr>
          <w:p w14:paraId="289C82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105,4</w:t>
            </w:r>
          </w:p>
        </w:tc>
        <w:tc>
          <w:tcPr>
            <w:tcW w:w="945" w:type="dxa"/>
            <w:tcBorders>
              <w:top w:val="nil"/>
              <w:left w:val="nil"/>
              <w:bottom w:val="single" w:sz="4" w:space="0" w:color="000000"/>
              <w:right w:val="single" w:sz="4" w:space="0" w:color="000000"/>
            </w:tcBorders>
            <w:shd w:val="clear" w:color="auto" w:fill="auto"/>
            <w:noWrap/>
            <w:vAlign w:val="bottom"/>
            <w:hideMark/>
          </w:tcPr>
          <w:p w14:paraId="1740BA0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33,8</w:t>
            </w:r>
          </w:p>
        </w:tc>
        <w:tc>
          <w:tcPr>
            <w:tcW w:w="1059" w:type="dxa"/>
            <w:tcBorders>
              <w:top w:val="nil"/>
              <w:left w:val="nil"/>
              <w:bottom w:val="single" w:sz="4" w:space="0" w:color="000000"/>
              <w:right w:val="single" w:sz="4" w:space="0" w:color="000000"/>
            </w:tcBorders>
            <w:shd w:val="clear" w:color="auto" w:fill="auto"/>
            <w:noWrap/>
            <w:vAlign w:val="bottom"/>
            <w:hideMark/>
          </w:tcPr>
          <w:p w14:paraId="292CFBB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927" w:type="dxa"/>
            <w:tcBorders>
              <w:top w:val="nil"/>
              <w:left w:val="nil"/>
              <w:bottom w:val="single" w:sz="4" w:space="0" w:color="000000"/>
              <w:right w:val="single" w:sz="4" w:space="0" w:color="000000"/>
            </w:tcBorders>
            <w:shd w:val="clear" w:color="auto" w:fill="auto"/>
            <w:noWrap/>
            <w:vAlign w:val="bottom"/>
            <w:hideMark/>
          </w:tcPr>
          <w:p w14:paraId="3DC0F07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208,3</w:t>
            </w:r>
          </w:p>
        </w:tc>
        <w:tc>
          <w:tcPr>
            <w:tcW w:w="1028" w:type="dxa"/>
            <w:tcBorders>
              <w:top w:val="nil"/>
              <w:left w:val="nil"/>
              <w:bottom w:val="single" w:sz="4" w:space="0" w:color="000000"/>
              <w:right w:val="single" w:sz="4" w:space="0" w:color="000000"/>
            </w:tcBorders>
            <w:shd w:val="clear" w:color="auto" w:fill="auto"/>
            <w:noWrap/>
            <w:vAlign w:val="bottom"/>
            <w:hideMark/>
          </w:tcPr>
          <w:p w14:paraId="2DD621C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153,9</w:t>
            </w:r>
          </w:p>
        </w:tc>
        <w:tc>
          <w:tcPr>
            <w:tcW w:w="945" w:type="dxa"/>
            <w:tcBorders>
              <w:top w:val="nil"/>
              <w:left w:val="nil"/>
              <w:bottom w:val="single" w:sz="4" w:space="0" w:color="000000"/>
              <w:right w:val="single" w:sz="4" w:space="0" w:color="000000"/>
            </w:tcBorders>
            <w:shd w:val="clear" w:color="auto" w:fill="auto"/>
            <w:noWrap/>
            <w:vAlign w:val="bottom"/>
            <w:hideMark/>
          </w:tcPr>
          <w:p w14:paraId="0AD9D41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54,3</w:t>
            </w:r>
          </w:p>
        </w:tc>
        <w:tc>
          <w:tcPr>
            <w:tcW w:w="1059" w:type="dxa"/>
            <w:tcBorders>
              <w:top w:val="nil"/>
              <w:left w:val="nil"/>
              <w:bottom w:val="single" w:sz="4" w:space="0" w:color="000000"/>
              <w:right w:val="single" w:sz="4" w:space="0" w:color="000000"/>
            </w:tcBorders>
            <w:shd w:val="clear" w:color="auto" w:fill="auto"/>
            <w:noWrap/>
            <w:vAlign w:val="bottom"/>
            <w:hideMark/>
          </w:tcPr>
          <w:p w14:paraId="61AB1E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247A54C5"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F1C68C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БЕЛАРУСЬ</w:t>
            </w:r>
          </w:p>
        </w:tc>
        <w:tc>
          <w:tcPr>
            <w:tcW w:w="927" w:type="dxa"/>
            <w:tcBorders>
              <w:top w:val="nil"/>
              <w:left w:val="nil"/>
              <w:bottom w:val="single" w:sz="4" w:space="0" w:color="000000"/>
              <w:right w:val="single" w:sz="4" w:space="0" w:color="000000"/>
            </w:tcBorders>
            <w:shd w:val="clear" w:color="auto" w:fill="auto"/>
            <w:noWrap/>
            <w:vAlign w:val="bottom"/>
            <w:hideMark/>
          </w:tcPr>
          <w:p w14:paraId="3FED4B7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2340,3</w:t>
            </w:r>
          </w:p>
        </w:tc>
        <w:tc>
          <w:tcPr>
            <w:tcW w:w="1028" w:type="dxa"/>
            <w:tcBorders>
              <w:top w:val="nil"/>
              <w:left w:val="nil"/>
              <w:bottom w:val="single" w:sz="4" w:space="0" w:color="000000"/>
              <w:right w:val="single" w:sz="4" w:space="0" w:color="000000"/>
            </w:tcBorders>
            <w:shd w:val="clear" w:color="auto" w:fill="auto"/>
            <w:noWrap/>
            <w:vAlign w:val="bottom"/>
            <w:hideMark/>
          </w:tcPr>
          <w:p w14:paraId="0D755A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1407,1</w:t>
            </w:r>
          </w:p>
        </w:tc>
        <w:tc>
          <w:tcPr>
            <w:tcW w:w="945" w:type="dxa"/>
            <w:tcBorders>
              <w:top w:val="nil"/>
              <w:left w:val="nil"/>
              <w:bottom w:val="single" w:sz="4" w:space="0" w:color="000000"/>
              <w:right w:val="single" w:sz="4" w:space="0" w:color="000000"/>
            </w:tcBorders>
            <w:shd w:val="clear" w:color="auto" w:fill="auto"/>
            <w:noWrap/>
            <w:vAlign w:val="bottom"/>
            <w:hideMark/>
          </w:tcPr>
          <w:p w14:paraId="6A179F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933,2</w:t>
            </w:r>
          </w:p>
        </w:tc>
        <w:tc>
          <w:tcPr>
            <w:tcW w:w="1059" w:type="dxa"/>
            <w:tcBorders>
              <w:top w:val="nil"/>
              <w:left w:val="nil"/>
              <w:bottom w:val="single" w:sz="4" w:space="0" w:color="000000"/>
              <w:right w:val="single" w:sz="4" w:space="0" w:color="000000"/>
            </w:tcBorders>
            <w:shd w:val="clear" w:color="auto" w:fill="auto"/>
            <w:noWrap/>
            <w:vAlign w:val="bottom"/>
            <w:hideMark/>
          </w:tcPr>
          <w:p w14:paraId="2748770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5,3</w:t>
            </w:r>
          </w:p>
        </w:tc>
        <w:tc>
          <w:tcPr>
            <w:tcW w:w="927" w:type="dxa"/>
            <w:tcBorders>
              <w:top w:val="nil"/>
              <w:left w:val="nil"/>
              <w:bottom w:val="single" w:sz="4" w:space="0" w:color="000000"/>
              <w:right w:val="single" w:sz="4" w:space="0" w:color="000000"/>
            </w:tcBorders>
            <w:shd w:val="clear" w:color="auto" w:fill="auto"/>
            <w:noWrap/>
            <w:vAlign w:val="bottom"/>
            <w:hideMark/>
          </w:tcPr>
          <w:p w14:paraId="220AA6F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2310,4</w:t>
            </w:r>
          </w:p>
        </w:tc>
        <w:tc>
          <w:tcPr>
            <w:tcW w:w="1028" w:type="dxa"/>
            <w:tcBorders>
              <w:top w:val="nil"/>
              <w:left w:val="nil"/>
              <w:bottom w:val="single" w:sz="4" w:space="0" w:color="000000"/>
              <w:right w:val="single" w:sz="4" w:space="0" w:color="000000"/>
            </w:tcBorders>
            <w:shd w:val="clear" w:color="auto" w:fill="auto"/>
            <w:noWrap/>
            <w:vAlign w:val="bottom"/>
            <w:hideMark/>
          </w:tcPr>
          <w:p w14:paraId="0DB3919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1425,3</w:t>
            </w:r>
          </w:p>
        </w:tc>
        <w:tc>
          <w:tcPr>
            <w:tcW w:w="945" w:type="dxa"/>
            <w:tcBorders>
              <w:top w:val="nil"/>
              <w:left w:val="nil"/>
              <w:bottom w:val="single" w:sz="4" w:space="0" w:color="000000"/>
              <w:right w:val="single" w:sz="4" w:space="0" w:color="000000"/>
            </w:tcBorders>
            <w:shd w:val="clear" w:color="auto" w:fill="auto"/>
            <w:noWrap/>
            <w:vAlign w:val="bottom"/>
            <w:hideMark/>
          </w:tcPr>
          <w:p w14:paraId="3CE53B7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885,0</w:t>
            </w:r>
          </w:p>
        </w:tc>
        <w:tc>
          <w:tcPr>
            <w:tcW w:w="1059" w:type="dxa"/>
            <w:tcBorders>
              <w:top w:val="nil"/>
              <w:left w:val="nil"/>
              <w:bottom w:val="single" w:sz="4" w:space="0" w:color="000000"/>
              <w:right w:val="single" w:sz="4" w:space="0" w:color="000000"/>
            </w:tcBorders>
            <w:shd w:val="clear" w:color="auto" w:fill="auto"/>
            <w:noWrap/>
            <w:vAlign w:val="bottom"/>
            <w:hideMark/>
          </w:tcPr>
          <w:p w14:paraId="4127873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w:t>
            </w:r>
          </w:p>
        </w:tc>
      </w:tr>
      <w:tr w:rsidR="00AA6175" w:rsidRPr="00AA6175" w14:paraId="664BCA14"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412C79C"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КАЗАХСТАН</w:t>
            </w:r>
          </w:p>
        </w:tc>
        <w:tc>
          <w:tcPr>
            <w:tcW w:w="927" w:type="dxa"/>
            <w:tcBorders>
              <w:top w:val="nil"/>
              <w:left w:val="nil"/>
              <w:bottom w:val="single" w:sz="4" w:space="0" w:color="000000"/>
              <w:right w:val="single" w:sz="4" w:space="0" w:color="000000"/>
            </w:tcBorders>
            <w:shd w:val="clear" w:color="auto" w:fill="auto"/>
            <w:noWrap/>
            <w:vAlign w:val="bottom"/>
            <w:hideMark/>
          </w:tcPr>
          <w:p w14:paraId="5F806E6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1421,1</w:t>
            </w:r>
          </w:p>
        </w:tc>
        <w:tc>
          <w:tcPr>
            <w:tcW w:w="1028" w:type="dxa"/>
            <w:tcBorders>
              <w:top w:val="nil"/>
              <w:left w:val="nil"/>
              <w:bottom w:val="single" w:sz="4" w:space="0" w:color="000000"/>
              <w:right w:val="single" w:sz="4" w:space="0" w:color="000000"/>
            </w:tcBorders>
            <w:shd w:val="clear" w:color="auto" w:fill="auto"/>
            <w:noWrap/>
            <w:vAlign w:val="bottom"/>
            <w:hideMark/>
          </w:tcPr>
          <w:p w14:paraId="5D196C1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1007,4</w:t>
            </w:r>
          </w:p>
        </w:tc>
        <w:tc>
          <w:tcPr>
            <w:tcW w:w="945" w:type="dxa"/>
            <w:tcBorders>
              <w:top w:val="nil"/>
              <w:left w:val="nil"/>
              <w:bottom w:val="single" w:sz="4" w:space="0" w:color="000000"/>
              <w:right w:val="single" w:sz="4" w:space="0" w:color="000000"/>
            </w:tcBorders>
            <w:shd w:val="clear" w:color="auto" w:fill="auto"/>
            <w:noWrap/>
            <w:vAlign w:val="bottom"/>
            <w:hideMark/>
          </w:tcPr>
          <w:p w14:paraId="3354B16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413,8</w:t>
            </w:r>
          </w:p>
        </w:tc>
        <w:tc>
          <w:tcPr>
            <w:tcW w:w="1059" w:type="dxa"/>
            <w:tcBorders>
              <w:top w:val="nil"/>
              <w:left w:val="nil"/>
              <w:bottom w:val="single" w:sz="4" w:space="0" w:color="000000"/>
              <w:right w:val="single" w:sz="4" w:space="0" w:color="000000"/>
            </w:tcBorders>
            <w:shd w:val="clear" w:color="auto" w:fill="auto"/>
            <w:noWrap/>
            <w:vAlign w:val="bottom"/>
            <w:hideMark/>
          </w:tcPr>
          <w:p w14:paraId="5326B0B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w:t>
            </w:r>
          </w:p>
        </w:tc>
        <w:tc>
          <w:tcPr>
            <w:tcW w:w="927" w:type="dxa"/>
            <w:tcBorders>
              <w:top w:val="nil"/>
              <w:left w:val="nil"/>
              <w:bottom w:val="single" w:sz="4" w:space="0" w:color="000000"/>
              <w:right w:val="single" w:sz="4" w:space="0" w:color="000000"/>
            </w:tcBorders>
            <w:shd w:val="clear" w:color="auto" w:fill="auto"/>
            <w:noWrap/>
            <w:vAlign w:val="bottom"/>
            <w:hideMark/>
          </w:tcPr>
          <w:p w14:paraId="0E55E60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1717,1</w:t>
            </w:r>
          </w:p>
        </w:tc>
        <w:tc>
          <w:tcPr>
            <w:tcW w:w="1028" w:type="dxa"/>
            <w:tcBorders>
              <w:top w:val="nil"/>
              <w:left w:val="nil"/>
              <w:bottom w:val="single" w:sz="4" w:space="0" w:color="000000"/>
              <w:right w:val="single" w:sz="4" w:space="0" w:color="000000"/>
            </w:tcBorders>
            <w:shd w:val="clear" w:color="auto" w:fill="auto"/>
            <w:noWrap/>
            <w:vAlign w:val="bottom"/>
            <w:hideMark/>
          </w:tcPr>
          <w:p w14:paraId="1065441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1180,8</w:t>
            </w:r>
          </w:p>
        </w:tc>
        <w:tc>
          <w:tcPr>
            <w:tcW w:w="945" w:type="dxa"/>
            <w:tcBorders>
              <w:top w:val="nil"/>
              <w:left w:val="nil"/>
              <w:bottom w:val="single" w:sz="4" w:space="0" w:color="000000"/>
              <w:right w:val="single" w:sz="4" w:space="0" w:color="000000"/>
            </w:tcBorders>
            <w:shd w:val="clear" w:color="auto" w:fill="auto"/>
            <w:noWrap/>
            <w:vAlign w:val="bottom"/>
            <w:hideMark/>
          </w:tcPr>
          <w:p w14:paraId="17F2527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536,3</w:t>
            </w:r>
          </w:p>
        </w:tc>
        <w:tc>
          <w:tcPr>
            <w:tcW w:w="1059" w:type="dxa"/>
            <w:tcBorders>
              <w:top w:val="nil"/>
              <w:left w:val="nil"/>
              <w:bottom w:val="single" w:sz="4" w:space="0" w:color="000000"/>
              <w:right w:val="single" w:sz="4" w:space="0" w:color="000000"/>
            </w:tcBorders>
            <w:shd w:val="clear" w:color="auto" w:fill="auto"/>
            <w:noWrap/>
            <w:vAlign w:val="bottom"/>
            <w:hideMark/>
          </w:tcPr>
          <w:p w14:paraId="465281D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w:t>
            </w:r>
          </w:p>
        </w:tc>
      </w:tr>
      <w:tr w:rsidR="00AA6175" w:rsidRPr="00AA6175" w14:paraId="79DAA1CF"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4944B3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КЫРГЫЗСТАН</w:t>
            </w:r>
          </w:p>
        </w:tc>
        <w:tc>
          <w:tcPr>
            <w:tcW w:w="927" w:type="dxa"/>
            <w:tcBorders>
              <w:top w:val="nil"/>
              <w:left w:val="nil"/>
              <w:bottom w:val="single" w:sz="4" w:space="0" w:color="000000"/>
              <w:right w:val="single" w:sz="4" w:space="0" w:color="000000"/>
            </w:tcBorders>
            <w:shd w:val="clear" w:color="auto" w:fill="auto"/>
            <w:noWrap/>
            <w:vAlign w:val="bottom"/>
            <w:hideMark/>
          </w:tcPr>
          <w:p w14:paraId="481650A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136,0</w:t>
            </w:r>
          </w:p>
        </w:tc>
        <w:tc>
          <w:tcPr>
            <w:tcW w:w="1028" w:type="dxa"/>
            <w:tcBorders>
              <w:top w:val="nil"/>
              <w:left w:val="nil"/>
              <w:bottom w:val="single" w:sz="4" w:space="0" w:color="000000"/>
              <w:right w:val="single" w:sz="4" w:space="0" w:color="000000"/>
            </w:tcBorders>
            <w:shd w:val="clear" w:color="auto" w:fill="auto"/>
            <w:noWrap/>
            <w:vAlign w:val="bottom"/>
            <w:hideMark/>
          </w:tcPr>
          <w:p w14:paraId="1B21D29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116,8</w:t>
            </w:r>
          </w:p>
        </w:tc>
        <w:tc>
          <w:tcPr>
            <w:tcW w:w="945" w:type="dxa"/>
            <w:tcBorders>
              <w:top w:val="nil"/>
              <w:left w:val="nil"/>
              <w:bottom w:val="single" w:sz="4" w:space="0" w:color="000000"/>
              <w:right w:val="single" w:sz="4" w:space="0" w:color="000000"/>
            </w:tcBorders>
            <w:shd w:val="clear" w:color="auto" w:fill="auto"/>
            <w:noWrap/>
            <w:vAlign w:val="bottom"/>
            <w:hideMark/>
          </w:tcPr>
          <w:p w14:paraId="7B97D6B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19,2</w:t>
            </w:r>
          </w:p>
        </w:tc>
        <w:tc>
          <w:tcPr>
            <w:tcW w:w="1059" w:type="dxa"/>
            <w:tcBorders>
              <w:top w:val="nil"/>
              <w:left w:val="nil"/>
              <w:bottom w:val="single" w:sz="4" w:space="0" w:color="000000"/>
              <w:right w:val="single" w:sz="4" w:space="0" w:color="000000"/>
            </w:tcBorders>
            <w:shd w:val="clear" w:color="auto" w:fill="auto"/>
            <w:noWrap/>
            <w:vAlign w:val="bottom"/>
            <w:hideMark/>
          </w:tcPr>
          <w:p w14:paraId="0B154D1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927" w:type="dxa"/>
            <w:tcBorders>
              <w:top w:val="nil"/>
              <w:left w:val="nil"/>
              <w:bottom w:val="single" w:sz="4" w:space="0" w:color="000000"/>
              <w:right w:val="single" w:sz="4" w:space="0" w:color="000000"/>
            </w:tcBorders>
            <w:shd w:val="clear" w:color="auto" w:fill="auto"/>
            <w:noWrap/>
            <w:vAlign w:val="bottom"/>
            <w:hideMark/>
          </w:tcPr>
          <w:p w14:paraId="4B3AB20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228,0</w:t>
            </w:r>
          </w:p>
        </w:tc>
        <w:tc>
          <w:tcPr>
            <w:tcW w:w="1028" w:type="dxa"/>
            <w:tcBorders>
              <w:top w:val="nil"/>
              <w:left w:val="nil"/>
              <w:bottom w:val="single" w:sz="4" w:space="0" w:color="000000"/>
              <w:right w:val="single" w:sz="4" w:space="0" w:color="000000"/>
            </w:tcBorders>
            <w:shd w:val="clear" w:color="auto" w:fill="auto"/>
            <w:noWrap/>
            <w:vAlign w:val="bottom"/>
            <w:hideMark/>
          </w:tcPr>
          <w:p w14:paraId="25CCDED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210,0</w:t>
            </w:r>
          </w:p>
        </w:tc>
        <w:tc>
          <w:tcPr>
            <w:tcW w:w="945" w:type="dxa"/>
            <w:tcBorders>
              <w:top w:val="nil"/>
              <w:left w:val="nil"/>
              <w:bottom w:val="single" w:sz="4" w:space="0" w:color="000000"/>
              <w:right w:val="single" w:sz="4" w:space="0" w:color="000000"/>
            </w:tcBorders>
            <w:shd w:val="clear" w:color="auto" w:fill="auto"/>
            <w:noWrap/>
            <w:vAlign w:val="bottom"/>
            <w:hideMark/>
          </w:tcPr>
          <w:p w14:paraId="3F8D69D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18,0</w:t>
            </w:r>
          </w:p>
        </w:tc>
        <w:tc>
          <w:tcPr>
            <w:tcW w:w="1059" w:type="dxa"/>
            <w:tcBorders>
              <w:top w:val="nil"/>
              <w:left w:val="nil"/>
              <w:bottom w:val="single" w:sz="4" w:space="0" w:color="000000"/>
              <w:right w:val="single" w:sz="4" w:space="0" w:color="000000"/>
            </w:tcBorders>
            <w:shd w:val="clear" w:color="auto" w:fill="auto"/>
            <w:noWrap/>
            <w:vAlign w:val="bottom"/>
            <w:hideMark/>
          </w:tcPr>
          <w:p w14:paraId="2F2357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465D4417"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37E700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МОЛДОВА, </w:t>
            </w:r>
            <w:r w:rsidRPr="00AA6175">
              <w:rPr>
                <w:color w:val="000000"/>
                <w:sz w:val="16"/>
                <w:szCs w:val="16"/>
                <w14:ligatures w14:val="none"/>
              </w:rPr>
              <w:lastRenderedPageBreak/>
              <w:t>РЕСПУБЛИКА</w:t>
            </w:r>
          </w:p>
        </w:tc>
        <w:tc>
          <w:tcPr>
            <w:tcW w:w="927" w:type="dxa"/>
            <w:tcBorders>
              <w:top w:val="nil"/>
              <w:left w:val="nil"/>
              <w:bottom w:val="single" w:sz="4" w:space="0" w:color="000000"/>
              <w:right w:val="single" w:sz="4" w:space="0" w:color="000000"/>
            </w:tcBorders>
            <w:shd w:val="clear" w:color="auto" w:fill="auto"/>
            <w:noWrap/>
            <w:vAlign w:val="bottom"/>
            <w:hideMark/>
          </w:tcPr>
          <w:p w14:paraId="349D3AE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lastRenderedPageBreak/>
              <w:t>100,6</w:t>
            </w:r>
          </w:p>
        </w:tc>
        <w:tc>
          <w:tcPr>
            <w:tcW w:w="1028" w:type="dxa"/>
            <w:tcBorders>
              <w:top w:val="nil"/>
              <w:left w:val="nil"/>
              <w:bottom w:val="single" w:sz="4" w:space="0" w:color="000000"/>
              <w:right w:val="single" w:sz="4" w:space="0" w:color="000000"/>
            </w:tcBorders>
            <w:shd w:val="clear" w:color="auto" w:fill="auto"/>
            <w:noWrap/>
            <w:vAlign w:val="bottom"/>
            <w:hideMark/>
          </w:tcPr>
          <w:p w14:paraId="0EEA634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79,1</w:t>
            </w:r>
          </w:p>
        </w:tc>
        <w:tc>
          <w:tcPr>
            <w:tcW w:w="945" w:type="dxa"/>
            <w:tcBorders>
              <w:top w:val="nil"/>
              <w:left w:val="nil"/>
              <w:bottom w:val="single" w:sz="4" w:space="0" w:color="000000"/>
              <w:right w:val="single" w:sz="4" w:space="0" w:color="000000"/>
            </w:tcBorders>
            <w:shd w:val="clear" w:color="auto" w:fill="auto"/>
            <w:noWrap/>
            <w:vAlign w:val="bottom"/>
            <w:hideMark/>
          </w:tcPr>
          <w:p w14:paraId="50EF51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21,5</w:t>
            </w:r>
          </w:p>
        </w:tc>
        <w:tc>
          <w:tcPr>
            <w:tcW w:w="1059" w:type="dxa"/>
            <w:tcBorders>
              <w:top w:val="nil"/>
              <w:left w:val="nil"/>
              <w:bottom w:val="single" w:sz="4" w:space="0" w:color="000000"/>
              <w:right w:val="single" w:sz="4" w:space="0" w:color="000000"/>
            </w:tcBorders>
            <w:shd w:val="clear" w:color="auto" w:fill="auto"/>
            <w:noWrap/>
            <w:vAlign w:val="bottom"/>
            <w:hideMark/>
          </w:tcPr>
          <w:p w14:paraId="081EB8C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1DA3F90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351,0</w:t>
            </w:r>
          </w:p>
        </w:tc>
        <w:tc>
          <w:tcPr>
            <w:tcW w:w="1028" w:type="dxa"/>
            <w:tcBorders>
              <w:top w:val="nil"/>
              <w:left w:val="nil"/>
              <w:bottom w:val="single" w:sz="4" w:space="0" w:color="000000"/>
              <w:right w:val="single" w:sz="4" w:space="0" w:color="000000"/>
            </w:tcBorders>
            <w:shd w:val="clear" w:color="auto" w:fill="auto"/>
            <w:noWrap/>
            <w:vAlign w:val="bottom"/>
            <w:hideMark/>
          </w:tcPr>
          <w:p w14:paraId="3695144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315,1</w:t>
            </w:r>
          </w:p>
        </w:tc>
        <w:tc>
          <w:tcPr>
            <w:tcW w:w="945" w:type="dxa"/>
            <w:tcBorders>
              <w:top w:val="nil"/>
              <w:left w:val="nil"/>
              <w:bottom w:val="single" w:sz="4" w:space="0" w:color="000000"/>
              <w:right w:val="single" w:sz="4" w:space="0" w:color="000000"/>
            </w:tcBorders>
            <w:shd w:val="clear" w:color="auto" w:fill="auto"/>
            <w:noWrap/>
            <w:vAlign w:val="bottom"/>
            <w:hideMark/>
          </w:tcPr>
          <w:p w14:paraId="1037AB0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36,0</w:t>
            </w:r>
          </w:p>
        </w:tc>
        <w:tc>
          <w:tcPr>
            <w:tcW w:w="1059" w:type="dxa"/>
            <w:tcBorders>
              <w:top w:val="nil"/>
              <w:left w:val="nil"/>
              <w:bottom w:val="single" w:sz="4" w:space="0" w:color="000000"/>
              <w:right w:val="single" w:sz="4" w:space="0" w:color="000000"/>
            </w:tcBorders>
            <w:shd w:val="clear" w:color="auto" w:fill="auto"/>
            <w:noWrap/>
            <w:vAlign w:val="bottom"/>
            <w:hideMark/>
          </w:tcPr>
          <w:p w14:paraId="42A81C9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r>
      <w:tr w:rsidR="00AA6175" w:rsidRPr="00AA6175" w14:paraId="6BEA42FF"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0309F68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ТАДЖИКИСТАН</w:t>
            </w:r>
          </w:p>
        </w:tc>
        <w:tc>
          <w:tcPr>
            <w:tcW w:w="927" w:type="dxa"/>
            <w:tcBorders>
              <w:top w:val="nil"/>
              <w:left w:val="nil"/>
              <w:bottom w:val="single" w:sz="4" w:space="0" w:color="000000"/>
              <w:right w:val="single" w:sz="4" w:space="0" w:color="000000"/>
            </w:tcBorders>
            <w:shd w:val="clear" w:color="auto" w:fill="auto"/>
            <w:noWrap/>
            <w:vAlign w:val="bottom"/>
            <w:hideMark/>
          </w:tcPr>
          <w:p w14:paraId="3043808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55,8</w:t>
            </w:r>
          </w:p>
        </w:tc>
        <w:tc>
          <w:tcPr>
            <w:tcW w:w="1028" w:type="dxa"/>
            <w:tcBorders>
              <w:top w:val="nil"/>
              <w:left w:val="nil"/>
              <w:bottom w:val="single" w:sz="4" w:space="0" w:color="000000"/>
              <w:right w:val="single" w:sz="4" w:space="0" w:color="000000"/>
            </w:tcBorders>
            <w:shd w:val="clear" w:color="auto" w:fill="auto"/>
            <w:noWrap/>
            <w:vAlign w:val="bottom"/>
            <w:hideMark/>
          </w:tcPr>
          <w:p w14:paraId="28A6423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52,7</w:t>
            </w:r>
          </w:p>
        </w:tc>
        <w:tc>
          <w:tcPr>
            <w:tcW w:w="945" w:type="dxa"/>
            <w:tcBorders>
              <w:top w:val="nil"/>
              <w:left w:val="nil"/>
              <w:bottom w:val="single" w:sz="4" w:space="0" w:color="000000"/>
              <w:right w:val="single" w:sz="4" w:space="0" w:color="000000"/>
            </w:tcBorders>
            <w:shd w:val="clear" w:color="auto" w:fill="auto"/>
            <w:noWrap/>
            <w:vAlign w:val="bottom"/>
            <w:hideMark/>
          </w:tcPr>
          <w:p w14:paraId="0D47F96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w:t>
            </w:r>
          </w:p>
        </w:tc>
        <w:tc>
          <w:tcPr>
            <w:tcW w:w="1059" w:type="dxa"/>
            <w:tcBorders>
              <w:top w:val="nil"/>
              <w:left w:val="nil"/>
              <w:bottom w:val="single" w:sz="4" w:space="0" w:color="000000"/>
              <w:right w:val="single" w:sz="4" w:space="0" w:color="000000"/>
            </w:tcBorders>
            <w:shd w:val="clear" w:color="auto" w:fill="auto"/>
            <w:noWrap/>
            <w:vAlign w:val="bottom"/>
            <w:hideMark/>
          </w:tcPr>
          <w:p w14:paraId="1D38873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1CA820C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80,9</w:t>
            </w:r>
          </w:p>
        </w:tc>
        <w:tc>
          <w:tcPr>
            <w:tcW w:w="1028" w:type="dxa"/>
            <w:tcBorders>
              <w:top w:val="nil"/>
              <w:left w:val="nil"/>
              <w:bottom w:val="single" w:sz="4" w:space="0" w:color="000000"/>
              <w:right w:val="single" w:sz="4" w:space="0" w:color="000000"/>
            </w:tcBorders>
            <w:shd w:val="clear" w:color="auto" w:fill="auto"/>
            <w:noWrap/>
            <w:vAlign w:val="bottom"/>
            <w:hideMark/>
          </w:tcPr>
          <w:p w14:paraId="78FF077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75,3</w:t>
            </w:r>
          </w:p>
        </w:tc>
        <w:tc>
          <w:tcPr>
            <w:tcW w:w="945" w:type="dxa"/>
            <w:tcBorders>
              <w:top w:val="nil"/>
              <w:left w:val="nil"/>
              <w:bottom w:val="single" w:sz="4" w:space="0" w:color="000000"/>
              <w:right w:val="single" w:sz="4" w:space="0" w:color="000000"/>
            </w:tcBorders>
            <w:shd w:val="clear" w:color="auto" w:fill="auto"/>
            <w:noWrap/>
            <w:vAlign w:val="bottom"/>
            <w:hideMark/>
          </w:tcPr>
          <w:p w14:paraId="6ACDC2B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5,7</w:t>
            </w:r>
          </w:p>
        </w:tc>
        <w:tc>
          <w:tcPr>
            <w:tcW w:w="1059" w:type="dxa"/>
            <w:tcBorders>
              <w:top w:val="nil"/>
              <w:left w:val="nil"/>
              <w:bottom w:val="single" w:sz="4" w:space="0" w:color="000000"/>
              <w:right w:val="single" w:sz="4" w:space="0" w:color="000000"/>
            </w:tcBorders>
            <w:shd w:val="clear" w:color="auto" w:fill="auto"/>
            <w:noWrap/>
            <w:vAlign w:val="bottom"/>
            <w:hideMark/>
          </w:tcPr>
          <w:p w14:paraId="72B3846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38ECE2D9"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5190EA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ТУРКМЕНИСТАН</w:t>
            </w:r>
          </w:p>
        </w:tc>
        <w:tc>
          <w:tcPr>
            <w:tcW w:w="927" w:type="dxa"/>
            <w:tcBorders>
              <w:top w:val="nil"/>
              <w:left w:val="nil"/>
              <w:bottom w:val="single" w:sz="4" w:space="0" w:color="000000"/>
              <w:right w:val="single" w:sz="4" w:space="0" w:color="000000"/>
            </w:tcBorders>
            <w:shd w:val="clear" w:color="auto" w:fill="auto"/>
            <w:noWrap/>
            <w:vAlign w:val="bottom"/>
            <w:hideMark/>
          </w:tcPr>
          <w:p w14:paraId="7D54B4D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29,6</w:t>
            </w:r>
          </w:p>
        </w:tc>
        <w:tc>
          <w:tcPr>
            <w:tcW w:w="1028" w:type="dxa"/>
            <w:tcBorders>
              <w:top w:val="nil"/>
              <w:left w:val="nil"/>
              <w:bottom w:val="single" w:sz="4" w:space="0" w:color="000000"/>
              <w:right w:val="single" w:sz="4" w:space="0" w:color="000000"/>
            </w:tcBorders>
            <w:shd w:val="clear" w:color="auto" w:fill="auto"/>
            <w:noWrap/>
            <w:vAlign w:val="bottom"/>
            <w:hideMark/>
          </w:tcPr>
          <w:p w14:paraId="35A9E26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18,6</w:t>
            </w:r>
          </w:p>
        </w:tc>
        <w:tc>
          <w:tcPr>
            <w:tcW w:w="945" w:type="dxa"/>
            <w:tcBorders>
              <w:top w:val="nil"/>
              <w:left w:val="nil"/>
              <w:bottom w:val="single" w:sz="4" w:space="0" w:color="000000"/>
              <w:right w:val="single" w:sz="4" w:space="0" w:color="000000"/>
            </w:tcBorders>
            <w:shd w:val="clear" w:color="auto" w:fill="auto"/>
            <w:noWrap/>
            <w:vAlign w:val="bottom"/>
            <w:hideMark/>
          </w:tcPr>
          <w:p w14:paraId="515FB56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11,0</w:t>
            </w:r>
          </w:p>
        </w:tc>
        <w:tc>
          <w:tcPr>
            <w:tcW w:w="1059" w:type="dxa"/>
            <w:tcBorders>
              <w:top w:val="nil"/>
              <w:left w:val="nil"/>
              <w:bottom w:val="single" w:sz="4" w:space="0" w:color="000000"/>
              <w:right w:val="single" w:sz="4" w:space="0" w:color="000000"/>
            </w:tcBorders>
            <w:shd w:val="clear" w:color="auto" w:fill="auto"/>
            <w:noWrap/>
            <w:vAlign w:val="bottom"/>
            <w:hideMark/>
          </w:tcPr>
          <w:p w14:paraId="5FBE1EE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1BB48D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52,2</w:t>
            </w:r>
          </w:p>
        </w:tc>
        <w:tc>
          <w:tcPr>
            <w:tcW w:w="1028" w:type="dxa"/>
            <w:tcBorders>
              <w:top w:val="nil"/>
              <w:left w:val="nil"/>
              <w:bottom w:val="single" w:sz="4" w:space="0" w:color="000000"/>
              <w:right w:val="single" w:sz="4" w:space="0" w:color="000000"/>
            </w:tcBorders>
            <w:shd w:val="clear" w:color="auto" w:fill="auto"/>
            <w:noWrap/>
            <w:vAlign w:val="bottom"/>
            <w:hideMark/>
          </w:tcPr>
          <w:p w14:paraId="78B31A1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38,7</w:t>
            </w:r>
          </w:p>
        </w:tc>
        <w:tc>
          <w:tcPr>
            <w:tcW w:w="945" w:type="dxa"/>
            <w:tcBorders>
              <w:top w:val="nil"/>
              <w:left w:val="nil"/>
              <w:bottom w:val="single" w:sz="4" w:space="0" w:color="000000"/>
              <w:right w:val="single" w:sz="4" w:space="0" w:color="000000"/>
            </w:tcBorders>
            <w:shd w:val="clear" w:color="auto" w:fill="auto"/>
            <w:noWrap/>
            <w:vAlign w:val="bottom"/>
            <w:hideMark/>
          </w:tcPr>
          <w:p w14:paraId="09FDF20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13,6</w:t>
            </w:r>
          </w:p>
        </w:tc>
        <w:tc>
          <w:tcPr>
            <w:tcW w:w="1059" w:type="dxa"/>
            <w:tcBorders>
              <w:top w:val="nil"/>
              <w:left w:val="nil"/>
              <w:bottom w:val="single" w:sz="4" w:space="0" w:color="000000"/>
              <w:right w:val="single" w:sz="4" w:space="0" w:color="000000"/>
            </w:tcBorders>
            <w:shd w:val="clear" w:color="auto" w:fill="auto"/>
            <w:noWrap/>
            <w:vAlign w:val="bottom"/>
            <w:hideMark/>
          </w:tcPr>
          <w:p w14:paraId="6E39C2A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6EE1EE09"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72C76D9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УЗБЕКИСТАН</w:t>
            </w:r>
          </w:p>
        </w:tc>
        <w:tc>
          <w:tcPr>
            <w:tcW w:w="927" w:type="dxa"/>
            <w:tcBorders>
              <w:top w:val="nil"/>
              <w:left w:val="nil"/>
              <w:bottom w:val="single" w:sz="4" w:space="0" w:color="000000"/>
              <w:right w:val="single" w:sz="4" w:space="0" w:color="000000"/>
            </w:tcBorders>
            <w:shd w:val="clear" w:color="auto" w:fill="auto"/>
            <w:noWrap/>
            <w:vAlign w:val="bottom"/>
            <w:hideMark/>
          </w:tcPr>
          <w:p w14:paraId="67C3C34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336,2</w:t>
            </w:r>
          </w:p>
        </w:tc>
        <w:tc>
          <w:tcPr>
            <w:tcW w:w="1028" w:type="dxa"/>
            <w:tcBorders>
              <w:top w:val="nil"/>
              <w:left w:val="nil"/>
              <w:bottom w:val="single" w:sz="4" w:space="0" w:color="000000"/>
              <w:right w:val="single" w:sz="4" w:space="0" w:color="000000"/>
            </w:tcBorders>
            <w:shd w:val="clear" w:color="auto" w:fill="auto"/>
            <w:noWrap/>
            <w:vAlign w:val="bottom"/>
            <w:hideMark/>
          </w:tcPr>
          <w:p w14:paraId="5C28104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253,3</w:t>
            </w:r>
          </w:p>
        </w:tc>
        <w:tc>
          <w:tcPr>
            <w:tcW w:w="945" w:type="dxa"/>
            <w:tcBorders>
              <w:top w:val="nil"/>
              <w:left w:val="nil"/>
              <w:bottom w:val="single" w:sz="4" w:space="0" w:color="000000"/>
              <w:right w:val="single" w:sz="4" w:space="0" w:color="000000"/>
            </w:tcBorders>
            <w:shd w:val="clear" w:color="auto" w:fill="auto"/>
            <w:noWrap/>
            <w:vAlign w:val="bottom"/>
            <w:hideMark/>
          </w:tcPr>
          <w:p w14:paraId="080458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82,9</w:t>
            </w:r>
          </w:p>
        </w:tc>
        <w:tc>
          <w:tcPr>
            <w:tcW w:w="1059" w:type="dxa"/>
            <w:tcBorders>
              <w:top w:val="nil"/>
              <w:left w:val="nil"/>
              <w:bottom w:val="single" w:sz="4" w:space="0" w:color="000000"/>
              <w:right w:val="single" w:sz="4" w:space="0" w:color="000000"/>
            </w:tcBorders>
            <w:shd w:val="clear" w:color="auto" w:fill="auto"/>
            <w:noWrap/>
            <w:vAlign w:val="bottom"/>
            <w:hideMark/>
          </w:tcPr>
          <w:p w14:paraId="29CB584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c>
          <w:tcPr>
            <w:tcW w:w="927" w:type="dxa"/>
            <w:tcBorders>
              <w:top w:val="nil"/>
              <w:left w:val="nil"/>
              <w:bottom w:val="single" w:sz="4" w:space="0" w:color="000000"/>
              <w:right w:val="single" w:sz="4" w:space="0" w:color="000000"/>
            </w:tcBorders>
            <w:shd w:val="clear" w:color="auto" w:fill="auto"/>
            <w:noWrap/>
            <w:vAlign w:val="bottom"/>
            <w:hideMark/>
          </w:tcPr>
          <w:p w14:paraId="7906EE7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515,4</w:t>
            </w:r>
          </w:p>
        </w:tc>
        <w:tc>
          <w:tcPr>
            <w:tcW w:w="1028" w:type="dxa"/>
            <w:tcBorders>
              <w:top w:val="nil"/>
              <w:left w:val="nil"/>
              <w:bottom w:val="single" w:sz="4" w:space="0" w:color="000000"/>
              <w:right w:val="single" w:sz="4" w:space="0" w:color="000000"/>
            </w:tcBorders>
            <w:shd w:val="clear" w:color="auto" w:fill="auto"/>
            <w:noWrap/>
            <w:vAlign w:val="bottom"/>
            <w:hideMark/>
          </w:tcPr>
          <w:p w14:paraId="19F828E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375,9</w:t>
            </w:r>
          </w:p>
        </w:tc>
        <w:tc>
          <w:tcPr>
            <w:tcW w:w="945" w:type="dxa"/>
            <w:tcBorders>
              <w:top w:val="nil"/>
              <w:left w:val="nil"/>
              <w:bottom w:val="single" w:sz="4" w:space="0" w:color="000000"/>
              <w:right w:val="single" w:sz="4" w:space="0" w:color="000000"/>
            </w:tcBorders>
            <w:shd w:val="clear" w:color="auto" w:fill="auto"/>
            <w:noWrap/>
            <w:vAlign w:val="bottom"/>
            <w:hideMark/>
          </w:tcPr>
          <w:p w14:paraId="6046B4C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139,6</w:t>
            </w:r>
          </w:p>
        </w:tc>
        <w:tc>
          <w:tcPr>
            <w:tcW w:w="1059" w:type="dxa"/>
            <w:tcBorders>
              <w:top w:val="nil"/>
              <w:left w:val="nil"/>
              <w:bottom w:val="single" w:sz="4" w:space="0" w:color="000000"/>
              <w:right w:val="single" w:sz="4" w:space="0" w:color="000000"/>
            </w:tcBorders>
            <w:shd w:val="clear" w:color="auto" w:fill="auto"/>
            <w:noWrap/>
            <w:vAlign w:val="bottom"/>
            <w:hideMark/>
          </w:tcPr>
          <w:p w14:paraId="13924EB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0,7</w:t>
            </w:r>
          </w:p>
        </w:tc>
      </w:tr>
      <w:tr w:rsidR="00AA6175" w:rsidRPr="00AA6175" w14:paraId="0782A601"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6C75B44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УКРАИНА</w:t>
            </w:r>
          </w:p>
        </w:tc>
        <w:tc>
          <w:tcPr>
            <w:tcW w:w="927" w:type="dxa"/>
            <w:tcBorders>
              <w:top w:val="nil"/>
              <w:left w:val="nil"/>
              <w:bottom w:val="single" w:sz="4" w:space="0" w:color="000000"/>
              <w:right w:val="single" w:sz="4" w:space="0" w:color="000000"/>
            </w:tcBorders>
            <w:shd w:val="clear" w:color="auto" w:fill="auto"/>
            <w:noWrap/>
            <w:vAlign w:val="bottom"/>
            <w:hideMark/>
          </w:tcPr>
          <w:p w14:paraId="7A91B59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596,4</w:t>
            </w:r>
          </w:p>
        </w:tc>
        <w:tc>
          <w:tcPr>
            <w:tcW w:w="1028" w:type="dxa"/>
            <w:tcBorders>
              <w:top w:val="nil"/>
              <w:left w:val="nil"/>
              <w:bottom w:val="single" w:sz="4" w:space="0" w:color="000000"/>
              <w:right w:val="single" w:sz="4" w:space="0" w:color="000000"/>
            </w:tcBorders>
            <w:shd w:val="clear" w:color="auto" w:fill="auto"/>
            <w:noWrap/>
            <w:vAlign w:val="bottom"/>
            <w:hideMark/>
          </w:tcPr>
          <w:p w14:paraId="42EFA1A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370,1</w:t>
            </w:r>
          </w:p>
        </w:tc>
        <w:tc>
          <w:tcPr>
            <w:tcW w:w="945" w:type="dxa"/>
            <w:tcBorders>
              <w:top w:val="nil"/>
              <w:left w:val="nil"/>
              <w:bottom w:val="single" w:sz="4" w:space="0" w:color="000000"/>
              <w:right w:val="single" w:sz="4" w:space="0" w:color="000000"/>
            </w:tcBorders>
            <w:shd w:val="clear" w:color="auto" w:fill="auto"/>
            <w:noWrap/>
            <w:vAlign w:val="bottom"/>
            <w:hideMark/>
          </w:tcPr>
          <w:p w14:paraId="7E18F74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226,3</w:t>
            </w:r>
          </w:p>
        </w:tc>
        <w:tc>
          <w:tcPr>
            <w:tcW w:w="1059" w:type="dxa"/>
            <w:tcBorders>
              <w:top w:val="nil"/>
              <w:left w:val="nil"/>
              <w:bottom w:val="single" w:sz="4" w:space="0" w:color="000000"/>
              <w:right w:val="single" w:sz="4" w:space="0" w:color="000000"/>
            </w:tcBorders>
            <w:shd w:val="clear" w:color="auto" w:fill="auto"/>
            <w:noWrap/>
            <w:vAlign w:val="bottom"/>
            <w:hideMark/>
          </w:tcPr>
          <w:p w14:paraId="1ED4464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w:t>
            </w:r>
          </w:p>
        </w:tc>
        <w:tc>
          <w:tcPr>
            <w:tcW w:w="927" w:type="dxa"/>
            <w:tcBorders>
              <w:top w:val="nil"/>
              <w:left w:val="nil"/>
              <w:bottom w:val="single" w:sz="4" w:space="0" w:color="000000"/>
              <w:right w:val="single" w:sz="4" w:space="0" w:color="000000"/>
            </w:tcBorders>
            <w:shd w:val="clear" w:color="auto" w:fill="auto"/>
            <w:noWrap/>
            <w:vAlign w:val="bottom"/>
            <w:hideMark/>
          </w:tcPr>
          <w:p w14:paraId="5099BF3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996,3</w:t>
            </w:r>
          </w:p>
        </w:tc>
        <w:tc>
          <w:tcPr>
            <w:tcW w:w="1028" w:type="dxa"/>
            <w:tcBorders>
              <w:top w:val="nil"/>
              <w:left w:val="nil"/>
              <w:bottom w:val="single" w:sz="4" w:space="0" w:color="000000"/>
              <w:right w:val="single" w:sz="4" w:space="0" w:color="000000"/>
            </w:tcBorders>
            <w:shd w:val="clear" w:color="auto" w:fill="auto"/>
            <w:noWrap/>
            <w:vAlign w:val="bottom"/>
            <w:hideMark/>
          </w:tcPr>
          <w:p w14:paraId="354A0A4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624,9</w:t>
            </w:r>
          </w:p>
        </w:tc>
        <w:tc>
          <w:tcPr>
            <w:tcW w:w="945" w:type="dxa"/>
            <w:tcBorders>
              <w:top w:val="nil"/>
              <w:left w:val="nil"/>
              <w:bottom w:val="single" w:sz="4" w:space="0" w:color="000000"/>
              <w:right w:val="single" w:sz="4" w:space="0" w:color="000000"/>
            </w:tcBorders>
            <w:shd w:val="clear" w:color="auto" w:fill="auto"/>
            <w:noWrap/>
            <w:vAlign w:val="bottom"/>
            <w:hideMark/>
          </w:tcPr>
          <w:p w14:paraId="747A444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371,4</w:t>
            </w:r>
          </w:p>
        </w:tc>
        <w:tc>
          <w:tcPr>
            <w:tcW w:w="1059" w:type="dxa"/>
            <w:tcBorders>
              <w:top w:val="nil"/>
              <w:left w:val="nil"/>
              <w:bottom w:val="single" w:sz="4" w:space="0" w:color="000000"/>
              <w:right w:val="single" w:sz="4" w:space="0" w:color="000000"/>
            </w:tcBorders>
            <w:shd w:val="clear" w:color="auto" w:fill="auto"/>
            <w:noWrap/>
            <w:vAlign w:val="bottom"/>
            <w:hideMark/>
          </w:tcPr>
          <w:p w14:paraId="119B226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w:t>
            </w:r>
          </w:p>
        </w:tc>
      </w:tr>
      <w:tr w:rsidR="00AA6175" w:rsidRPr="00AA6175" w14:paraId="3FDCD86C"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A2721C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АРГЕНТИНА</w:t>
            </w:r>
          </w:p>
        </w:tc>
        <w:tc>
          <w:tcPr>
            <w:tcW w:w="927" w:type="dxa"/>
            <w:tcBorders>
              <w:top w:val="nil"/>
              <w:left w:val="nil"/>
              <w:bottom w:val="single" w:sz="4" w:space="0" w:color="000000"/>
              <w:right w:val="single" w:sz="4" w:space="0" w:color="000000"/>
            </w:tcBorders>
            <w:shd w:val="clear" w:color="auto" w:fill="auto"/>
            <w:noWrap/>
            <w:vAlign w:val="bottom"/>
            <w:hideMark/>
          </w:tcPr>
          <w:p w14:paraId="0A475F4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37,2</w:t>
            </w:r>
          </w:p>
        </w:tc>
        <w:tc>
          <w:tcPr>
            <w:tcW w:w="1028" w:type="dxa"/>
            <w:tcBorders>
              <w:top w:val="nil"/>
              <w:left w:val="nil"/>
              <w:bottom w:val="single" w:sz="4" w:space="0" w:color="000000"/>
              <w:right w:val="single" w:sz="4" w:space="0" w:color="000000"/>
            </w:tcBorders>
            <w:shd w:val="clear" w:color="auto" w:fill="auto"/>
            <w:noWrap/>
            <w:vAlign w:val="bottom"/>
            <w:hideMark/>
          </w:tcPr>
          <w:p w14:paraId="6F1E0E8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7,1</w:t>
            </w:r>
          </w:p>
        </w:tc>
        <w:tc>
          <w:tcPr>
            <w:tcW w:w="945" w:type="dxa"/>
            <w:tcBorders>
              <w:top w:val="nil"/>
              <w:left w:val="nil"/>
              <w:bottom w:val="single" w:sz="4" w:space="0" w:color="000000"/>
              <w:right w:val="single" w:sz="4" w:space="0" w:color="000000"/>
            </w:tcBorders>
            <w:shd w:val="clear" w:color="auto" w:fill="auto"/>
            <w:noWrap/>
            <w:vAlign w:val="bottom"/>
            <w:hideMark/>
          </w:tcPr>
          <w:p w14:paraId="6F209A5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30,2</w:t>
            </w:r>
          </w:p>
        </w:tc>
        <w:tc>
          <w:tcPr>
            <w:tcW w:w="1059" w:type="dxa"/>
            <w:tcBorders>
              <w:top w:val="nil"/>
              <w:left w:val="nil"/>
              <w:bottom w:val="single" w:sz="4" w:space="0" w:color="000000"/>
              <w:right w:val="single" w:sz="4" w:space="0" w:color="000000"/>
            </w:tcBorders>
            <w:shd w:val="clear" w:color="auto" w:fill="auto"/>
            <w:noWrap/>
            <w:vAlign w:val="bottom"/>
            <w:hideMark/>
          </w:tcPr>
          <w:p w14:paraId="50CF316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37A76F9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73,3</w:t>
            </w:r>
          </w:p>
        </w:tc>
        <w:tc>
          <w:tcPr>
            <w:tcW w:w="1028" w:type="dxa"/>
            <w:tcBorders>
              <w:top w:val="nil"/>
              <w:left w:val="nil"/>
              <w:bottom w:val="single" w:sz="4" w:space="0" w:color="000000"/>
              <w:right w:val="single" w:sz="4" w:space="0" w:color="000000"/>
            </w:tcBorders>
            <w:shd w:val="clear" w:color="auto" w:fill="auto"/>
            <w:noWrap/>
            <w:vAlign w:val="bottom"/>
            <w:hideMark/>
          </w:tcPr>
          <w:p w14:paraId="2D70197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w:t>
            </w:r>
          </w:p>
        </w:tc>
        <w:tc>
          <w:tcPr>
            <w:tcW w:w="945" w:type="dxa"/>
            <w:tcBorders>
              <w:top w:val="nil"/>
              <w:left w:val="nil"/>
              <w:bottom w:val="single" w:sz="4" w:space="0" w:color="000000"/>
              <w:right w:val="single" w:sz="4" w:space="0" w:color="000000"/>
            </w:tcBorders>
            <w:shd w:val="clear" w:color="auto" w:fill="auto"/>
            <w:noWrap/>
            <w:vAlign w:val="bottom"/>
            <w:hideMark/>
          </w:tcPr>
          <w:p w14:paraId="408ECE5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70,1</w:t>
            </w:r>
          </w:p>
        </w:tc>
        <w:tc>
          <w:tcPr>
            <w:tcW w:w="1059" w:type="dxa"/>
            <w:tcBorders>
              <w:top w:val="nil"/>
              <w:left w:val="nil"/>
              <w:bottom w:val="single" w:sz="4" w:space="0" w:color="000000"/>
              <w:right w:val="single" w:sz="4" w:space="0" w:color="000000"/>
            </w:tcBorders>
            <w:shd w:val="clear" w:color="auto" w:fill="auto"/>
            <w:noWrap/>
            <w:vAlign w:val="bottom"/>
            <w:hideMark/>
          </w:tcPr>
          <w:p w14:paraId="418FAC9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2716F95D"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6679096"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БРАЗИЛИЯ</w:t>
            </w:r>
          </w:p>
        </w:tc>
        <w:tc>
          <w:tcPr>
            <w:tcW w:w="927" w:type="dxa"/>
            <w:tcBorders>
              <w:top w:val="nil"/>
              <w:left w:val="nil"/>
              <w:bottom w:val="single" w:sz="4" w:space="0" w:color="000000"/>
              <w:right w:val="single" w:sz="4" w:space="0" w:color="000000"/>
            </w:tcBorders>
            <w:shd w:val="clear" w:color="auto" w:fill="auto"/>
            <w:noWrap/>
            <w:vAlign w:val="bottom"/>
            <w:hideMark/>
          </w:tcPr>
          <w:p w14:paraId="1E228CC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337,3</w:t>
            </w:r>
          </w:p>
        </w:tc>
        <w:tc>
          <w:tcPr>
            <w:tcW w:w="1028" w:type="dxa"/>
            <w:tcBorders>
              <w:top w:val="nil"/>
              <w:left w:val="nil"/>
              <w:bottom w:val="single" w:sz="4" w:space="0" w:color="000000"/>
              <w:right w:val="single" w:sz="4" w:space="0" w:color="000000"/>
            </w:tcBorders>
            <w:shd w:val="clear" w:color="auto" w:fill="auto"/>
            <w:noWrap/>
            <w:vAlign w:val="bottom"/>
            <w:hideMark/>
          </w:tcPr>
          <w:p w14:paraId="2E808B2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196,7</w:t>
            </w:r>
          </w:p>
        </w:tc>
        <w:tc>
          <w:tcPr>
            <w:tcW w:w="945" w:type="dxa"/>
            <w:tcBorders>
              <w:top w:val="nil"/>
              <w:left w:val="nil"/>
              <w:bottom w:val="single" w:sz="4" w:space="0" w:color="000000"/>
              <w:right w:val="single" w:sz="4" w:space="0" w:color="000000"/>
            </w:tcBorders>
            <w:shd w:val="clear" w:color="auto" w:fill="auto"/>
            <w:noWrap/>
            <w:vAlign w:val="bottom"/>
            <w:hideMark/>
          </w:tcPr>
          <w:p w14:paraId="146772F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140,6</w:t>
            </w:r>
          </w:p>
        </w:tc>
        <w:tc>
          <w:tcPr>
            <w:tcW w:w="1059" w:type="dxa"/>
            <w:tcBorders>
              <w:top w:val="nil"/>
              <w:left w:val="nil"/>
              <w:bottom w:val="single" w:sz="4" w:space="0" w:color="000000"/>
              <w:right w:val="single" w:sz="4" w:space="0" w:color="000000"/>
            </w:tcBorders>
            <w:shd w:val="clear" w:color="auto" w:fill="auto"/>
            <w:noWrap/>
            <w:vAlign w:val="bottom"/>
            <w:hideMark/>
          </w:tcPr>
          <w:p w14:paraId="5FB1799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c>
          <w:tcPr>
            <w:tcW w:w="927" w:type="dxa"/>
            <w:tcBorders>
              <w:top w:val="nil"/>
              <w:left w:val="nil"/>
              <w:bottom w:val="single" w:sz="4" w:space="0" w:color="000000"/>
              <w:right w:val="single" w:sz="4" w:space="0" w:color="000000"/>
            </w:tcBorders>
            <w:shd w:val="clear" w:color="auto" w:fill="auto"/>
            <w:noWrap/>
            <w:vAlign w:val="bottom"/>
            <w:hideMark/>
          </w:tcPr>
          <w:p w14:paraId="3692813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722,4</w:t>
            </w:r>
          </w:p>
        </w:tc>
        <w:tc>
          <w:tcPr>
            <w:tcW w:w="1028" w:type="dxa"/>
            <w:tcBorders>
              <w:top w:val="nil"/>
              <w:left w:val="nil"/>
              <w:bottom w:val="single" w:sz="4" w:space="0" w:color="000000"/>
              <w:right w:val="single" w:sz="4" w:space="0" w:color="000000"/>
            </w:tcBorders>
            <w:shd w:val="clear" w:color="auto" w:fill="auto"/>
            <w:noWrap/>
            <w:vAlign w:val="bottom"/>
            <w:hideMark/>
          </w:tcPr>
          <w:p w14:paraId="2D74731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510,8</w:t>
            </w:r>
          </w:p>
        </w:tc>
        <w:tc>
          <w:tcPr>
            <w:tcW w:w="945" w:type="dxa"/>
            <w:tcBorders>
              <w:top w:val="nil"/>
              <w:left w:val="nil"/>
              <w:bottom w:val="single" w:sz="4" w:space="0" w:color="000000"/>
              <w:right w:val="single" w:sz="4" w:space="0" w:color="000000"/>
            </w:tcBorders>
            <w:shd w:val="clear" w:color="auto" w:fill="auto"/>
            <w:noWrap/>
            <w:vAlign w:val="bottom"/>
            <w:hideMark/>
          </w:tcPr>
          <w:p w14:paraId="676F740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211,7</w:t>
            </w:r>
          </w:p>
        </w:tc>
        <w:tc>
          <w:tcPr>
            <w:tcW w:w="1059" w:type="dxa"/>
            <w:tcBorders>
              <w:top w:val="nil"/>
              <w:left w:val="nil"/>
              <w:bottom w:val="single" w:sz="4" w:space="0" w:color="000000"/>
              <w:right w:val="single" w:sz="4" w:space="0" w:color="000000"/>
            </w:tcBorders>
            <w:shd w:val="clear" w:color="auto" w:fill="auto"/>
            <w:noWrap/>
            <w:vAlign w:val="bottom"/>
            <w:hideMark/>
          </w:tcPr>
          <w:p w14:paraId="39C3C98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w:t>
            </w:r>
          </w:p>
        </w:tc>
      </w:tr>
      <w:tr w:rsidR="00AA6175" w:rsidRPr="00AA6175" w14:paraId="18D8AFA5" w14:textId="77777777" w:rsidTr="00AA6175">
        <w:trPr>
          <w:trHeight w:val="480"/>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7693CE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ВИРГИНСКИЕ ОСТРОВА (БРИТАНСКИЕ)</w:t>
            </w:r>
          </w:p>
        </w:tc>
        <w:tc>
          <w:tcPr>
            <w:tcW w:w="927" w:type="dxa"/>
            <w:tcBorders>
              <w:top w:val="nil"/>
              <w:left w:val="nil"/>
              <w:bottom w:val="single" w:sz="4" w:space="0" w:color="000000"/>
              <w:right w:val="single" w:sz="4" w:space="0" w:color="000000"/>
            </w:tcBorders>
            <w:shd w:val="clear" w:color="auto" w:fill="auto"/>
            <w:noWrap/>
            <w:vAlign w:val="bottom"/>
            <w:hideMark/>
          </w:tcPr>
          <w:p w14:paraId="5B5234C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0,9</w:t>
            </w:r>
          </w:p>
        </w:tc>
        <w:tc>
          <w:tcPr>
            <w:tcW w:w="1028" w:type="dxa"/>
            <w:tcBorders>
              <w:top w:val="nil"/>
              <w:left w:val="nil"/>
              <w:bottom w:val="single" w:sz="4" w:space="0" w:color="000000"/>
              <w:right w:val="single" w:sz="4" w:space="0" w:color="000000"/>
            </w:tcBorders>
            <w:shd w:val="clear" w:color="auto" w:fill="auto"/>
            <w:noWrap/>
            <w:vAlign w:val="bottom"/>
            <w:hideMark/>
          </w:tcPr>
          <w:p w14:paraId="7BBF550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0,9</w:t>
            </w:r>
          </w:p>
        </w:tc>
        <w:tc>
          <w:tcPr>
            <w:tcW w:w="945" w:type="dxa"/>
            <w:tcBorders>
              <w:top w:val="nil"/>
              <w:left w:val="nil"/>
              <w:bottom w:val="single" w:sz="4" w:space="0" w:color="000000"/>
              <w:right w:val="single" w:sz="4" w:space="0" w:color="000000"/>
            </w:tcBorders>
            <w:shd w:val="clear" w:color="auto" w:fill="auto"/>
            <w:noWrap/>
            <w:vAlign w:val="bottom"/>
            <w:hideMark/>
          </w:tcPr>
          <w:p w14:paraId="762D400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1059" w:type="dxa"/>
            <w:tcBorders>
              <w:top w:val="nil"/>
              <w:left w:val="nil"/>
              <w:bottom w:val="single" w:sz="4" w:space="0" w:color="000000"/>
              <w:right w:val="single" w:sz="4" w:space="0" w:color="000000"/>
            </w:tcBorders>
            <w:shd w:val="clear" w:color="auto" w:fill="auto"/>
            <w:noWrap/>
            <w:vAlign w:val="bottom"/>
            <w:hideMark/>
          </w:tcPr>
          <w:p w14:paraId="40FF75E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27" w:type="dxa"/>
            <w:tcBorders>
              <w:top w:val="nil"/>
              <w:left w:val="nil"/>
              <w:bottom w:val="single" w:sz="4" w:space="0" w:color="000000"/>
              <w:right w:val="single" w:sz="4" w:space="0" w:color="000000"/>
            </w:tcBorders>
            <w:shd w:val="clear" w:color="auto" w:fill="auto"/>
            <w:noWrap/>
            <w:vAlign w:val="bottom"/>
            <w:hideMark/>
          </w:tcPr>
          <w:p w14:paraId="235B4C3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0,9</w:t>
            </w:r>
          </w:p>
        </w:tc>
        <w:tc>
          <w:tcPr>
            <w:tcW w:w="1028" w:type="dxa"/>
            <w:tcBorders>
              <w:top w:val="nil"/>
              <w:left w:val="nil"/>
              <w:bottom w:val="single" w:sz="4" w:space="0" w:color="000000"/>
              <w:right w:val="single" w:sz="4" w:space="0" w:color="000000"/>
            </w:tcBorders>
            <w:shd w:val="clear" w:color="auto" w:fill="auto"/>
            <w:noWrap/>
            <w:vAlign w:val="bottom"/>
            <w:hideMark/>
          </w:tcPr>
          <w:p w14:paraId="00882C1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0,9</w:t>
            </w:r>
          </w:p>
        </w:tc>
        <w:tc>
          <w:tcPr>
            <w:tcW w:w="945" w:type="dxa"/>
            <w:tcBorders>
              <w:top w:val="nil"/>
              <w:left w:val="nil"/>
              <w:bottom w:val="single" w:sz="4" w:space="0" w:color="000000"/>
              <w:right w:val="single" w:sz="4" w:space="0" w:color="000000"/>
            </w:tcBorders>
            <w:shd w:val="clear" w:color="auto" w:fill="auto"/>
            <w:noWrap/>
            <w:vAlign w:val="bottom"/>
            <w:hideMark/>
          </w:tcPr>
          <w:p w14:paraId="030FE16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1059" w:type="dxa"/>
            <w:tcBorders>
              <w:top w:val="nil"/>
              <w:left w:val="nil"/>
              <w:bottom w:val="single" w:sz="4" w:space="0" w:color="000000"/>
              <w:right w:val="single" w:sz="4" w:space="0" w:color="000000"/>
            </w:tcBorders>
            <w:shd w:val="clear" w:color="auto" w:fill="auto"/>
            <w:noWrap/>
            <w:vAlign w:val="bottom"/>
            <w:hideMark/>
          </w:tcPr>
          <w:p w14:paraId="1346A94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r>
      <w:tr w:rsidR="00AA6175" w:rsidRPr="00AA6175" w14:paraId="30CBE031"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BD7038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ЕГИПЕТ</w:t>
            </w:r>
          </w:p>
        </w:tc>
        <w:tc>
          <w:tcPr>
            <w:tcW w:w="927" w:type="dxa"/>
            <w:tcBorders>
              <w:top w:val="nil"/>
              <w:left w:val="nil"/>
              <w:bottom w:val="single" w:sz="4" w:space="0" w:color="000000"/>
              <w:right w:val="single" w:sz="4" w:space="0" w:color="000000"/>
            </w:tcBorders>
            <w:shd w:val="clear" w:color="auto" w:fill="auto"/>
            <w:noWrap/>
            <w:vAlign w:val="bottom"/>
            <w:hideMark/>
          </w:tcPr>
          <w:p w14:paraId="12AF252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257,6</w:t>
            </w:r>
          </w:p>
        </w:tc>
        <w:tc>
          <w:tcPr>
            <w:tcW w:w="1028" w:type="dxa"/>
            <w:tcBorders>
              <w:top w:val="nil"/>
              <w:left w:val="nil"/>
              <w:bottom w:val="single" w:sz="4" w:space="0" w:color="000000"/>
              <w:right w:val="single" w:sz="4" w:space="0" w:color="000000"/>
            </w:tcBorders>
            <w:shd w:val="clear" w:color="auto" w:fill="auto"/>
            <w:noWrap/>
            <w:vAlign w:val="bottom"/>
            <w:hideMark/>
          </w:tcPr>
          <w:p w14:paraId="64320A4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218,2</w:t>
            </w:r>
          </w:p>
        </w:tc>
        <w:tc>
          <w:tcPr>
            <w:tcW w:w="945" w:type="dxa"/>
            <w:tcBorders>
              <w:top w:val="nil"/>
              <w:left w:val="nil"/>
              <w:bottom w:val="single" w:sz="4" w:space="0" w:color="000000"/>
              <w:right w:val="single" w:sz="4" w:space="0" w:color="000000"/>
            </w:tcBorders>
            <w:shd w:val="clear" w:color="auto" w:fill="auto"/>
            <w:noWrap/>
            <w:vAlign w:val="bottom"/>
            <w:hideMark/>
          </w:tcPr>
          <w:p w14:paraId="6EC2662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39,4</w:t>
            </w:r>
          </w:p>
        </w:tc>
        <w:tc>
          <w:tcPr>
            <w:tcW w:w="1059" w:type="dxa"/>
            <w:tcBorders>
              <w:top w:val="nil"/>
              <w:left w:val="nil"/>
              <w:bottom w:val="single" w:sz="4" w:space="0" w:color="000000"/>
              <w:right w:val="single" w:sz="4" w:space="0" w:color="000000"/>
            </w:tcBorders>
            <w:shd w:val="clear" w:color="auto" w:fill="auto"/>
            <w:noWrap/>
            <w:vAlign w:val="bottom"/>
            <w:hideMark/>
          </w:tcPr>
          <w:p w14:paraId="32D667E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c>
          <w:tcPr>
            <w:tcW w:w="927" w:type="dxa"/>
            <w:tcBorders>
              <w:top w:val="nil"/>
              <w:left w:val="nil"/>
              <w:bottom w:val="single" w:sz="4" w:space="0" w:color="000000"/>
              <w:right w:val="single" w:sz="4" w:space="0" w:color="000000"/>
            </w:tcBorders>
            <w:shd w:val="clear" w:color="auto" w:fill="auto"/>
            <w:noWrap/>
            <w:vAlign w:val="bottom"/>
            <w:hideMark/>
          </w:tcPr>
          <w:p w14:paraId="665D9C9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353,3</w:t>
            </w:r>
          </w:p>
        </w:tc>
        <w:tc>
          <w:tcPr>
            <w:tcW w:w="1028" w:type="dxa"/>
            <w:tcBorders>
              <w:top w:val="nil"/>
              <w:left w:val="nil"/>
              <w:bottom w:val="single" w:sz="4" w:space="0" w:color="000000"/>
              <w:right w:val="single" w:sz="4" w:space="0" w:color="000000"/>
            </w:tcBorders>
            <w:shd w:val="clear" w:color="auto" w:fill="auto"/>
            <w:noWrap/>
            <w:vAlign w:val="bottom"/>
            <w:hideMark/>
          </w:tcPr>
          <w:p w14:paraId="304CBD6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308,8</w:t>
            </w:r>
          </w:p>
        </w:tc>
        <w:tc>
          <w:tcPr>
            <w:tcW w:w="945" w:type="dxa"/>
            <w:tcBorders>
              <w:top w:val="nil"/>
              <w:left w:val="nil"/>
              <w:bottom w:val="single" w:sz="4" w:space="0" w:color="000000"/>
              <w:right w:val="single" w:sz="4" w:space="0" w:color="000000"/>
            </w:tcBorders>
            <w:shd w:val="clear" w:color="auto" w:fill="auto"/>
            <w:noWrap/>
            <w:vAlign w:val="bottom"/>
            <w:hideMark/>
          </w:tcPr>
          <w:p w14:paraId="0B0BA20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44,5</w:t>
            </w:r>
          </w:p>
        </w:tc>
        <w:tc>
          <w:tcPr>
            <w:tcW w:w="1059" w:type="dxa"/>
            <w:tcBorders>
              <w:top w:val="nil"/>
              <w:left w:val="nil"/>
              <w:bottom w:val="single" w:sz="4" w:space="0" w:color="000000"/>
              <w:right w:val="single" w:sz="4" w:space="0" w:color="000000"/>
            </w:tcBorders>
            <w:shd w:val="clear" w:color="auto" w:fill="auto"/>
            <w:noWrap/>
            <w:vAlign w:val="bottom"/>
            <w:hideMark/>
          </w:tcPr>
          <w:p w14:paraId="5854304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0,5</w:t>
            </w:r>
          </w:p>
        </w:tc>
      </w:tr>
      <w:tr w:rsidR="00AA6175" w:rsidRPr="00AA6175" w14:paraId="272E261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864829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ИЗРАИЛЬ</w:t>
            </w:r>
          </w:p>
        </w:tc>
        <w:tc>
          <w:tcPr>
            <w:tcW w:w="927" w:type="dxa"/>
            <w:tcBorders>
              <w:top w:val="nil"/>
              <w:left w:val="nil"/>
              <w:bottom w:val="single" w:sz="4" w:space="0" w:color="000000"/>
              <w:right w:val="single" w:sz="4" w:space="0" w:color="000000"/>
            </w:tcBorders>
            <w:shd w:val="clear" w:color="auto" w:fill="auto"/>
            <w:noWrap/>
            <w:vAlign w:val="bottom"/>
            <w:hideMark/>
          </w:tcPr>
          <w:p w14:paraId="62F24C3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157,9</w:t>
            </w:r>
          </w:p>
        </w:tc>
        <w:tc>
          <w:tcPr>
            <w:tcW w:w="1028" w:type="dxa"/>
            <w:tcBorders>
              <w:top w:val="nil"/>
              <w:left w:val="nil"/>
              <w:bottom w:val="single" w:sz="4" w:space="0" w:color="000000"/>
              <w:right w:val="single" w:sz="4" w:space="0" w:color="000000"/>
            </w:tcBorders>
            <w:shd w:val="clear" w:color="auto" w:fill="auto"/>
            <w:noWrap/>
            <w:vAlign w:val="bottom"/>
            <w:hideMark/>
          </w:tcPr>
          <w:p w14:paraId="0463D69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103,7</w:t>
            </w:r>
          </w:p>
        </w:tc>
        <w:tc>
          <w:tcPr>
            <w:tcW w:w="945" w:type="dxa"/>
            <w:tcBorders>
              <w:top w:val="nil"/>
              <w:left w:val="nil"/>
              <w:bottom w:val="single" w:sz="4" w:space="0" w:color="000000"/>
              <w:right w:val="single" w:sz="4" w:space="0" w:color="000000"/>
            </w:tcBorders>
            <w:shd w:val="clear" w:color="auto" w:fill="auto"/>
            <w:noWrap/>
            <w:vAlign w:val="bottom"/>
            <w:hideMark/>
          </w:tcPr>
          <w:p w14:paraId="052D3B0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54,2</w:t>
            </w:r>
          </w:p>
        </w:tc>
        <w:tc>
          <w:tcPr>
            <w:tcW w:w="1059" w:type="dxa"/>
            <w:tcBorders>
              <w:top w:val="nil"/>
              <w:left w:val="nil"/>
              <w:bottom w:val="single" w:sz="4" w:space="0" w:color="000000"/>
              <w:right w:val="single" w:sz="4" w:space="0" w:color="000000"/>
            </w:tcBorders>
            <w:shd w:val="clear" w:color="auto" w:fill="auto"/>
            <w:noWrap/>
            <w:vAlign w:val="bottom"/>
            <w:hideMark/>
          </w:tcPr>
          <w:p w14:paraId="333F186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0,4</w:t>
            </w:r>
          </w:p>
        </w:tc>
        <w:tc>
          <w:tcPr>
            <w:tcW w:w="927" w:type="dxa"/>
            <w:tcBorders>
              <w:top w:val="nil"/>
              <w:left w:val="nil"/>
              <w:bottom w:val="single" w:sz="4" w:space="0" w:color="000000"/>
              <w:right w:val="single" w:sz="4" w:space="0" w:color="000000"/>
            </w:tcBorders>
            <w:shd w:val="clear" w:color="auto" w:fill="auto"/>
            <w:noWrap/>
            <w:vAlign w:val="bottom"/>
            <w:hideMark/>
          </w:tcPr>
          <w:p w14:paraId="1698B1A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245,0</w:t>
            </w:r>
          </w:p>
        </w:tc>
        <w:tc>
          <w:tcPr>
            <w:tcW w:w="1028" w:type="dxa"/>
            <w:tcBorders>
              <w:top w:val="nil"/>
              <w:left w:val="nil"/>
              <w:bottom w:val="single" w:sz="4" w:space="0" w:color="000000"/>
              <w:right w:val="single" w:sz="4" w:space="0" w:color="000000"/>
            </w:tcBorders>
            <w:shd w:val="clear" w:color="auto" w:fill="auto"/>
            <w:noWrap/>
            <w:vAlign w:val="bottom"/>
            <w:hideMark/>
          </w:tcPr>
          <w:p w14:paraId="7AE3A23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154,6</w:t>
            </w:r>
          </w:p>
        </w:tc>
        <w:tc>
          <w:tcPr>
            <w:tcW w:w="945" w:type="dxa"/>
            <w:tcBorders>
              <w:top w:val="nil"/>
              <w:left w:val="nil"/>
              <w:bottom w:val="single" w:sz="4" w:space="0" w:color="000000"/>
              <w:right w:val="single" w:sz="4" w:space="0" w:color="000000"/>
            </w:tcBorders>
            <w:shd w:val="clear" w:color="auto" w:fill="auto"/>
            <w:noWrap/>
            <w:vAlign w:val="bottom"/>
            <w:hideMark/>
          </w:tcPr>
          <w:p w14:paraId="09D2F65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90,4</w:t>
            </w:r>
          </w:p>
        </w:tc>
        <w:tc>
          <w:tcPr>
            <w:tcW w:w="1059" w:type="dxa"/>
            <w:tcBorders>
              <w:top w:val="nil"/>
              <w:left w:val="nil"/>
              <w:bottom w:val="single" w:sz="4" w:space="0" w:color="000000"/>
              <w:right w:val="single" w:sz="4" w:space="0" w:color="000000"/>
            </w:tcBorders>
            <w:shd w:val="clear" w:color="auto" w:fill="auto"/>
            <w:noWrap/>
            <w:vAlign w:val="bottom"/>
            <w:hideMark/>
          </w:tcPr>
          <w:p w14:paraId="7D404F4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0,4</w:t>
            </w:r>
          </w:p>
        </w:tc>
      </w:tr>
      <w:tr w:rsidR="00AA6175" w:rsidRPr="00AA6175" w14:paraId="2BF736C6"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0773AE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ИНДИЯ</w:t>
            </w:r>
          </w:p>
        </w:tc>
        <w:tc>
          <w:tcPr>
            <w:tcW w:w="927" w:type="dxa"/>
            <w:tcBorders>
              <w:top w:val="nil"/>
              <w:left w:val="nil"/>
              <w:bottom w:val="single" w:sz="4" w:space="0" w:color="000000"/>
              <w:right w:val="single" w:sz="4" w:space="0" w:color="000000"/>
            </w:tcBorders>
            <w:shd w:val="clear" w:color="auto" w:fill="auto"/>
            <w:noWrap/>
            <w:vAlign w:val="bottom"/>
            <w:hideMark/>
          </w:tcPr>
          <w:p w14:paraId="691BC33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602,1</w:t>
            </w:r>
          </w:p>
        </w:tc>
        <w:tc>
          <w:tcPr>
            <w:tcW w:w="1028" w:type="dxa"/>
            <w:tcBorders>
              <w:top w:val="nil"/>
              <w:left w:val="nil"/>
              <w:bottom w:val="single" w:sz="4" w:space="0" w:color="000000"/>
              <w:right w:val="single" w:sz="4" w:space="0" w:color="000000"/>
            </w:tcBorders>
            <w:shd w:val="clear" w:color="auto" w:fill="auto"/>
            <w:noWrap/>
            <w:vAlign w:val="bottom"/>
            <w:hideMark/>
          </w:tcPr>
          <w:p w14:paraId="691D65F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344,5</w:t>
            </w:r>
          </w:p>
        </w:tc>
        <w:tc>
          <w:tcPr>
            <w:tcW w:w="945" w:type="dxa"/>
            <w:tcBorders>
              <w:top w:val="nil"/>
              <w:left w:val="nil"/>
              <w:bottom w:val="single" w:sz="4" w:space="0" w:color="000000"/>
              <w:right w:val="single" w:sz="4" w:space="0" w:color="000000"/>
            </w:tcBorders>
            <w:shd w:val="clear" w:color="auto" w:fill="auto"/>
            <w:noWrap/>
            <w:vAlign w:val="bottom"/>
            <w:hideMark/>
          </w:tcPr>
          <w:p w14:paraId="27DD325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257,6</w:t>
            </w:r>
          </w:p>
        </w:tc>
        <w:tc>
          <w:tcPr>
            <w:tcW w:w="1059" w:type="dxa"/>
            <w:tcBorders>
              <w:top w:val="nil"/>
              <w:left w:val="nil"/>
              <w:bottom w:val="single" w:sz="4" w:space="0" w:color="000000"/>
              <w:right w:val="single" w:sz="4" w:space="0" w:color="000000"/>
            </w:tcBorders>
            <w:shd w:val="clear" w:color="auto" w:fill="auto"/>
            <w:noWrap/>
            <w:vAlign w:val="bottom"/>
            <w:hideMark/>
          </w:tcPr>
          <w:p w14:paraId="6BE0C7E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w:t>
            </w:r>
          </w:p>
        </w:tc>
        <w:tc>
          <w:tcPr>
            <w:tcW w:w="927" w:type="dxa"/>
            <w:tcBorders>
              <w:top w:val="nil"/>
              <w:left w:val="nil"/>
              <w:bottom w:val="single" w:sz="4" w:space="0" w:color="000000"/>
              <w:right w:val="single" w:sz="4" w:space="0" w:color="000000"/>
            </w:tcBorders>
            <w:shd w:val="clear" w:color="auto" w:fill="auto"/>
            <w:noWrap/>
            <w:vAlign w:val="bottom"/>
            <w:hideMark/>
          </w:tcPr>
          <w:p w14:paraId="2962181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955,8</w:t>
            </w:r>
          </w:p>
        </w:tc>
        <w:tc>
          <w:tcPr>
            <w:tcW w:w="1028" w:type="dxa"/>
            <w:tcBorders>
              <w:top w:val="nil"/>
              <w:left w:val="nil"/>
              <w:bottom w:val="single" w:sz="4" w:space="0" w:color="000000"/>
              <w:right w:val="single" w:sz="4" w:space="0" w:color="000000"/>
            </w:tcBorders>
            <w:shd w:val="clear" w:color="auto" w:fill="auto"/>
            <w:noWrap/>
            <w:vAlign w:val="bottom"/>
            <w:hideMark/>
          </w:tcPr>
          <w:p w14:paraId="33436AF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590,8</w:t>
            </w:r>
          </w:p>
        </w:tc>
        <w:tc>
          <w:tcPr>
            <w:tcW w:w="945" w:type="dxa"/>
            <w:tcBorders>
              <w:top w:val="nil"/>
              <w:left w:val="nil"/>
              <w:bottom w:val="single" w:sz="4" w:space="0" w:color="000000"/>
              <w:right w:val="single" w:sz="4" w:space="0" w:color="000000"/>
            </w:tcBorders>
            <w:shd w:val="clear" w:color="auto" w:fill="auto"/>
            <w:noWrap/>
            <w:vAlign w:val="bottom"/>
            <w:hideMark/>
          </w:tcPr>
          <w:p w14:paraId="3C6C926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365,0</w:t>
            </w:r>
          </w:p>
        </w:tc>
        <w:tc>
          <w:tcPr>
            <w:tcW w:w="1059" w:type="dxa"/>
            <w:tcBorders>
              <w:top w:val="nil"/>
              <w:left w:val="nil"/>
              <w:bottom w:val="single" w:sz="4" w:space="0" w:color="000000"/>
              <w:right w:val="single" w:sz="4" w:space="0" w:color="000000"/>
            </w:tcBorders>
            <w:shd w:val="clear" w:color="auto" w:fill="auto"/>
            <w:noWrap/>
            <w:vAlign w:val="bottom"/>
            <w:hideMark/>
          </w:tcPr>
          <w:p w14:paraId="2C39441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w:t>
            </w:r>
          </w:p>
        </w:tc>
      </w:tr>
      <w:tr w:rsidR="00AA6175" w:rsidRPr="00AA6175" w14:paraId="78CCF7CC" w14:textId="77777777" w:rsidTr="00AA6175">
        <w:trPr>
          <w:trHeight w:val="480"/>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45FD17C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ИРАН (ИСЛАМСКАЯ РЕСПУБЛИКА)</w:t>
            </w:r>
          </w:p>
        </w:tc>
        <w:tc>
          <w:tcPr>
            <w:tcW w:w="927" w:type="dxa"/>
            <w:tcBorders>
              <w:top w:val="nil"/>
              <w:left w:val="nil"/>
              <w:bottom w:val="single" w:sz="4" w:space="0" w:color="000000"/>
              <w:right w:val="single" w:sz="4" w:space="0" w:color="000000"/>
            </w:tcBorders>
            <w:shd w:val="clear" w:color="auto" w:fill="auto"/>
            <w:noWrap/>
            <w:vAlign w:val="bottom"/>
            <w:hideMark/>
          </w:tcPr>
          <w:p w14:paraId="198622E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280,6</w:t>
            </w:r>
          </w:p>
        </w:tc>
        <w:tc>
          <w:tcPr>
            <w:tcW w:w="1028" w:type="dxa"/>
            <w:tcBorders>
              <w:top w:val="nil"/>
              <w:left w:val="nil"/>
              <w:bottom w:val="single" w:sz="4" w:space="0" w:color="000000"/>
              <w:right w:val="single" w:sz="4" w:space="0" w:color="000000"/>
            </w:tcBorders>
            <w:shd w:val="clear" w:color="auto" w:fill="auto"/>
            <w:noWrap/>
            <w:vAlign w:val="bottom"/>
            <w:hideMark/>
          </w:tcPr>
          <w:p w14:paraId="49F6E50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195,4</w:t>
            </w:r>
          </w:p>
        </w:tc>
        <w:tc>
          <w:tcPr>
            <w:tcW w:w="945" w:type="dxa"/>
            <w:tcBorders>
              <w:top w:val="nil"/>
              <w:left w:val="nil"/>
              <w:bottom w:val="single" w:sz="4" w:space="0" w:color="000000"/>
              <w:right w:val="single" w:sz="4" w:space="0" w:color="000000"/>
            </w:tcBorders>
            <w:shd w:val="clear" w:color="auto" w:fill="auto"/>
            <w:noWrap/>
            <w:vAlign w:val="bottom"/>
            <w:hideMark/>
          </w:tcPr>
          <w:p w14:paraId="1FBDB60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85,2</w:t>
            </w:r>
          </w:p>
        </w:tc>
        <w:tc>
          <w:tcPr>
            <w:tcW w:w="1059" w:type="dxa"/>
            <w:tcBorders>
              <w:top w:val="nil"/>
              <w:left w:val="nil"/>
              <w:bottom w:val="single" w:sz="4" w:space="0" w:color="000000"/>
              <w:right w:val="single" w:sz="4" w:space="0" w:color="000000"/>
            </w:tcBorders>
            <w:shd w:val="clear" w:color="auto" w:fill="auto"/>
            <w:noWrap/>
            <w:vAlign w:val="bottom"/>
            <w:hideMark/>
          </w:tcPr>
          <w:p w14:paraId="4BFC2A7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0,6</w:t>
            </w:r>
          </w:p>
        </w:tc>
        <w:tc>
          <w:tcPr>
            <w:tcW w:w="927" w:type="dxa"/>
            <w:tcBorders>
              <w:top w:val="nil"/>
              <w:left w:val="nil"/>
              <w:bottom w:val="single" w:sz="4" w:space="0" w:color="000000"/>
              <w:right w:val="single" w:sz="4" w:space="0" w:color="000000"/>
            </w:tcBorders>
            <w:shd w:val="clear" w:color="auto" w:fill="auto"/>
            <w:noWrap/>
            <w:vAlign w:val="bottom"/>
            <w:hideMark/>
          </w:tcPr>
          <w:p w14:paraId="23F6ED5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193,5</w:t>
            </w:r>
          </w:p>
        </w:tc>
        <w:tc>
          <w:tcPr>
            <w:tcW w:w="1028" w:type="dxa"/>
            <w:tcBorders>
              <w:top w:val="nil"/>
              <w:left w:val="nil"/>
              <w:bottom w:val="single" w:sz="4" w:space="0" w:color="000000"/>
              <w:right w:val="single" w:sz="4" w:space="0" w:color="000000"/>
            </w:tcBorders>
            <w:shd w:val="clear" w:color="auto" w:fill="auto"/>
            <w:noWrap/>
            <w:vAlign w:val="bottom"/>
            <w:hideMark/>
          </w:tcPr>
          <w:p w14:paraId="52FC7DC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105,4</w:t>
            </w:r>
          </w:p>
        </w:tc>
        <w:tc>
          <w:tcPr>
            <w:tcW w:w="945" w:type="dxa"/>
            <w:tcBorders>
              <w:top w:val="nil"/>
              <w:left w:val="nil"/>
              <w:bottom w:val="single" w:sz="4" w:space="0" w:color="000000"/>
              <w:right w:val="single" w:sz="4" w:space="0" w:color="000000"/>
            </w:tcBorders>
            <w:shd w:val="clear" w:color="auto" w:fill="auto"/>
            <w:noWrap/>
            <w:vAlign w:val="bottom"/>
            <w:hideMark/>
          </w:tcPr>
          <w:p w14:paraId="3B71D3D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88,1</w:t>
            </w:r>
          </w:p>
        </w:tc>
        <w:tc>
          <w:tcPr>
            <w:tcW w:w="1059" w:type="dxa"/>
            <w:tcBorders>
              <w:top w:val="nil"/>
              <w:left w:val="nil"/>
              <w:bottom w:val="single" w:sz="4" w:space="0" w:color="000000"/>
              <w:right w:val="single" w:sz="4" w:space="0" w:color="000000"/>
            </w:tcBorders>
            <w:shd w:val="clear" w:color="auto" w:fill="auto"/>
            <w:noWrap/>
            <w:vAlign w:val="bottom"/>
            <w:hideMark/>
          </w:tcPr>
          <w:p w14:paraId="18D9DBA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3BBBC147"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6A4B54A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КУБА</w:t>
            </w:r>
          </w:p>
        </w:tc>
        <w:tc>
          <w:tcPr>
            <w:tcW w:w="927" w:type="dxa"/>
            <w:tcBorders>
              <w:top w:val="nil"/>
              <w:left w:val="nil"/>
              <w:bottom w:val="single" w:sz="4" w:space="0" w:color="000000"/>
              <w:right w:val="single" w:sz="4" w:space="0" w:color="000000"/>
            </w:tcBorders>
            <w:shd w:val="clear" w:color="auto" w:fill="auto"/>
            <w:noWrap/>
            <w:vAlign w:val="bottom"/>
            <w:hideMark/>
          </w:tcPr>
          <w:p w14:paraId="66FB7B2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15,0</w:t>
            </w:r>
          </w:p>
        </w:tc>
        <w:tc>
          <w:tcPr>
            <w:tcW w:w="1028" w:type="dxa"/>
            <w:tcBorders>
              <w:top w:val="nil"/>
              <w:left w:val="nil"/>
              <w:bottom w:val="single" w:sz="4" w:space="0" w:color="000000"/>
              <w:right w:val="single" w:sz="4" w:space="0" w:color="000000"/>
            </w:tcBorders>
            <w:shd w:val="clear" w:color="auto" w:fill="auto"/>
            <w:noWrap/>
            <w:vAlign w:val="bottom"/>
            <w:hideMark/>
          </w:tcPr>
          <w:p w14:paraId="58AFB9D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13,4</w:t>
            </w:r>
          </w:p>
        </w:tc>
        <w:tc>
          <w:tcPr>
            <w:tcW w:w="945" w:type="dxa"/>
            <w:tcBorders>
              <w:top w:val="nil"/>
              <w:left w:val="nil"/>
              <w:bottom w:val="single" w:sz="4" w:space="0" w:color="000000"/>
              <w:right w:val="single" w:sz="4" w:space="0" w:color="000000"/>
            </w:tcBorders>
            <w:shd w:val="clear" w:color="auto" w:fill="auto"/>
            <w:noWrap/>
            <w:vAlign w:val="bottom"/>
            <w:hideMark/>
          </w:tcPr>
          <w:p w14:paraId="68795BE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w:t>
            </w:r>
          </w:p>
        </w:tc>
        <w:tc>
          <w:tcPr>
            <w:tcW w:w="1059" w:type="dxa"/>
            <w:tcBorders>
              <w:top w:val="nil"/>
              <w:left w:val="nil"/>
              <w:bottom w:val="single" w:sz="4" w:space="0" w:color="000000"/>
              <w:right w:val="single" w:sz="4" w:space="0" w:color="000000"/>
            </w:tcBorders>
            <w:shd w:val="clear" w:color="auto" w:fill="auto"/>
            <w:noWrap/>
            <w:vAlign w:val="bottom"/>
            <w:hideMark/>
          </w:tcPr>
          <w:p w14:paraId="12C85F6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c>
          <w:tcPr>
            <w:tcW w:w="927" w:type="dxa"/>
            <w:tcBorders>
              <w:top w:val="nil"/>
              <w:left w:val="nil"/>
              <w:bottom w:val="single" w:sz="4" w:space="0" w:color="000000"/>
              <w:right w:val="single" w:sz="4" w:space="0" w:color="000000"/>
            </w:tcBorders>
            <w:shd w:val="clear" w:color="auto" w:fill="auto"/>
            <w:noWrap/>
            <w:vAlign w:val="bottom"/>
            <w:hideMark/>
          </w:tcPr>
          <w:p w14:paraId="2BFFBC4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w:t>
            </w:r>
          </w:p>
        </w:tc>
        <w:tc>
          <w:tcPr>
            <w:tcW w:w="1028" w:type="dxa"/>
            <w:tcBorders>
              <w:top w:val="nil"/>
              <w:left w:val="nil"/>
              <w:bottom w:val="single" w:sz="4" w:space="0" w:color="000000"/>
              <w:right w:val="single" w:sz="4" w:space="0" w:color="000000"/>
            </w:tcBorders>
            <w:shd w:val="clear" w:color="auto" w:fill="auto"/>
            <w:noWrap/>
            <w:vAlign w:val="bottom"/>
            <w:hideMark/>
          </w:tcPr>
          <w:p w14:paraId="0CE6671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w:t>
            </w:r>
          </w:p>
        </w:tc>
        <w:tc>
          <w:tcPr>
            <w:tcW w:w="945" w:type="dxa"/>
            <w:tcBorders>
              <w:top w:val="nil"/>
              <w:left w:val="nil"/>
              <w:bottom w:val="single" w:sz="4" w:space="0" w:color="000000"/>
              <w:right w:val="single" w:sz="4" w:space="0" w:color="000000"/>
            </w:tcBorders>
            <w:shd w:val="clear" w:color="auto" w:fill="auto"/>
            <w:noWrap/>
            <w:vAlign w:val="bottom"/>
            <w:hideMark/>
          </w:tcPr>
          <w:p w14:paraId="7E0E279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c>
          <w:tcPr>
            <w:tcW w:w="1059" w:type="dxa"/>
            <w:tcBorders>
              <w:top w:val="nil"/>
              <w:left w:val="nil"/>
              <w:bottom w:val="single" w:sz="4" w:space="0" w:color="000000"/>
              <w:right w:val="single" w:sz="4" w:space="0" w:color="000000"/>
            </w:tcBorders>
            <w:shd w:val="clear" w:color="auto" w:fill="auto"/>
            <w:noWrap/>
            <w:vAlign w:val="bottom"/>
            <w:hideMark/>
          </w:tcPr>
          <w:p w14:paraId="001188D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0,0</w:t>
            </w:r>
          </w:p>
        </w:tc>
      </w:tr>
      <w:tr w:rsidR="00AA6175" w:rsidRPr="00AA6175" w14:paraId="4623C253"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2CF28F7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МОНГОЛИЯ</w:t>
            </w:r>
          </w:p>
        </w:tc>
        <w:tc>
          <w:tcPr>
            <w:tcW w:w="927" w:type="dxa"/>
            <w:tcBorders>
              <w:top w:val="nil"/>
              <w:left w:val="nil"/>
              <w:bottom w:val="single" w:sz="4" w:space="0" w:color="000000"/>
              <w:right w:val="single" w:sz="4" w:space="0" w:color="000000"/>
            </w:tcBorders>
            <w:shd w:val="clear" w:color="auto" w:fill="auto"/>
            <w:noWrap/>
            <w:vAlign w:val="bottom"/>
            <w:hideMark/>
          </w:tcPr>
          <w:p w14:paraId="7076CB6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103,0</w:t>
            </w:r>
          </w:p>
        </w:tc>
        <w:tc>
          <w:tcPr>
            <w:tcW w:w="1028" w:type="dxa"/>
            <w:tcBorders>
              <w:top w:val="nil"/>
              <w:left w:val="nil"/>
              <w:bottom w:val="single" w:sz="4" w:space="0" w:color="000000"/>
              <w:right w:val="single" w:sz="4" w:space="0" w:color="000000"/>
            </w:tcBorders>
            <w:shd w:val="clear" w:color="auto" w:fill="auto"/>
            <w:noWrap/>
            <w:vAlign w:val="bottom"/>
            <w:hideMark/>
          </w:tcPr>
          <w:p w14:paraId="186716D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98,9</w:t>
            </w:r>
          </w:p>
        </w:tc>
        <w:tc>
          <w:tcPr>
            <w:tcW w:w="945" w:type="dxa"/>
            <w:tcBorders>
              <w:top w:val="nil"/>
              <w:left w:val="nil"/>
              <w:bottom w:val="single" w:sz="4" w:space="0" w:color="000000"/>
              <w:right w:val="single" w:sz="4" w:space="0" w:color="000000"/>
            </w:tcBorders>
            <w:shd w:val="clear" w:color="auto" w:fill="auto"/>
            <w:noWrap/>
            <w:vAlign w:val="bottom"/>
            <w:hideMark/>
          </w:tcPr>
          <w:p w14:paraId="45E36AC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4,1</w:t>
            </w:r>
          </w:p>
        </w:tc>
        <w:tc>
          <w:tcPr>
            <w:tcW w:w="1059" w:type="dxa"/>
            <w:tcBorders>
              <w:top w:val="nil"/>
              <w:left w:val="nil"/>
              <w:bottom w:val="single" w:sz="4" w:space="0" w:color="000000"/>
              <w:right w:val="single" w:sz="4" w:space="0" w:color="000000"/>
            </w:tcBorders>
            <w:shd w:val="clear" w:color="auto" w:fill="auto"/>
            <w:noWrap/>
            <w:vAlign w:val="bottom"/>
            <w:hideMark/>
          </w:tcPr>
          <w:p w14:paraId="4085259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4F0114D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101,9</w:t>
            </w:r>
          </w:p>
        </w:tc>
        <w:tc>
          <w:tcPr>
            <w:tcW w:w="1028" w:type="dxa"/>
            <w:tcBorders>
              <w:top w:val="nil"/>
              <w:left w:val="nil"/>
              <w:bottom w:val="single" w:sz="4" w:space="0" w:color="000000"/>
              <w:right w:val="single" w:sz="4" w:space="0" w:color="000000"/>
            </w:tcBorders>
            <w:shd w:val="clear" w:color="auto" w:fill="auto"/>
            <w:noWrap/>
            <w:vAlign w:val="bottom"/>
            <w:hideMark/>
          </w:tcPr>
          <w:p w14:paraId="778A1C6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99,8</w:t>
            </w:r>
          </w:p>
        </w:tc>
        <w:tc>
          <w:tcPr>
            <w:tcW w:w="945" w:type="dxa"/>
            <w:tcBorders>
              <w:top w:val="nil"/>
              <w:left w:val="nil"/>
              <w:bottom w:val="single" w:sz="4" w:space="0" w:color="000000"/>
              <w:right w:val="single" w:sz="4" w:space="0" w:color="000000"/>
            </w:tcBorders>
            <w:shd w:val="clear" w:color="auto" w:fill="auto"/>
            <w:noWrap/>
            <w:vAlign w:val="bottom"/>
            <w:hideMark/>
          </w:tcPr>
          <w:p w14:paraId="0871800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w:t>
            </w:r>
          </w:p>
        </w:tc>
        <w:tc>
          <w:tcPr>
            <w:tcW w:w="1059" w:type="dxa"/>
            <w:tcBorders>
              <w:top w:val="nil"/>
              <w:left w:val="nil"/>
              <w:bottom w:val="single" w:sz="4" w:space="0" w:color="000000"/>
              <w:right w:val="single" w:sz="4" w:space="0" w:color="000000"/>
            </w:tcBorders>
            <w:shd w:val="clear" w:color="auto" w:fill="auto"/>
            <w:noWrap/>
            <w:vAlign w:val="bottom"/>
            <w:hideMark/>
          </w:tcPr>
          <w:p w14:paraId="05486A5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06F8F66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64E2D1A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НОРВЕГИЯ</w:t>
            </w:r>
          </w:p>
        </w:tc>
        <w:tc>
          <w:tcPr>
            <w:tcW w:w="927" w:type="dxa"/>
            <w:tcBorders>
              <w:top w:val="nil"/>
              <w:left w:val="nil"/>
              <w:bottom w:val="single" w:sz="4" w:space="0" w:color="000000"/>
              <w:right w:val="single" w:sz="4" w:space="0" w:color="000000"/>
            </w:tcBorders>
            <w:shd w:val="clear" w:color="auto" w:fill="auto"/>
            <w:noWrap/>
            <w:vAlign w:val="bottom"/>
            <w:hideMark/>
          </w:tcPr>
          <w:p w14:paraId="6C90E16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77,5</w:t>
            </w:r>
          </w:p>
        </w:tc>
        <w:tc>
          <w:tcPr>
            <w:tcW w:w="1028" w:type="dxa"/>
            <w:tcBorders>
              <w:top w:val="nil"/>
              <w:left w:val="nil"/>
              <w:bottom w:val="single" w:sz="4" w:space="0" w:color="000000"/>
              <w:right w:val="single" w:sz="4" w:space="0" w:color="000000"/>
            </w:tcBorders>
            <w:shd w:val="clear" w:color="auto" w:fill="auto"/>
            <w:noWrap/>
            <w:vAlign w:val="bottom"/>
            <w:hideMark/>
          </w:tcPr>
          <w:p w14:paraId="0D243D6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63,6</w:t>
            </w:r>
          </w:p>
        </w:tc>
        <w:tc>
          <w:tcPr>
            <w:tcW w:w="945" w:type="dxa"/>
            <w:tcBorders>
              <w:top w:val="nil"/>
              <w:left w:val="nil"/>
              <w:bottom w:val="single" w:sz="4" w:space="0" w:color="000000"/>
              <w:right w:val="single" w:sz="4" w:space="0" w:color="000000"/>
            </w:tcBorders>
            <w:shd w:val="clear" w:color="auto" w:fill="auto"/>
            <w:noWrap/>
            <w:vAlign w:val="bottom"/>
            <w:hideMark/>
          </w:tcPr>
          <w:p w14:paraId="4254848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13,8</w:t>
            </w:r>
          </w:p>
        </w:tc>
        <w:tc>
          <w:tcPr>
            <w:tcW w:w="1059" w:type="dxa"/>
            <w:tcBorders>
              <w:top w:val="nil"/>
              <w:left w:val="nil"/>
              <w:bottom w:val="single" w:sz="4" w:space="0" w:color="000000"/>
              <w:right w:val="single" w:sz="4" w:space="0" w:color="000000"/>
            </w:tcBorders>
            <w:shd w:val="clear" w:color="auto" w:fill="auto"/>
            <w:noWrap/>
            <w:vAlign w:val="bottom"/>
            <w:hideMark/>
          </w:tcPr>
          <w:p w14:paraId="3F6D801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66D7EA0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223,8</w:t>
            </w:r>
          </w:p>
        </w:tc>
        <w:tc>
          <w:tcPr>
            <w:tcW w:w="1028" w:type="dxa"/>
            <w:tcBorders>
              <w:top w:val="nil"/>
              <w:left w:val="nil"/>
              <w:bottom w:val="single" w:sz="4" w:space="0" w:color="000000"/>
              <w:right w:val="single" w:sz="4" w:space="0" w:color="000000"/>
            </w:tcBorders>
            <w:shd w:val="clear" w:color="auto" w:fill="auto"/>
            <w:noWrap/>
            <w:vAlign w:val="bottom"/>
            <w:hideMark/>
          </w:tcPr>
          <w:p w14:paraId="0439785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175,1</w:t>
            </w:r>
          </w:p>
        </w:tc>
        <w:tc>
          <w:tcPr>
            <w:tcW w:w="945" w:type="dxa"/>
            <w:tcBorders>
              <w:top w:val="nil"/>
              <w:left w:val="nil"/>
              <w:bottom w:val="single" w:sz="4" w:space="0" w:color="000000"/>
              <w:right w:val="single" w:sz="4" w:space="0" w:color="000000"/>
            </w:tcBorders>
            <w:shd w:val="clear" w:color="auto" w:fill="auto"/>
            <w:noWrap/>
            <w:vAlign w:val="bottom"/>
            <w:hideMark/>
          </w:tcPr>
          <w:p w14:paraId="2BCB6A9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48,7</w:t>
            </w:r>
          </w:p>
        </w:tc>
        <w:tc>
          <w:tcPr>
            <w:tcW w:w="1059" w:type="dxa"/>
            <w:tcBorders>
              <w:top w:val="nil"/>
              <w:left w:val="nil"/>
              <w:bottom w:val="single" w:sz="4" w:space="0" w:color="000000"/>
              <w:right w:val="single" w:sz="4" w:space="0" w:color="000000"/>
            </w:tcBorders>
            <w:shd w:val="clear" w:color="auto" w:fill="auto"/>
            <w:noWrap/>
            <w:vAlign w:val="bottom"/>
            <w:hideMark/>
          </w:tcPr>
          <w:p w14:paraId="35C5F94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0,3</w:t>
            </w:r>
          </w:p>
        </w:tc>
      </w:tr>
      <w:tr w:rsidR="00AA6175" w:rsidRPr="00AA6175" w14:paraId="0D45F798"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810BC0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ТУРЦИЯ</w:t>
            </w:r>
          </w:p>
        </w:tc>
        <w:tc>
          <w:tcPr>
            <w:tcW w:w="927" w:type="dxa"/>
            <w:tcBorders>
              <w:top w:val="nil"/>
              <w:left w:val="nil"/>
              <w:bottom w:val="single" w:sz="4" w:space="0" w:color="000000"/>
              <w:right w:val="single" w:sz="4" w:space="0" w:color="000000"/>
            </w:tcBorders>
            <w:shd w:val="clear" w:color="auto" w:fill="auto"/>
            <w:noWrap/>
            <w:vAlign w:val="bottom"/>
            <w:hideMark/>
          </w:tcPr>
          <w:p w14:paraId="550B569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2076,3</w:t>
            </w:r>
          </w:p>
        </w:tc>
        <w:tc>
          <w:tcPr>
            <w:tcW w:w="1028" w:type="dxa"/>
            <w:tcBorders>
              <w:top w:val="nil"/>
              <w:left w:val="nil"/>
              <w:bottom w:val="single" w:sz="4" w:space="0" w:color="000000"/>
              <w:right w:val="single" w:sz="4" w:space="0" w:color="000000"/>
            </w:tcBorders>
            <w:shd w:val="clear" w:color="auto" w:fill="auto"/>
            <w:noWrap/>
            <w:vAlign w:val="bottom"/>
            <w:hideMark/>
          </w:tcPr>
          <w:p w14:paraId="2F0632E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1700,3</w:t>
            </w:r>
          </w:p>
        </w:tc>
        <w:tc>
          <w:tcPr>
            <w:tcW w:w="945" w:type="dxa"/>
            <w:tcBorders>
              <w:top w:val="nil"/>
              <w:left w:val="nil"/>
              <w:bottom w:val="single" w:sz="4" w:space="0" w:color="000000"/>
              <w:right w:val="single" w:sz="4" w:space="0" w:color="000000"/>
            </w:tcBorders>
            <w:shd w:val="clear" w:color="auto" w:fill="auto"/>
            <w:noWrap/>
            <w:vAlign w:val="bottom"/>
            <w:hideMark/>
          </w:tcPr>
          <w:p w14:paraId="1BDBA36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376,1</w:t>
            </w:r>
          </w:p>
        </w:tc>
        <w:tc>
          <w:tcPr>
            <w:tcW w:w="1059" w:type="dxa"/>
            <w:tcBorders>
              <w:top w:val="nil"/>
              <w:left w:val="nil"/>
              <w:bottom w:val="single" w:sz="4" w:space="0" w:color="000000"/>
              <w:right w:val="single" w:sz="4" w:space="0" w:color="000000"/>
            </w:tcBorders>
            <w:shd w:val="clear" w:color="auto" w:fill="auto"/>
            <w:noWrap/>
            <w:vAlign w:val="bottom"/>
            <w:hideMark/>
          </w:tcPr>
          <w:p w14:paraId="54189E4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4,7</w:t>
            </w:r>
          </w:p>
        </w:tc>
        <w:tc>
          <w:tcPr>
            <w:tcW w:w="927" w:type="dxa"/>
            <w:tcBorders>
              <w:top w:val="nil"/>
              <w:left w:val="nil"/>
              <w:bottom w:val="single" w:sz="4" w:space="0" w:color="000000"/>
              <w:right w:val="single" w:sz="4" w:space="0" w:color="000000"/>
            </w:tcBorders>
            <w:shd w:val="clear" w:color="auto" w:fill="auto"/>
            <w:noWrap/>
            <w:vAlign w:val="bottom"/>
            <w:hideMark/>
          </w:tcPr>
          <w:p w14:paraId="4F7DE1C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4880,5</w:t>
            </w:r>
          </w:p>
        </w:tc>
        <w:tc>
          <w:tcPr>
            <w:tcW w:w="1028" w:type="dxa"/>
            <w:tcBorders>
              <w:top w:val="nil"/>
              <w:left w:val="nil"/>
              <w:bottom w:val="single" w:sz="4" w:space="0" w:color="000000"/>
              <w:right w:val="single" w:sz="4" w:space="0" w:color="000000"/>
            </w:tcBorders>
            <w:shd w:val="clear" w:color="auto" w:fill="auto"/>
            <w:noWrap/>
            <w:vAlign w:val="bottom"/>
            <w:hideMark/>
          </w:tcPr>
          <w:p w14:paraId="2B4BD8D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4261,7</w:t>
            </w:r>
          </w:p>
        </w:tc>
        <w:tc>
          <w:tcPr>
            <w:tcW w:w="945" w:type="dxa"/>
            <w:tcBorders>
              <w:top w:val="nil"/>
              <w:left w:val="nil"/>
              <w:bottom w:val="single" w:sz="4" w:space="0" w:color="000000"/>
              <w:right w:val="single" w:sz="4" w:space="0" w:color="000000"/>
            </w:tcBorders>
            <w:shd w:val="clear" w:color="auto" w:fill="auto"/>
            <w:noWrap/>
            <w:vAlign w:val="bottom"/>
            <w:hideMark/>
          </w:tcPr>
          <w:p w14:paraId="17CAEE3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618,7</w:t>
            </w:r>
          </w:p>
        </w:tc>
        <w:tc>
          <w:tcPr>
            <w:tcW w:w="1059" w:type="dxa"/>
            <w:tcBorders>
              <w:top w:val="nil"/>
              <w:left w:val="nil"/>
              <w:bottom w:val="single" w:sz="4" w:space="0" w:color="000000"/>
              <w:right w:val="single" w:sz="4" w:space="0" w:color="000000"/>
            </w:tcBorders>
            <w:shd w:val="clear" w:color="auto" w:fill="auto"/>
            <w:noWrap/>
            <w:vAlign w:val="bottom"/>
            <w:hideMark/>
          </w:tcPr>
          <w:p w14:paraId="5F20ED8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7,1</w:t>
            </w:r>
          </w:p>
        </w:tc>
      </w:tr>
      <w:tr w:rsidR="00AA6175" w:rsidRPr="00AA6175" w14:paraId="7CB49710"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0382CA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ШВЕЙЦАРИЯ</w:t>
            </w:r>
          </w:p>
        </w:tc>
        <w:tc>
          <w:tcPr>
            <w:tcW w:w="927" w:type="dxa"/>
            <w:tcBorders>
              <w:top w:val="nil"/>
              <w:left w:val="nil"/>
              <w:bottom w:val="single" w:sz="4" w:space="0" w:color="000000"/>
              <w:right w:val="single" w:sz="4" w:space="0" w:color="000000"/>
            </w:tcBorders>
            <w:shd w:val="clear" w:color="auto" w:fill="auto"/>
            <w:noWrap/>
            <w:vAlign w:val="bottom"/>
            <w:hideMark/>
          </w:tcPr>
          <w:p w14:paraId="1614EEF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358,4</w:t>
            </w:r>
          </w:p>
        </w:tc>
        <w:tc>
          <w:tcPr>
            <w:tcW w:w="1028" w:type="dxa"/>
            <w:tcBorders>
              <w:top w:val="nil"/>
              <w:left w:val="nil"/>
              <w:bottom w:val="single" w:sz="4" w:space="0" w:color="000000"/>
              <w:right w:val="single" w:sz="4" w:space="0" w:color="000000"/>
            </w:tcBorders>
            <w:shd w:val="clear" w:color="auto" w:fill="auto"/>
            <w:noWrap/>
            <w:vAlign w:val="bottom"/>
            <w:hideMark/>
          </w:tcPr>
          <w:p w14:paraId="3C2112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146,5</w:t>
            </w:r>
          </w:p>
        </w:tc>
        <w:tc>
          <w:tcPr>
            <w:tcW w:w="945" w:type="dxa"/>
            <w:tcBorders>
              <w:top w:val="nil"/>
              <w:left w:val="nil"/>
              <w:bottom w:val="single" w:sz="4" w:space="0" w:color="000000"/>
              <w:right w:val="single" w:sz="4" w:space="0" w:color="000000"/>
            </w:tcBorders>
            <w:shd w:val="clear" w:color="auto" w:fill="auto"/>
            <w:noWrap/>
            <w:vAlign w:val="bottom"/>
            <w:hideMark/>
          </w:tcPr>
          <w:p w14:paraId="5BDD6F8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211,9</w:t>
            </w:r>
          </w:p>
        </w:tc>
        <w:tc>
          <w:tcPr>
            <w:tcW w:w="1059" w:type="dxa"/>
            <w:tcBorders>
              <w:top w:val="nil"/>
              <w:left w:val="nil"/>
              <w:bottom w:val="single" w:sz="4" w:space="0" w:color="000000"/>
              <w:right w:val="single" w:sz="4" w:space="0" w:color="000000"/>
            </w:tcBorders>
            <w:shd w:val="clear" w:color="auto" w:fill="auto"/>
            <w:noWrap/>
            <w:vAlign w:val="bottom"/>
            <w:hideMark/>
          </w:tcPr>
          <w:p w14:paraId="590CF75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0,8</w:t>
            </w:r>
          </w:p>
        </w:tc>
        <w:tc>
          <w:tcPr>
            <w:tcW w:w="927" w:type="dxa"/>
            <w:tcBorders>
              <w:top w:val="nil"/>
              <w:left w:val="nil"/>
              <w:bottom w:val="single" w:sz="4" w:space="0" w:color="000000"/>
              <w:right w:val="single" w:sz="4" w:space="0" w:color="000000"/>
            </w:tcBorders>
            <w:shd w:val="clear" w:color="auto" w:fill="auto"/>
            <w:noWrap/>
            <w:vAlign w:val="bottom"/>
            <w:hideMark/>
          </w:tcPr>
          <w:p w14:paraId="617AC31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267,4</w:t>
            </w:r>
          </w:p>
        </w:tc>
        <w:tc>
          <w:tcPr>
            <w:tcW w:w="1028" w:type="dxa"/>
            <w:tcBorders>
              <w:top w:val="nil"/>
              <w:left w:val="nil"/>
              <w:bottom w:val="single" w:sz="4" w:space="0" w:color="000000"/>
              <w:right w:val="single" w:sz="4" w:space="0" w:color="000000"/>
            </w:tcBorders>
            <w:shd w:val="clear" w:color="auto" w:fill="auto"/>
            <w:noWrap/>
            <w:vAlign w:val="bottom"/>
            <w:hideMark/>
          </w:tcPr>
          <w:p w14:paraId="3D9C13F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99,8</w:t>
            </w:r>
          </w:p>
        </w:tc>
        <w:tc>
          <w:tcPr>
            <w:tcW w:w="945" w:type="dxa"/>
            <w:tcBorders>
              <w:top w:val="nil"/>
              <w:left w:val="nil"/>
              <w:bottom w:val="single" w:sz="4" w:space="0" w:color="000000"/>
              <w:right w:val="single" w:sz="4" w:space="0" w:color="000000"/>
            </w:tcBorders>
            <w:shd w:val="clear" w:color="auto" w:fill="auto"/>
            <w:noWrap/>
            <w:vAlign w:val="bottom"/>
            <w:hideMark/>
          </w:tcPr>
          <w:p w14:paraId="27B5C75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167,6</w:t>
            </w:r>
          </w:p>
        </w:tc>
        <w:tc>
          <w:tcPr>
            <w:tcW w:w="1059" w:type="dxa"/>
            <w:tcBorders>
              <w:top w:val="nil"/>
              <w:left w:val="nil"/>
              <w:bottom w:val="single" w:sz="4" w:space="0" w:color="000000"/>
              <w:right w:val="single" w:sz="4" w:space="0" w:color="000000"/>
            </w:tcBorders>
            <w:shd w:val="clear" w:color="auto" w:fill="auto"/>
            <w:noWrap/>
            <w:vAlign w:val="bottom"/>
            <w:hideMark/>
          </w:tcPr>
          <w:p w14:paraId="03AC1BD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0,4</w:t>
            </w:r>
          </w:p>
        </w:tc>
      </w:tr>
      <w:tr w:rsidR="00AA6175" w:rsidRPr="00AA6175" w14:paraId="22D147D2"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3714351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ЮЖНАЯ АФРИКА</w:t>
            </w:r>
          </w:p>
        </w:tc>
        <w:tc>
          <w:tcPr>
            <w:tcW w:w="927" w:type="dxa"/>
            <w:tcBorders>
              <w:top w:val="nil"/>
              <w:left w:val="nil"/>
              <w:bottom w:val="single" w:sz="4" w:space="0" w:color="000000"/>
              <w:right w:val="single" w:sz="4" w:space="0" w:color="000000"/>
            </w:tcBorders>
            <w:shd w:val="clear" w:color="auto" w:fill="auto"/>
            <w:noWrap/>
            <w:vAlign w:val="bottom"/>
            <w:hideMark/>
          </w:tcPr>
          <w:p w14:paraId="1D45FCB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32,2</w:t>
            </w:r>
          </w:p>
        </w:tc>
        <w:tc>
          <w:tcPr>
            <w:tcW w:w="1028" w:type="dxa"/>
            <w:tcBorders>
              <w:top w:val="nil"/>
              <w:left w:val="nil"/>
              <w:bottom w:val="single" w:sz="4" w:space="0" w:color="000000"/>
              <w:right w:val="single" w:sz="4" w:space="0" w:color="000000"/>
            </w:tcBorders>
            <w:shd w:val="clear" w:color="auto" w:fill="auto"/>
            <w:noWrap/>
            <w:vAlign w:val="bottom"/>
            <w:hideMark/>
          </w:tcPr>
          <w:p w14:paraId="20FBC86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w:t>
            </w:r>
          </w:p>
        </w:tc>
        <w:tc>
          <w:tcPr>
            <w:tcW w:w="945" w:type="dxa"/>
            <w:tcBorders>
              <w:top w:val="nil"/>
              <w:left w:val="nil"/>
              <w:bottom w:val="single" w:sz="4" w:space="0" w:color="000000"/>
              <w:right w:val="single" w:sz="4" w:space="0" w:color="000000"/>
            </w:tcBorders>
            <w:shd w:val="clear" w:color="auto" w:fill="auto"/>
            <w:noWrap/>
            <w:vAlign w:val="bottom"/>
            <w:hideMark/>
          </w:tcPr>
          <w:p w14:paraId="7643D06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28,7</w:t>
            </w:r>
          </w:p>
        </w:tc>
        <w:tc>
          <w:tcPr>
            <w:tcW w:w="1059" w:type="dxa"/>
            <w:tcBorders>
              <w:top w:val="nil"/>
              <w:left w:val="nil"/>
              <w:bottom w:val="single" w:sz="4" w:space="0" w:color="000000"/>
              <w:right w:val="single" w:sz="4" w:space="0" w:color="000000"/>
            </w:tcBorders>
            <w:shd w:val="clear" w:color="auto" w:fill="auto"/>
            <w:noWrap/>
            <w:vAlign w:val="bottom"/>
            <w:hideMark/>
          </w:tcPr>
          <w:p w14:paraId="22A03B4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c>
          <w:tcPr>
            <w:tcW w:w="927" w:type="dxa"/>
            <w:tcBorders>
              <w:top w:val="nil"/>
              <w:left w:val="nil"/>
              <w:bottom w:val="single" w:sz="4" w:space="0" w:color="000000"/>
              <w:right w:val="single" w:sz="4" w:space="0" w:color="000000"/>
            </w:tcBorders>
            <w:shd w:val="clear" w:color="auto" w:fill="auto"/>
            <w:noWrap/>
            <w:vAlign w:val="bottom"/>
            <w:hideMark/>
          </w:tcPr>
          <w:p w14:paraId="780F879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61,6</w:t>
            </w:r>
          </w:p>
        </w:tc>
        <w:tc>
          <w:tcPr>
            <w:tcW w:w="1028" w:type="dxa"/>
            <w:tcBorders>
              <w:top w:val="nil"/>
              <w:left w:val="nil"/>
              <w:bottom w:val="single" w:sz="4" w:space="0" w:color="000000"/>
              <w:right w:val="single" w:sz="4" w:space="0" w:color="000000"/>
            </w:tcBorders>
            <w:shd w:val="clear" w:color="auto" w:fill="auto"/>
            <w:noWrap/>
            <w:vAlign w:val="bottom"/>
            <w:hideMark/>
          </w:tcPr>
          <w:p w14:paraId="06D1491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16,0</w:t>
            </w:r>
          </w:p>
        </w:tc>
        <w:tc>
          <w:tcPr>
            <w:tcW w:w="945" w:type="dxa"/>
            <w:tcBorders>
              <w:top w:val="nil"/>
              <w:left w:val="nil"/>
              <w:bottom w:val="single" w:sz="4" w:space="0" w:color="000000"/>
              <w:right w:val="single" w:sz="4" w:space="0" w:color="000000"/>
            </w:tcBorders>
            <w:shd w:val="clear" w:color="auto" w:fill="auto"/>
            <w:noWrap/>
            <w:vAlign w:val="bottom"/>
            <w:hideMark/>
          </w:tcPr>
          <w:p w14:paraId="25ED581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45,5</w:t>
            </w:r>
          </w:p>
        </w:tc>
        <w:tc>
          <w:tcPr>
            <w:tcW w:w="1059" w:type="dxa"/>
            <w:tcBorders>
              <w:top w:val="nil"/>
              <w:left w:val="nil"/>
              <w:bottom w:val="single" w:sz="4" w:space="0" w:color="000000"/>
              <w:right w:val="single" w:sz="4" w:space="0" w:color="000000"/>
            </w:tcBorders>
            <w:shd w:val="clear" w:color="auto" w:fill="auto"/>
            <w:noWrap/>
            <w:vAlign w:val="bottom"/>
            <w:hideMark/>
          </w:tcPr>
          <w:p w14:paraId="1D5A0DD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0,1</w:t>
            </w:r>
          </w:p>
        </w:tc>
      </w:tr>
      <w:tr w:rsidR="00AA6175" w:rsidRPr="00AA6175" w14:paraId="03B05A05"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51BD19E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ГРУЗИЯ</w:t>
            </w:r>
          </w:p>
        </w:tc>
        <w:tc>
          <w:tcPr>
            <w:tcW w:w="927" w:type="dxa"/>
            <w:tcBorders>
              <w:top w:val="nil"/>
              <w:left w:val="nil"/>
              <w:bottom w:val="single" w:sz="4" w:space="0" w:color="000000"/>
              <w:right w:val="single" w:sz="4" w:space="0" w:color="000000"/>
            </w:tcBorders>
            <w:shd w:val="clear" w:color="auto" w:fill="auto"/>
            <w:noWrap/>
            <w:vAlign w:val="bottom"/>
            <w:hideMark/>
          </w:tcPr>
          <w:p w14:paraId="5E97B23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69,3</w:t>
            </w:r>
          </w:p>
        </w:tc>
        <w:tc>
          <w:tcPr>
            <w:tcW w:w="1028" w:type="dxa"/>
            <w:tcBorders>
              <w:top w:val="nil"/>
              <w:left w:val="nil"/>
              <w:bottom w:val="single" w:sz="4" w:space="0" w:color="000000"/>
              <w:right w:val="single" w:sz="4" w:space="0" w:color="000000"/>
            </w:tcBorders>
            <w:shd w:val="clear" w:color="auto" w:fill="auto"/>
            <w:noWrap/>
            <w:vAlign w:val="bottom"/>
            <w:hideMark/>
          </w:tcPr>
          <w:p w14:paraId="7C9CFF7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52,4</w:t>
            </w:r>
          </w:p>
        </w:tc>
        <w:tc>
          <w:tcPr>
            <w:tcW w:w="945" w:type="dxa"/>
            <w:tcBorders>
              <w:top w:val="nil"/>
              <w:left w:val="nil"/>
              <w:bottom w:val="single" w:sz="4" w:space="0" w:color="000000"/>
              <w:right w:val="single" w:sz="4" w:space="0" w:color="000000"/>
            </w:tcBorders>
            <w:shd w:val="clear" w:color="auto" w:fill="auto"/>
            <w:noWrap/>
            <w:vAlign w:val="bottom"/>
            <w:hideMark/>
          </w:tcPr>
          <w:p w14:paraId="2E021C8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17,0</w:t>
            </w:r>
          </w:p>
        </w:tc>
        <w:tc>
          <w:tcPr>
            <w:tcW w:w="1059" w:type="dxa"/>
            <w:tcBorders>
              <w:top w:val="nil"/>
              <w:left w:val="nil"/>
              <w:bottom w:val="single" w:sz="4" w:space="0" w:color="000000"/>
              <w:right w:val="single" w:sz="4" w:space="0" w:color="000000"/>
            </w:tcBorders>
            <w:shd w:val="clear" w:color="auto" w:fill="auto"/>
            <w:noWrap/>
            <w:vAlign w:val="bottom"/>
            <w:hideMark/>
          </w:tcPr>
          <w:p w14:paraId="220D30D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c>
          <w:tcPr>
            <w:tcW w:w="927" w:type="dxa"/>
            <w:tcBorders>
              <w:top w:val="nil"/>
              <w:left w:val="nil"/>
              <w:bottom w:val="single" w:sz="4" w:space="0" w:color="000000"/>
              <w:right w:val="single" w:sz="4" w:space="0" w:color="000000"/>
            </w:tcBorders>
            <w:shd w:val="clear" w:color="auto" w:fill="auto"/>
            <w:noWrap/>
            <w:vAlign w:val="bottom"/>
            <w:hideMark/>
          </w:tcPr>
          <w:p w14:paraId="6F17CB7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120,9</w:t>
            </w:r>
          </w:p>
        </w:tc>
        <w:tc>
          <w:tcPr>
            <w:tcW w:w="1028" w:type="dxa"/>
            <w:tcBorders>
              <w:top w:val="nil"/>
              <w:left w:val="nil"/>
              <w:bottom w:val="single" w:sz="4" w:space="0" w:color="000000"/>
              <w:right w:val="single" w:sz="4" w:space="0" w:color="000000"/>
            </w:tcBorders>
            <w:shd w:val="clear" w:color="auto" w:fill="auto"/>
            <w:noWrap/>
            <w:vAlign w:val="bottom"/>
            <w:hideMark/>
          </w:tcPr>
          <w:p w14:paraId="7EE4D3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78,9</w:t>
            </w:r>
          </w:p>
        </w:tc>
        <w:tc>
          <w:tcPr>
            <w:tcW w:w="945" w:type="dxa"/>
            <w:tcBorders>
              <w:top w:val="nil"/>
              <w:left w:val="nil"/>
              <w:bottom w:val="single" w:sz="4" w:space="0" w:color="000000"/>
              <w:right w:val="single" w:sz="4" w:space="0" w:color="000000"/>
            </w:tcBorders>
            <w:shd w:val="clear" w:color="auto" w:fill="auto"/>
            <w:noWrap/>
            <w:vAlign w:val="bottom"/>
            <w:hideMark/>
          </w:tcPr>
          <w:p w14:paraId="2B9B04B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42,1</w:t>
            </w:r>
          </w:p>
        </w:tc>
        <w:tc>
          <w:tcPr>
            <w:tcW w:w="1059" w:type="dxa"/>
            <w:tcBorders>
              <w:top w:val="nil"/>
              <w:left w:val="nil"/>
              <w:bottom w:val="single" w:sz="4" w:space="0" w:color="000000"/>
              <w:right w:val="single" w:sz="4" w:space="0" w:color="000000"/>
            </w:tcBorders>
            <w:shd w:val="clear" w:color="auto" w:fill="auto"/>
            <w:noWrap/>
            <w:vAlign w:val="bottom"/>
            <w:hideMark/>
          </w:tcPr>
          <w:p w14:paraId="75100C2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12651AD3" w14:textId="77777777" w:rsidTr="00AA6175">
        <w:trPr>
          <w:trHeight w:val="255"/>
        </w:trPr>
        <w:tc>
          <w:tcPr>
            <w:tcW w:w="1038" w:type="dxa"/>
            <w:tcBorders>
              <w:top w:val="nil"/>
              <w:left w:val="single" w:sz="4" w:space="0" w:color="000000"/>
              <w:bottom w:val="single" w:sz="4" w:space="0" w:color="000000"/>
              <w:right w:val="single" w:sz="4" w:space="0" w:color="000000"/>
            </w:tcBorders>
            <w:shd w:val="clear" w:color="auto" w:fill="auto"/>
            <w:vAlign w:val="bottom"/>
            <w:hideMark/>
          </w:tcPr>
          <w:p w14:paraId="1F7A1782" w14:textId="77777777" w:rsidR="00AA6175" w:rsidRPr="00AA6175" w:rsidRDefault="00AA6175" w:rsidP="00AA6175">
            <w:pPr>
              <w:rPr>
                <w:color w:val="000000"/>
                <w:sz w:val="16"/>
                <w:szCs w:val="16"/>
                <w14:ligatures w14:val="none"/>
              </w:rPr>
            </w:pPr>
            <w:r w:rsidRPr="00AA6175">
              <w:rPr>
                <w:color w:val="000000"/>
                <w:sz w:val="16"/>
                <w:szCs w:val="16"/>
                <w14:ligatures w14:val="none"/>
              </w:rPr>
              <w:t>Прочие</w:t>
            </w:r>
          </w:p>
        </w:tc>
        <w:tc>
          <w:tcPr>
            <w:tcW w:w="927" w:type="dxa"/>
            <w:tcBorders>
              <w:top w:val="nil"/>
              <w:left w:val="nil"/>
              <w:bottom w:val="single" w:sz="4" w:space="0" w:color="000000"/>
              <w:right w:val="single" w:sz="4" w:space="0" w:color="000000"/>
            </w:tcBorders>
            <w:shd w:val="clear" w:color="auto" w:fill="auto"/>
            <w:noWrap/>
            <w:vAlign w:val="bottom"/>
            <w:hideMark/>
          </w:tcPr>
          <w:p w14:paraId="29E497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3316,4</w:t>
            </w:r>
          </w:p>
        </w:tc>
        <w:tc>
          <w:tcPr>
            <w:tcW w:w="1028" w:type="dxa"/>
            <w:tcBorders>
              <w:top w:val="nil"/>
              <w:left w:val="nil"/>
              <w:bottom w:val="single" w:sz="4" w:space="0" w:color="000000"/>
              <w:right w:val="single" w:sz="4" w:space="0" w:color="000000"/>
            </w:tcBorders>
            <w:shd w:val="clear" w:color="auto" w:fill="auto"/>
            <w:noWrap/>
            <w:vAlign w:val="bottom"/>
            <w:hideMark/>
          </w:tcPr>
          <w:p w14:paraId="419D17E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2446,5</w:t>
            </w:r>
          </w:p>
        </w:tc>
        <w:tc>
          <w:tcPr>
            <w:tcW w:w="945" w:type="dxa"/>
            <w:tcBorders>
              <w:top w:val="nil"/>
              <w:left w:val="nil"/>
              <w:bottom w:val="single" w:sz="4" w:space="0" w:color="000000"/>
              <w:right w:val="single" w:sz="4" w:space="0" w:color="000000"/>
            </w:tcBorders>
            <w:shd w:val="clear" w:color="auto" w:fill="auto"/>
            <w:noWrap/>
            <w:vAlign w:val="bottom"/>
            <w:hideMark/>
          </w:tcPr>
          <w:p w14:paraId="42A9E8C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869,9</w:t>
            </w:r>
          </w:p>
        </w:tc>
        <w:tc>
          <w:tcPr>
            <w:tcW w:w="1059" w:type="dxa"/>
            <w:tcBorders>
              <w:top w:val="nil"/>
              <w:left w:val="nil"/>
              <w:bottom w:val="single" w:sz="4" w:space="0" w:color="000000"/>
              <w:right w:val="single" w:sz="4" w:space="0" w:color="000000"/>
            </w:tcBorders>
            <w:shd w:val="clear" w:color="auto" w:fill="auto"/>
            <w:noWrap/>
            <w:vAlign w:val="bottom"/>
            <w:hideMark/>
          </w:tcPr>
          <w:p w14:paraId="0B53220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7,6</w:t>
            </w:r>
          </w:p>
        </w:tc>
        <w:tc>
          <w:tcPr>
            <w:tcW w:w="927" w:type="dxa"/>
            <w:tcBorders>
              <w:top w:val="nil"/>
              <w:left w:val="nil"/>
              <w:bottom w:val="single" w:sz="4" w:space="0" w:color="000000"/>
              <w:right w:val="single" w:sz="4" w:space="0" w:color="000000"/>
            </w:tcBorders>
            <w:shd w:val="clear" w:color="auto" w:fill="auto"/>
            <w:noWrap/>
            <w:vAlign w:val="bottom"/>
            <w:hideMark/>
          </w:tcPr>
          <w:p w14:paraId="0F4D78A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4177,6</w:t>
            </w:r>
          </w:p>
        </w:tc>
        <w:tc>
          <w:tcPr>
            <w:tcW w:w="1028" w:type="dxa"/>
            <w:tcBorders>
              <w:top w:val="nil"/>
              <w:left w:val="nil"/>
              <w:bottom w:val="single" w:sz="4" w:space="0" w:color="000000"/>
              <w:right w:val="single" w:sz="4" w:space="0" w:color="000000"/>
            </w:tcBorders>
            <w:shd w:val="clear" w:color="auto" w:fill="auto"/>
            <w:noWrap/>
            <w:vAlign w:val="bottom"/>
            <w:hideMark/>
          </w:tcPr>
          <w:p w14:paraId="2A1A802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2999,2</w:t>
            </w:r>
          </w:p>
        </w:tc>
        <w:tc>
          <w:tcPr>
            <w:tcW w:w="945" w:type="dxa"/>
            <w:tcBorders>
              <w:top w:val="nil"/>
              <w:left w:val="nil"/>
              <w:bottom w:val="single" w:sz="4" w:space="0" w:color="000000"/>
              <w:right w:val="single" w:sz="4" w:space="0" w:color="000000"/>
            </w:tcBorders>
            <w:shd w:val="clear" w:color="auto" w:fill="auto"/>
            <w:noWrap/>
            <w:vAlign w:val="bottom"/>
            <w:hideMark/>
          </w:tcPr>
          <w:p w14:paraId="55B317B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1178,4</w:t>
            </w:r>
          </w:p>
        </w:tc>
        <w:tc>
          <w:tcPr>
            <w:tcW w:w="1059" w:type="dxa"/>
            <w:tcBorders>
              <w:top w:val="nil"/>
              <w:left w:val="nil"/>
              <w:bottom w:val="single" w:sz="4" w:space="0" w:color="000000"/>
              <w:right w:val="single" w:sz="4" w:space="0" w:color="000000"/>
            </w:tcBorders>
            <w:shd w:val="clear" w:color="auto" w:fill="auto"/>
            <w:noWrap/>
            <w:vAlign w:val="bottom"/>
            <w:hideMark/>
          </w:tcPr>
          <w:p w14:paraId="52A155C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6,0</w:t>
            </w:r>
          </w:p>
        </w:tc>
      </w:tr>
    </w:tbl>
    <w:p w14:paraId="74BE8249" w14:textId="77777777" w:rsidR="00EB06AD" w:rsidRDefault="00EB06AD" w:rsidP="00EB06AD">
      <w:pPr>
        <w:tabs>
          <w:tab w:val="center" w:pos="1341"/>
          <w:tab w:val="left" w:pos="3585"/>
        </w:tabs>
        <w:spacing w:line="360" w:lineRule="auto"/>
        <w:jc w:val="both"/>
        <w:rPr>
          <w:sz w:val="28"/>
          <w:szCs w:val="28"/>
        </w:rPr>
      </w:pPr>
    </w:p>
    <w:p w14:paraId="509B9A3E" w14:textId="02894788" w:rsidR="00AA6175" w:rsidRDefault="00EB06AD" w:rsidP="00EB06AD">
      <w:pPr>
        <w:tabs>
          <w:tab w:val="center" w:pos="1341"/>
          <w:tab w:val="left" w:pos="3585"/>
        </w:tabs>
        <w:spacing w:line="360" w:lineRule="auto"/>
        <w:ind w:firstLine="709"/>
        <w:jc w:val="both"/>
        <w:rPr>
          <w:b/>
          <w:bCs/>
          <w:sz w:val="28"/>
          <w:szCs w:val="28"/>
        </w:rPr>
      </w:pPr>
      <w:r>
        <w:rPr>
          <w:sz w:val="28"/>
          <w:szCs w:val="28"/>
        </w:rPr>
        <w:t xml:space="preserve">Таблица 4. - </w:t>
      </w:r>
      <w:r w:rsidRPr="000561F9">
        <w:rPr>
          <w:sz w:val="28"/>
          <w:szCs w:val="28"/>
        </w:rPr>
        <w:t>Внешняя торговля Российской Федерации по основным странам и группам стран</w:t>
      </w:r>
      <w:r>
        <w:rPr>
          <w:sz w:val="28"/>
          <w:szCs w:val="28"/>
        </w:rPr>
        <w:t xml:space="preserve"> (млрд. Дол. США), темпы роста</w:t>
      </w:r>
    </w:p>
    <w:tbl>
      <w:tblPr>
        <w:tblW w:w="6207" w:type="dxa"/>
        <w:tblInd w:w="-34" w:type="dxa"/>
        <w:tblLook w:val="04A0" w:firstRow="1" w:lastRow="0" w:firstColumn="1" w:lastColumn="0" w:noHBand="0" w:noVBand="1"/>
      </w:tblPr>
      <w:tblGrid>
        <w:gridCol w:w="2694"/>
        <w:gridCol w:w="1540"/>
        <w:gridCol w:w="1028"/>
        <w:gridCol w:w="945"/>
      </w:tblGrid>
      <w:tr w:rsidR="00AA6175" w:rsidRPr="00AA6175" w14:paraId="295B34EA" w14:textId="77777777" w:rsidTr="00AA6175">
        <w:trPr>
          <w:trHeight w:val="255"/>
        </w:trPr>
        <w:tc>
          <w:tcPr>
            <w:tcW w:w="2694" w:type="dxa"/>
            <w:vMerge w:val="restart"/>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68F3F8EA"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 </w:t>
            </w:r>
          </w:p>
        </w:tc>
        <w:tc>
          <w:tcPr>
            <w:tcW w:w="3513" w:type="dxa"/>
            <w:gridSpan w:val="3"/>
            <w:tcBorders>
              <w:top w:val="single" w:sz="4" w:space="0" w:color="000000"/>
              <w:left w:val="nil"/>
              <w:bottom w:val="single" w:sz="4" w:space="0" w:color="000000"/>
              <w:right w:val="single" w:sz="4" w:space="0" w:color="000000"/>
            </w:tcBorders>
            <w:shd w:val="clear" w:color="000000" w:fill="C0C0C0"/>
            <w:noWrap/>
            <w:vAlign w:val="bottom"/>
            <w:hideMark/>
          </w:tcPr>
          <w:p w14:paraId="72A11979"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ТЕМПЫ РОСТА, %</w:t>
            </w:r>
          </w:p>
        </w:tc>
      </w:tr>
      <w:tr w:rsidR="00AA6175" w:rsidRPr="00AA6175" w14:paraId="14D32224" w14:textId="77777777" w:rsidTr="00AA6175">
        <w:trPr>
          <w:trHeight w:val="255"/>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2B09B586" w14:textId="77777777" w:rsidR="00AA6175" w:rsidRPr="00AA6175" w:rsidRDefault="00AA6175" w:rsidP="00AA6175">
            <w:pPr>
              <w:rPr>
                <w:b/>
                <w:bCs/>
                <w:color w:val="000000"/>
                <w:sz w:val="16"/>
                <w:szCs w:val="16"/>
                <w14:ligatures w14:val="none"/>
              </w:rPr>
            </w:pPr>
          </w:p>
        </w:tc>
        <w:tc>
          <w:tcPr>
            <w:tcW w:w="1540" w:type="dxa"/>
            <w:tcBorders>
              <w:top w:val="nil"/>
              <w:left w:val="nil"/>
              <w:bottom w:val="single" w:sz="4" w:space="0" w:color="000000"/>
              <w:right w:val="single" w:sz="4" w:space="0" w:color="000000"/>
            </w:tcBorders>
            <w:shd w:val="clear" w:color="000000" w:fill="C0C0C0"/>
            <w:noWrap/>
            <w:vAlign w:val="bottom"/>
            <w:hideMark/>
          </w:tcPr>
          <w:p w14:paraId="2E859838"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ОБОРОТ</w:t>
            </w:r>
          </w:p>
        </w:tc>
        <w:tc>
          <w:tcPr>
            <w:tcW w:w="1028" w:type="dxa"/>
            <w:tcBorders>
              <w:top w:val="nil"/>
              <w:left w:val="nil"/>
              <w:bottom w:val="single" w:sz="4" w:space="0" w:color="000000"/>
              <w:right w:val="single" w:sz="4" w:space="0" w:color="000000"/>
            </w:tcBorders>
            <w:shd w:val="clear" w:color="000000" w:fill="C0C0C0"/>
            <w:noWrap/>
            <w:vAlign w:val="bottom"/>
            <w:hideMark/>
          </w:tcPr>
          <w:p w14:paraId="562D5B35"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ЭКСПОРТ</w:t>
            </w:r>
          </w:p>
        </w:tc>
        <w:tc>
          <w:tcPr>
            <w:tcW w:w="945" w:type="dxa"/>
            <w:tcBorders>
              <w:top w:val="nil"/>
              <w:left w:val="nil"/>
              <w:bottom w:val="single" w:sz="4" w:space="0" w:color="000000"/>
              <w:right w:val="single" w:sz="4" w:space="0" w:color="000000"/>
            </w:tcBorders>
            <w:shd w:val="clear" w:color="000000" w:fill="C0C0C0"/>
            <w:noWrap/>
            <w:vAlign w:val="bottom"/>
            <w:hideMark/>
          </w:tcPr>
          <w:p w14:paraId="2510E94E" w14:textId="77777777" w:rsidR="00AA6175" w:rsidRPr="00AA6175" w:rsidRDefault="00AA6175" w:rsidP="00AA6175">
            <w:pPr>
              <w:jc w:val="center"/>
              <w:rPr>
                <w:b/>
                <w:bCs/>
                <w:color w:val="000000"/>
                <w:sz w:val="16"/>
                <w:szCs w:val="16"/>
                <w14:ligatures w14:val="none"/>
              </w:rPr>
            </w:pPr>
            <w:r w:rsidRPr="00AA6175">
              <w:rPr>
                <w:b/>
                <w:bCs/>
                <w:color w:val="000000"/>
                <w:sz w:val="16"/>
                <w:szCs w:val="16"/>
                <w14:ligatures w14:val="none"/>
              </w:rPr>
              <w:t>ИМПОРТ</w:t>
            </w:r>
          </w:p>
        </w:tc>
      </w:tr>
      <w:tr w:rsidR="00AA6175" w:rsidRPr="00AA6175" w14:paraId="070AAC3F"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2D17987"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Весь Мир</w:t>
            </w:r>
          </w:p>
        </w:tc>
        <w:tc>
          <w:tcPr>
            <w:tcW w:w="1540" w:type="dxa"/>
            <w:tcBorders>
              <w:top w:val="nil"/>
              <w:left w:val="nil"/>
              <w:bottom w:val="single" w:sz="4" w:space="0" w:color="000000"/>
              <w:right w:val="single" w:sz="4" w:space="0" w:color="000000"/>
            </w:tcBorders>
            <w:shd w:val="clear" w:color="auto" w:fill="auto"/>
            <w:noWrap/>
            <w:vAlign w:val="bottom"/>
            <w:hideMark/>
          </w:tcPr>
          <w:p w14:paraId="392FD73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157,9</w:t>
            </w:r>
          </w:p>
        </w:tc>
        <w:tc>
          <w:tcPr>
            <w:tcW w:w="1028" w:type="dxa"/>
            <w:tcBorders>
              <w:top w:val="nil"/>
              <w:left w:val="nil"/>
              <w:bottom w:val="single" w:sz="4" w:space="0" w:color="000000"/>
              <w:right w:val="single" w:sz="4" w:space="0" w:color="000000"/>
            </w:tcBorders>
            <w:shd w:val="clear" w:color="auto" w:fill="auto"/>
            <w:noWrap/>
            <w:vAlign w:val="bottom"/>
            <w:hideMark/>
          </w:tcPr>
          <w:p w14:paraId="7B60CC3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169,9</w:t>
            </w:r>
          </w:p>
        </w:tc>
        <w:tc>
          <w:tcPr>
            <w:tcW w:w="945" w:type="dxa"/>
            <w:tcBorders>
              <w:top w:val="nil"/>
              <w:left w:val="nil"/>
              <w:bottom w:val="single" w:sz="4" w:space="0" w:color="000000"/>
              <w:right w:val="single" w:sz="4" w:space="0" w:color="000000"/>
            </w:tcBorders>
            <w:shd w:val="clear" w:color="auto" w:fill="auto"/>
            <w:noWrap/>
            <w:vAlign w:val="bottom"/>
            <w:hideMark/>
          </w:tcPr>
          <w:p w14:paraId="4B86A23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138,6</w:t>
            </w:r>
          </w:p>
        </w:tc>
      </w:tr>
      <w:tr w:rsidR="00AA6175" w:rsidRPr="00AA6175" w14:paraId="7FBD4BB7"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F7E9533"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ЕС</w:t>
            </w:r>
          </w:p>
        </w:tc>
        <w:tc>
          <w:tcPr>
            <w:tcW w:w="1540" w:type="dxa"/>
            <w:tcBorders>
              <w:top w:val="nil"/>
              <w:left w:val="nil"/>
              <w:bottom w:val="single" w:sz="4" w:space="0" w:color="000000"/>
              <w:right w:val="single" w:sz="4" w:space="0" w:color="000000"/>
            </w:tcBorders>
            <w:shd w:val="clear" w:color="auto" w:fill="auto"/>
            <w:noWrap/>
            <w:vAlign w:val="bottom"/>
            <w:hideMark/>
          </w:tcPr>
          <w:p w14:paraId="762E94B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177,2</w:t>
            </w:r>
          </w:p>
        </w:tc>
        <w:tc>
          <w:tcPr>
            <w:tcW w:w="1028" w:type="dxa"/>
            <w:tcBorders>
              <w:top w:val="nil"/>
              <w:left w:val="nil"/>
              <w:bottom w:val="single" w:sz="4" w:space="0" w:color="000000"/>
              <w:right w:val="single" w:sz="4" w:space="0" w:color="000000"/>
            </w:tcBorders>
            <w:shd w:val="clear" w:color="auto" w:fill="auto"/>
            <w:noWrap/>
            <w:vAlign w:val="bottom"/>
            <w:hideMark/>
          </w:tcPr>
          <w:p w14:paraId="740C7D2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200,2</w:t>
            </w:r>
          </w:p>
        </w:tc>
        <w:tc>
          <w:tcPr>
            <w:tcW w:w="945" w:type="dxa"/>
            <w:tcBorders>
              <w:top w:val="nil"/>
              <w:left w:val="nil"/>
              <w:bottom w:val="single" w:sz="4" w:space="0" w:color="000000"/>
              <w:right w:val="single" w:sz="4" w:space="0" w:color="000000"/>
            </w:tcBorders>
            <w:shd w:val="clear" w:color="auto" w:fill="auto"/>
            <w:noWrap/>
            <w:vAlign w:val="bottom"/>
            <w:hideMark/>
          </w:tcPr>
          <w:p w14:paraId="1E2B573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125,2</w:t>
            </w:r>
          </w:p>
        </w:tc>
      </w:tr>
      <w:tr w:rsidR="00AA6175" w:rsidRPr="00AA6175" w14:paraId="2CFF7A4E"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C0EA5E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АВСТРИЯ</w:t>
            </w:r>
          </w:p>
        </w:tc>
        <w:tc>
          <w:tcPr>
            <w:tcW w:w="1540" w:type="dxa"/>
            <w:tcBorders>
              <w:top w:val="nil"/>
              <w:left w:val="nil"/>
              <w:bottom w:val="single" w:sz="4" w:space="0" w:color="000000"/>
              <w:right w:val="single" w:sz="4" w:space="0" w:color="000000"/>
            </w:tcBorders>
            <w:shd w:val="clear" w:color="auto" w:fill="auto"/>
            <w:noWrap/>
            <w:vAlign w:val="bottom"/>
            <w:hideMark/>
          </w:tcPr>
          <w:p w14:paraId="78FFD45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332,5</w:t>
            </w:r>
          </w:p>
        </w:tc>
        <w:tc>
          <w:tcPr>
            <w:tcW w:w="1028" w:type="dxa"/>
            <w:tcBorders>
              <w:top w:val="nil"/>
              <w:left w:val="nil"/>
              <w:bottom w:val="single" w:sz="4" w:space="0" w:color="000000"/>
              <w:right w:val="single" w:sz="4" w:space="0" w:color="000000"/>
            </w:tcBorders>
            <w:shd w:val="clear" w:color="auto" w:fill="auto"/>
            <w:noWrap/>
            <w:vAlign w:val="bottom"/>
            <w:hideMark/>
          </w:tcPr>
          <w:p w14:paraId="0982727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510,2</w:t>
            </w:r>
          </w:p>
        </w:tc>
        <w:tc>
          <w:tcPr>
            <w:tcW w:w="945" w:type="dxa"/>
            <w:tcBorders>
              <w:top w:val="nil"/>
              <w:left w:val="nil"/>
              <w:bottom w:val="single" w:sz="4" w:space="0" w:color="000000"/>
              <w:right w:val="single" w:sz="4" w:space="0" w:color="000000"/>
            </w:tcBorders>
            <w:shd w:val="clear" w:color="auto" w:fill="auto"/>
            <w:noWrap/>
            <w:vAlign w:val="bottom"/>
            <w:hideMark/>
          </w:tcPr>
          <w:p w14:paraId="6C6D02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121,3</w:t>
            </w:r>
          </w:p>
        </w:tc>
      </w:tr>
      <w:tr w:rsidR="00AA6175" w:rsidRPr="00AA6175" w14:paraId="1D058B2A"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003CCE3"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БЕЛЬГИЯ</w:t>
            </w:r>
          </w:p>
        </w:tc>
        <w:tc>
          <w:tcPr>
            <w:tcW w:w="1540" w:type="dxa"/>
            <w:tcBorders>
              <w:top w:val="nil"/>
              <w:left w:val="nil"/>
              <w:bottom w:val="single" w:sz="4" w:space="0" w:color="000000"/>
              <w:right w:val="single" w:sz="4" w:space="0" w:color="000000"/>
            </w:tcBorders>
            <w:shd w:val="clear" w:color="auto" w:fill="auto"/>
            <w:noWrap/>
            <w:vAlign w:val="bottom"/>
            <w:hideMark/>
          </w:tcPr>
          <w:p w14:paraId="0CD8166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104,8</w:t>
            </w:r>
          </w:p>
        </w:tc>
        <w:tc>
          <w:tcPr>
            <w:tcW w:w="1028" w:type="dxa"/>
            <w:tcBorders>
              <w:top w:val="nil"/>
              <w:left w:val="nil"/>
              <w:bottom w:val="single" w:sz="4" w:space="0" w:color="000000"/>
              <w:right w:val="single" w:sz="4" w:space="0" w:color="000000"/>
            </w:tcBorders>
            <w:shd w:val="clear" w:color="auto" w:fill="auto"/>
            <w:noWrap/>
            <w:vAlign w:val="bottom"/>
            <w:hideMark/>
          </w:tcPr>
          <w:p w14:paraId="58E0438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98,4</w:t>
            </w:r>
          </w:p>
        </w:tc>
        <w:tc>
          <w:tcPr>
            <w:tcW w:w="945" w:type="dxa"/>
            <w:tcBorders>
              <w:top w:val="nil"/>
              <w:left w:val="nil"/>
              <w:bottom w:val="single" w:sz="4" w:space="0" w:color="000000"/>
              <w:right w:val="single" w:sz="4" w:space="0" w:color="000000"/>
            </w:tcBorders>
            <w:shd w:val="clear" w:color="auto" w:fill="auto"/>
            <w:noWrap/>
            <w:vAlign w:val="bottom"/>
            <w:hideMark/>
          </w:tcPr>
          <w:p w14:paraId="2E8AC71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142,1</w:t>
            </w:r>
          </w:p>
        </w:tc>
      </w:tr>
      <w:tr w:rsidR="00AA6175" w:rsidRPr="00AA6175" w14:paraId="528A078E"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8B885B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БОЛГАРИЯ</w:t>
            </w:r>
          </w:p>
        </w:tc>
        <w:tc>
          <w:tcPr>
            <w:tcW w:w="1540" w:type="dxa"/>
            <w:tcBorders>
              <w:top w:val="nil"/>
              <w:left w:val="nil"/>
              <w:bottom w:val="single" w:sz="4" w:space="0" w:color="000000"/>
              <w:right w:val="single" w:sz="4" w:space="0" w:color="000000"/>
            </w:tcBorders>
            <w:shd w:val="clear" w:color="auto" w:fill="auto"/>
            <w:noWrap/>
            <w:vAlign w:val="bottom"/>
            <w:hideMark/>
          </w:tcPr>
          <w:p w14:paraId="59EFF92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353,3</w:t>
            </w:r>
          </w:p>
        </w:tc>
        <w:tc>
          <w:tcPr>
            <w:tcW w:w="1028" w:type="dxa"/>
            <w:tcBorders>
              <w:top w:val="nil"/>
              <w:left w:val="nil"/>
              <w:bottom w:val="single" w:sz="4" w:space="0" w:color="000000"/>
              <w:right w:val="single" w:sz="4" w:space="0" w:color="000000"/>
            </w:tcBorders>
            <w:shd w:val="clear" w:color="auto" w:fill="auto"/>
            <w:noWrap/>
            <w:vAlign w:val="bottom"/>
            <w:hideMark/>
          </w:tcPr>
          <w:p w14:paraId="663553D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421,2</w:t>
            </w:r>
          </w:p>
        </w:tc>
        <w:tc>
          <w:tcPr>
            <w:tcW w:w="945" w:type="dxa"/>
            <w:tcBorders>
              <w:top w:val="nil"/>
              <w:left w:val="nil"/>
              <w:bottom w:val="single" w:sz="4" w:space="0" w:color="000000"/>
              <w:right w:val="single" w:sz="4" w:space="0" w:color="000000"/>
            </w:tcBorders>
            <w:shd w:val="clear" w:color="auto" w:fill="auto"/>
            <w:noWrap/>
            <w:vAlign w:val="bottom"/>
            <w:hideMark/>
          </w:tcPr>
          <w:p w14:paraId="26DEF5D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115,3</w:t>
            </w:r>
          </w:p>
        </w:tc>
      </w:tr>
      <w:tr w:rsidR="00AA6175" w:rsidRPr="00AA6175" w14:paraId="02DD7D4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450B33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ВЕНГРИЯ</w:t>
            </w:r>
          </w:p>
        </w:tc>
        <w:tc>
          <w:tcPr>
            <w:tcW w:w="1540" w:type="dxa"/>
            <w:tcBorders>
              <w:top w:val="nil"/>
              <w:left w:val="nil"/>
              <w:bottom w:val="single" w:sz="4" w:space="0" w:color="000000"/>
              <w:right w:val="single" w:sz="4" w:space="0" w:color="000000"/>
            </w:tcBorders>
            <w:shd w:val="clear" w:color="auto" w:fill="auto"/>
            <w:noWrap/>
            <w:vAlign w:val="bottom"/>
            <w:hideMark/>
          </w:tcPr>
          <w:p w14:paraId="76F9377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209,1</w:t>
            </w:r>
          </w:p>
        </w:tc>
        <w:tc>
          <w:tcPr>
            <w:tcW w:w="1028" w:type="dxa"/>
            <w:tcBorders>
              <w:top w:val="nil"/>
              <w:left w:val="nil"/>
              <w:bottom w:val="single" w:sz="4" w:space="0" w:color="000000"/>
              <w:right w:val="single" w:sz="4" w:space="0" w:color="000000"/>
            </w:tcBorders>
            <w:shd w:val="clear" w:color="auto" w:fill="auto"/>
            <w:noWrap/>
            <w:vAlign w:val="bottom"/>
            <w:hideMark/>
          </w:tcPr>
          <w:p w14:paraId="51D30B8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264,7</w:t>
            </w:r>
          </w:p>
        </w:tc>
        <w:tc>
          <w:tcPr>
            <w:tcW w:w="945" w:type="dxa"/>
            <w:tcBorders>
              <w:top w:val="nil"/>
              <w:left w:val="nil"/>
              <w:bottom w:val="single" w:sz="4" w:space="0" w:color="000000"/>
              <w:right w:val="single" w:sz="4" w:space="0" w:color="000000"/>
            </w:tcBorders>
            <w:shd w:val="clear" w:color="auto" w:fill="auto"/>
            <w:noWrap/>
            <w:vAlign w:val="bottom"/>
            <w:hideMark/>
          </w:tcPr>
          <w:p w14:paraId="286D442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101,9</w:t>
            </w:r>
          </w:p>
        </w:tc>
      </w:tr>
      <w:tr w:rsidR="00AA6175" w:rsidRPr="00AA6175" w14:paraId="6F1B0867"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61B6A6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ГЕРМАНИЯ</w:t>
            </w:r>
          </w:p>
        </w:tc>
        <w:tc>
          <w:tcPr>
            <w:tcW w:w="1540" w:type="dxa"/>
            <w:tcBorders>
              <w:top w:val="nil"/>
              <w:left w:val="nil"/>
              <w:bottom w:val="single" w:sz="4" w:space="0" w:color="000000"/>
              <w:right w:val="single" w:sz="4" w:space="0" w:color="000000"/>
            </w:tcBorders>
            <w:shd w:val="clear" w:color="auto" w:fill="auto"/>
            <w:noWrap/>
            <w:vAlign w:val="bottom"/>
            <w:hideMark/>
          </w:tcPr>
          <w:p w14:paraId="64CDBCF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165,2</w:t>
            </w:r>
          </w:p>
        </w:tc>
        <w:tc>
          <w:tcPr>
            <w:tcW w:w="1028" w:type="dxa"/>
            <w:tcBorders>
              <w:top w:val="nil"/>
              <w:left w:val="nil"/>
              <w:bottom w:val="single" w:sz="4" w:space="0" w:color="000000"/>
              <w:right w:val="single" w:sz="4" w:space="0" w:color="000000"/>
            </w:tcBorders>
            <w:shd w:val="clear" w:color="auto" w:fill="auto"/>
            <w:noWrap/>
            <w:vAlign w:val="bottom"/>
            <w:hideMark/>
          </w:tcPr>
          <w:p w14:paraId="43D684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192,8</w:t>
            </w:r>
          </w:p>
        </w:tc>
        <w:tc>
          <w:tcPr>
            <w:tcW w:w="945" w:type="dxa"/>
            <w:tcBorders>
              <w:top w:val="nil"/>
              <w:left w:val="nil"/>
              <w:bottom w:val="single" w:sz="4" w:space="0" w:color="000000"/>
              <w:right w:val="single" w:sz="4" w:space="0" w:color="000000"/>
            </w:tcBorders>
            <w:shd w:val="clear" w:color="auto" w:fill="auto"/>
            <w:noWrap/>
            <w:vAlign w:val="bottom"/>
            <w:hideMark/>
          </w:tcPr>
          <w:p w14:paraId="179FF8D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125,1</w:t>
            </w:r>
          </w:p>
        </w:tc>
      </w:tr>
      <w:tr w:rsidR="00AA6175" w:rsidRPr="00AA6175" w14:paraId="7F6F315B"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B1E5A9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ГРЕЦИЯ</w:t>
            </w:r>
          </w:p>
        </w:tc>
        <w:tc>
          <w:tcPr>
            <w:tcW w:w="1540" w:type="dxa"/>
            <w:tcBorders>
              <w:top w:val="nil"/>
              <w:left w:val="nil"/>
              <w:bottom w:val="single" w:sz="4" w:space="0" w:color="000000"/>
              <w:right w:val="single" w:sz="4" w:space="0" w:color="000000"/>
            </w:tcBorders>
            <w:shd w:val="clear" w:color="auto" w:fill="auto"/>
            <w:noWrap/>
            <w:vAlign w:val="bottom"/>
            <w:hideMark/>
          </w:tcPr>
          <w:p w14:paraId="56873B5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182,1</w:t>
            </w:r>
          </w:p>
        </w:tc>
        <w:tc>
          <w:tcPr>
            <w:tcW w:w="1028" w:type="dxa"/>
            <w:tcBorders>
              <w:top w:val="nil"/>
              <w:left w:val="nil"/>
              <w:bottom w:val="single" w:sz="4" w:space="0" w:color="000000"/>
              <w:right w:val="single" w:sz="4" w:space="0" w:color="000000"/>
            </w:tcBorders>
            <w:shd w:val="clear" w:color="auto" w:fill="auto"/>
            <w:noWrap/>
            <w:vAlign w:val="bottom"/>
            <w:hideMark/>
          </w:tcPr>
          <w:p w14:paraId="1CFC274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183,2</w:t>
            </w:r>
          </w:p>
        </w:tc>
        <w:tc>
          <w:tcPr>
            <w:tcW w:w="945" w:type="dxa"/>
            <w:tcBorders>
              <w:top w:val="nil"/>
              <w:left w:val="nil"/>
              <w:bottom w:val="single" w:sz="4" w:space="0" w:color="000000"/>
              <w:right w:val="single" w:sz="4" w:space="0" w:color="000000"/>
            </w:tcBorders>
            <w:shd w:val="clear" w:color="auto" w:fill="auto"/>
            <w:noWrap/>
            <w:vAlign w:val="bottom"/>
            <w:hideMark/>
          </w:tcPr>
          <w:p w14:paraId="107BFB9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164,6</w:t>
            </w:r>
          </w:p>
        </w:tc>
      </w:tr>
      <w:tr w:rsidR="00AA6175" w:rsidRPr="00AA6175" w14:paraId="2FCF0B0D"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7C5730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ДАНИЯ</w:t>
            </w:r>
          </w:p>
        </w:tc>
        <w:tc>
          <w:tcPr>
            <w:tcW w:w="1540" w:type="dxa"/>
            <w:tcBorders>
              <w:top w:val="nil"/>
              <w:left w:val="nil"/>
              <w:bottom w:val="single" w:sz="4" w:space="0" w:color="000000"/>
              <w:right w:val="single" w:sz="4" w:space="0" w:color="000000"/>
            </w:tcBorders>
            <w:shd w:val="clear" w:color="auto" w:fill="auto"/>
            <w:noWrap/>
            <w:vAlign w:val="bottom"/>
            <w:hideMark/>
          </w:tcPr>
          <w:p w14:paraId="1CDAE73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201,9</w:t>
            </w:r>
          </w:p>
        </w:tc>
        <w:tc>
          <w:tcPr>
            <w:tcW w:w="1028" w:type="dxa"/>
            <w:tcBorders>
              <w:top w:val="nil"/>
              <w:left w:val="nil"/>
              <w:bottom w:val="single" w:sz="4" w:space="0" w:color="000000"/>
              <w:right w:val="single" w:sz="4" w:space="0" w:color="000000"/>
            </w:tcBorders>
            <w:shd w:val="clear" w:color="auto" w:fill="auto"/>
            <w:noWrap/>
            <w:vAlign w:val="bottom"/>
            <w:hideMark/>
          </w:tcPr>
          <w:p w14:paraId="14E5767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223,8</w:t>
            </w:r>
          </w:p>
        </w:tc>
        <w:tc>
          <w:tcPr>
            <w:tcW w:w="945" w:type="dxa"/>
            <w:tcBorders>
              <w:top w:val="nil"/>
              <w:left w:val="nil"/>
              <w:bottom w:val="single" w:sz="4" w:space="0" w:color="000000"/>
              <w:right w:val="single" w:sz="4" w:space="0" w:color="000000"/>
            </w:tcBorders>
            <w:shd w:val="clear" w:color="auto" w:fill="auto"/>
            <w:noWrap/>
            <w:vAlign w:val="bottom"/>
            <w:hideMark/>
          </w:tcPr>
          <w:p w14:paraId="41FD5C6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142,1</w:t>
            </w:r>
          </w:p>
        </w:tc>
      </w:tr>
      <w:tr w:rsidR="00AA6175" w:rsidRPr="00AA6175" w14:paraId="33137AFC"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4E7C292"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ИРЛАНДИЯ</w:t>
            </w:r>
          </w:p>
        </w:tc>
        <w:tc>
          <w:tcPr>
            <w:tcW w:w="1540" w:type="dxa"/>
            <w:tcBorders>
              <w:top w:val="nil"/>
              <w:left w:val="nil"/>
              <w:bottom w:val="single" w:sz="4" w:space="0" w:color="000000"/>
              <w:right w:val="single" w:sz="4" w:space="0" w:color="000000"/>
            </w:tcBorders>
            <w:shd w:val="clear" w:color="auto" w:fill="auto"/>
            <w:noWrap/>
            <w:vAlign w:val="bottom"/>
            <w:hideMark/>
          </w:tcPr>
          <w:p w14:paraId="3A20348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174,3</w:t>
            </w:r>
          </w:p>
        </w:tc>
        <w:tc>
          <w:tcPr>
            <w:tcW w:w="1028" w:type="dxa"/>
            <w:tcBorders>
              <w:top w:val="nil"/>
              <w:left w:val="nil"/>
              <w:bottom w:val="single" w:sz="4" w:space="0" w:color="000000"/>
              <w:right w:val="single" w:sz="4" w:space="0" w:color="000000"/>
            </w:tcBorders>
            <w:shd w:val="clear" w:color="auto" w:fill="auto"/>
            <w:noWrap/>
            <w:vAlign w:val="bottom"/>
            <w:hideMark/>
          </w:tcPr>
          <w:p w14:paraId="008B0E1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858,3</w:t>
            </w:r>
          </w:p>
        </w:tc>
        <w:tc>
          <w:tcPr>
            <w:tcW w:w="945" w:type="dxa"/>
            <w:tcBorders>
              <w:top w:val="nil"/>
              <w:left w:val="nil"/>
              <w:bottom w:val="single" w:sz="4" w:space="0" w:color="000000"/>
              <w:right w:val="single" w:sz="4" w:space="0" w:color="000000"/>
            </w:tcBorders>
            <w:shd w:val="clear" w:color="auto" w:fill="auto"/>
            <w:noWrap/>
            <w:vAlign w:val="bottom"/>
            <w:hideMark/>
          </w:tcPr>
          <w:p w14:paraId="71A71D1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123,6</w:t>
            </w:r>
          </w:p>
        </w:tc>
      </w:tr>
      <w:tr w:rsidR="00AA6175" w:rsidRPr="00AA6175" w14:paraId="53B7A701"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D61D82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ИСПАНИЯ</w:t>
            </w:r>
          </w:p>
        </w:tc>
        <w:tc>
          <w:tcPr>
            <w:tcW w:w="1540" w:type="dxa"/>
            <w:tcBorders>
              <w:top w:val="nil"/>
              <w:left w:val="nil"/>
              <w:bottom w:val="single" w:sz="4" w:space="0" w:color="000000"/>
              <w:right w:val="single" w:sz="4" w:space="0" w:color="000000"/>
            </w:tcBorders>
            <w:shd w:val="clear" w:color="auto" w:fill="auto"/>
            <w:noWrap/>
            <w:vAlign w:val="bottom"/>
            <w:hideMark/>
          </w:tcPr>
          <w:p w14:paraId="7DAE62B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164,5</w:t>
            </w:r>
          </w:p>
        </w:tc>
        <w:tc>
          <w:tcPr>
            <w:tcW w:w="1028" w:type="dxa"/>
            <w:tcBorders>
              <w:top w:val="nil"/>
              <w:left w:val="nil"/>
              <w:bottom w:val="single" w:sz="4" w:space="0" w:color="000000"/>
              <w:right w:val="single" w:sz="4" w:space="0" w:color="000000"/>
            </w:tcBorders>
            <w:shd w:val="clear" w:color="auto" w:fill="auto"/>
            <w:noWrap/>
            <w:vAlign w:val="bottom"/>
            <w:hideMark/>
          </w:tcPr>
          <w:p w14:paraId="260E5E8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211,2</w:t>
            </w:r>
          </w:p>
        </w:tc>
        <w:tc>
          <w:tcPr>
            <w:tcW w:w="945" w:type="dxa"/>
            <w:tcBorders>
              <w:top w:val="nil"/>
              <w:left w:val="nil"/>
              <w:bottom w:val="single" w:sz="4" w:space="0" w:color="000000"/>
              <w:right w:val="single" w:sz="4" w:space="0" w:color="000000"/>
            </w:tcBorders>
            <w:shd w:val="clear" w:color="auto" w:fill="auto"/>
            <w:noWrap/>
            <w:vAlign w:val="bottom"/>
            <w:hideMark/>
          </w:tcPr>
          <w:p w14:paraId="104C21C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125,3</w:t>
            </w:r>
          </w:p>
        </w:tc>
      </w:tr>
      <w:tr w:rsidR="00AA6175" w:rsidRPr="00AA6175" w14:paraId="4A7F24CB"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78EAC8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ИТАЛИЯ</w:t>
            </w:r>
          </w:p>
        </w:tc>
        <w:tc>
          <w:tcPr>
            <w:tcW w:w="1540" w:type="dxa"/>
            <w:tcBorders>
              <w:top w:val="nil"/>
              <w:left w:val="nil"/>
              <w:bottom w:val="single" w:sz="4" w:space="0" w:color="000000"/>
              <w:right w:val="single" w:sz="4" w:space="0" w:color="000000"/>
            </w:tcBorders>
            <w:shd w:val="clear" w:color="auto" w:fill="auto"/>
            <w:noWrap/>
            <w:vAlign w:val="bottom"/>
            <w:hideMark/>
          </w:tcPr>
          <w:p w14:paraId="477E793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174,1</w:t>
            </w:r>
          </w:p>
        </w:tc>
        <w:tc>
          <w:tcPr>
            <w:tcW w:w="1028" w:type="dxa"/>
            <w:tcBorders>
              <w:top w:val="nil"/>
              <w:left w:val="nil"/>
              <w:bottom w:val="single" w:sz="4" w:space="0" w:color="000000"/>
              <w:right w:val="single" w:sz="4" w:space="0" w:color="000000"/>
            </w:tcBorders>
            <w:shd w:val="clear" w:color="auto" w:fill="auto"/>
            <w:noWrap/>
            <w:vAlign w:val="bottom"/>
            <w:hideMark/>
          </w:tcPr>
          <w:p w14:paraId="59FDCEB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202,1</w:t>
            </w:r>
          </w:p>
        </w:tc>
        <w:tc>
          <w:tcPr>
            <w:tcW w:w="945" w:type="dxa"/>
            <w:tcBorders>
              <w:top w:val="nil"/>
              <w:left w:val="nil"/>
              <w:bottom w:val="single" w:sz="4" w:space="0" w:color="000000"/>
              <w:right w:val="single" w:sz="4" w:space="0" w:color="000000"/>
            </w:tcBorders>
            <w:shd w:val="clear" w:color="auto" w:fill="auto"/>
            <w:noWrap/>
            <w:vAlign w:val="bottom"/>
            <w:hideMark/>
          </w:tcPr>
          <w:p w14:paraId="78F0D74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124,0</w:t>
            </w:r>
          </w:p>
        </w:tc>
      </w:tr>
      <w:tr w:rsidR="00AA6175" w:rsidRPr="00AA6175" w14:paraId="36C004FE"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AB3588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КИПР</w:t>
            </w:r>
          </w:p>
        </w:tc>
        <w:tc>
          <w:tcPr>
            <w:tcW w:w="1540" w:type="dxa"/>
            <w:tcBorders>
              <w:top w:val="nil"/>
              <w:left w:val="nil"/>
              <w:bottom w:val="single" w:sz="4" w:space="0" w:color="000000"/>
              <w:right w:val="single" w:sz="4" w:space="0" w:color="000000"/>
            </w:tcBorders>
            <w:shd w:val="clear" w:color="auto" w:fill="auto"/>
            <w:noWrap/>
            <w:vAlign w:val="bottom"/>
            <w:hideMark/>
          </w:tcPr>
          <w:p w14:paraId="1D5862F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32,9</w:t>
            </w:r>
          </w:p>
        </w:tc>
        <w:tc>
          <w:tcPr>
            <w:tcW w:w="1028" w:type="dxa"/>
            <w:tcBorders>
              <w:top w:val="nil"/>
              <w:left w:val="nil"/>
              <w:bottom w:val="single" w:sz="4" w:space="0" w:color="000000"/>
              <w:right w:val="single" w:sz="4" w:space="0" w:color="000000"/>
            </w:tcBorders>
            <w:shd w:val="clear" w:color="auto" w:fill="auto"/>
            <w:noWrap/>
            <w:vAlign w:val="bottom"/>
            <w:hideMark/>
          </w:tcPr>
          <w:p w14:paraId="62D9D72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30,7</w:t>
            </w:r>
          </w:p>
        </w:tc>
        <w:tc>
          <w:tcPr>
            <w:tcW w:w="945" w:type="dxa"/>
            <w:tcBorders>
              <w:top w:val="nil"/>
              <w:left w:val="nil"/>
              <w:bottom w:val="single" w:sz="4" w:space="0" w:color="000000"/>
              <w:right w:val="single" w:sz="4" w:space="0" w:color="000000"/>
            </w:tcBorders>
            <w:shd w:val="clear" w:color="auto" w:fill="auto"/>
            <w:noWrap/>
            <w:vAlign w:val="bottom"/>
            <w:hideMark/>
          </w:tcPr>
          <w:p w14:paraId="5A20C8B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184,9</w:t>
            </w:r>
          </w:p>
        </w:tc>
      </w:tr>
      <w:tr w:rsidR="00AA6175" w:rsidRPr="00AA6175" w14:paraId="4D155E27"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F8C642E"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ЛАТВИЯ</w:t>
            </w:r>
          </w:p>
        </w:tc>
        <w:tc>
          <w:tcPr>
            <w:tcW w:w="1540" w:type="dxa"/>
            <w:tcBorders>
              <w:top w:val="nil"/>
              <w:left w:val="nil"/>
              <w:bottom w:val="single" w:sz="4" w:space="0" w:color="000000"/>
              <w:right w:val="single" w:sz="4" w:space="0" w:color="000000"/>
            </w:tcBorders>
            <w:shd w:val="clear" w:color="auto" w:fill="auto"/>
            <w:noWrap/>
            <w:vAlign w:val="bottom"/>
            <w:hideMark/>
          </w:tcPr>
          <w:p w14:paraId="47EC25B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129,9</w:t>
            </w:r>
          </w:p>
        </w:tc>
        <w:tc>
          <w:tcPr>
            <w:tcW w:w="1028" w:type="dxa"/>
            <w:tcBorders>
              <w:top w:val="nil"/>
              <w:left w:val="nil"/>
              <w:bottom w:val="single" w:sz="4" w:space="0" w:color="000000"/>
              <w:right w:val="single" w:sz="4" w:space="0" w:color="000000"/>
            </w:tcBorders>
            <w:shd w:val="clear" w:color="auto" w:fill="auto"/>
            <w:noWrap/>
            <w:vAlign w:val="bottom"/>
            <w:hideMark/>
          </w:tcPr>
          <w:p w14:paraId="49705BD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131,5</w:t>
            </w:r>
          </w:p>
        </w:tc>
        <w:tc>
          <w:tcPr>
            <w:tcW w:w="945" w:type="dxa"/>
            <w:tcBorders>
              <w:top w:val="nil"/>
              <w:left w:val="nil"/>
              <w:bottom w:val="single" w:sz="4" w:space="0" w:color="000000"/>
              <w:right w:val="single" w:sz="4" w:space="0" w:color="000000"/>
            </w:tcBorders>
            <w:shd w:val="clear" w:color="auto" w:fill="auto"/>
            <w:noWrap/>
            <w:vAlign w:val="bottom"/>
            <w:hideMark/>
          </w:tcPr>
          <w:p w14:paraId="7680FA7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109,7</w:t>
            </w:r>
          </w:p>
        </w:tc>
      </w:tr>
      <w:tr w:rsidR="00AA6175" w:rsidRPr="00AA6175" w14:paraId="0DC4B7A4"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7C9DD8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ЛИТВА</w:t>
            </w:r>
          </w:p>
        </w:tc>
        <w:tc>
          <w:tcPr>
            <w:tcW w:w="1540" w:type="dxa"/>
            <w:tcBorders>
              <w:top w:val="nil"/>
              <w:left w:val="nil"/>
              <w:bottom w:val="single" w:sz="4" w:space="0" w:color="000000"/>
              <w:right w:val="single" w:sz="4" w:space="0" w:color="000000"/>
            </w:tcBorders>
            <w:shd w:val="clear" w:color="auto" w:fill="auto"/>
            <w:noWrap/>
            <w:vAlign w:val="bottom"/>
            <w:hideMark/>
          </w:tcPr>
          <w:p w14:paraId="26454CD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216,4</w:t>
            </w:r>
          </w:p>
        </w:tc>
        <w:tc>
          <w:tcPr>
            <w:tcW w:w="1028" w:type="dxa"/>
            <w:tcBorders>
              <w:top w:val="nil"/>
              <w:left w:val="nil"/>
              <w:bottom w:val="single" w:sz="4" w:space="0" w:color="000000"/>
              <w:right w:val="single" w:sz="4" w:space="0" w:color="000000"/>
            </w:tcBorders>
            <w:shd w:val="clear" w:color="auto" w:fill="auto"/>
            <w:noWrap/>
            <w:vAlign w:val="bottom"/>
            <w:hideMark/>
          </w:tcPr>
          <w:p w14:paraId="4BA13C5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224,4</w:t>
            </w:r>
          </w:p>
        </w:tc>
        <w:tc>
          <w:tcPr>
            <w:tcW w:w="945" w:type="dxa"/>
            <w:tcBorders>
              <w:top w:val="nil"/>
              <w:left w:val="nil"/>
              <w:bottom w:val="single" w:sz="4" w:space="0" w:color="000000"/>
              <w:right w:val="single" w:sz="4" w:space="0" w:color="000000"/>
            </w:tcBorders>
            <w:shd w:val="clear" w:color="auto" w:fill="auto"/>
            <w:noWrap/>
            <w:vAlign w:val="bottom"/>
            <w:hideMark/>
          </w:tcPr>
          <w:p w14:paraId="039532A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150,7</w:t>
            </w:r>
          </w:p>
        </w:tc>
      </w:tr>
      <w:tr w:rsidR="00AA6175" w:rsidRPr="00AA6175" w14:paraId="2D0D18D6"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EC5BDE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ЛЮКСЕМБУРГ</w:t>
            </w:r>
          </w:p>
        </w:tc>
        <w:tc>
          <w:tcPr>
            <w:tcW w:w="1540" w:type="dxa"/>
            <w:tcBorders>
              <w:top w:val="nil"/>
              <w:left w:val="nil"/>
              <w:bottom w:val="single" w:sz="4" w:space="0" w:color="000000"/>
              <w:right w:val="single" w:sz="4" w:space="0" w:color="000000"/>
            </w:tcBorders>
            <w:shd w:val="clear" w:color="auto" w:fill="auto"/>
            <w:noWrap/>
            <w:vAlign w:val="bottom"/>
            <w:hideMark/>
          </w:tcPr>
          <w:p w14:paraId="13144BE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117,1</w:t>
            </w:r>
          </w:p>
        </w:tc>
        <w:tc>
          <w:tcPr>
            <w:tcW w:w="1028" w:type="dxa"/>
            <w:tcBorders>
              <w:top w:val="nil"/>
              <w:left w:val="nil"/>
              <w:bottom w:val="single" w:sz="4" w:space="0" w:color="000000"/>
              <w:right w:val="single" w:sz="4" w:space="0" w:color="000000"/>
            </w:tcBorders>
            <w:shd w:val="clear" w:color="auto" w:fill="auto"/>
            <w:noWrap/>
            <w:vAlign w:val="bottom"/>
            <w:hideMark/>
          </w:tcPr>
          <w:p w14:paraId="0CAF7FE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134,8</w:t>
            </w:r>
          </w:p>
        </w:tc>
        <w:tc>
          <w:tcPr>
            <w:tcW w:w="945" w:type="dxa"/>
            <w:tcBorders>
              <w:top w:val="nil"/>
              <w:left w:val="nil"/>
              <w:bottom w:val="single" w:sz="4" w:space="0" w:color="000000"/>
              <w:right w:val="single" w:sz="4" w:space="0" w:color="000000"/>
            </w:tcBorders>
            <w:shd w:val="clear" w:color="auto" w:fill="auto"/>
            <w:noWrap/>
            <w:vAlign w:val="bottom"/>
            <w:hideMark/>
          </w:tcPr>
          <w:p w14:paraId="43C9BAB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114,8</w:t>
            </w:r>
          </w:p>
        </w:tc>
      </w:tr>
      <w:tr w:rsidR="00AA6175" w:rsidRPr="00AA6175" w14:paraId="5AC7775D"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A7E841C"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МАЛЬТА</w:t>
            </w:r>
          </w:p>
        </w:tc>
        <w:tc>
          <w:tcPr>
            <w:tcW w:w="1540" w:type="dxa"/>
            <w:tcBorders>
              <w:top w:val="nil"/>
              <w:left w:val="nil"/>
              <w:bottom w:val="single" w:sz="4" w:space="0" w:color="000000"/>
              <w:right w:val="single" w:sz="4" w:space="0" w:color="000000"/>
            </w:tcBorders>
            <w:shd w:val="clear" w:color="auto" w:fill="auto"/>
            <w:noWrap/>
            <w:vAlign w:val="bottom"/>
            <w:hideMark/>
          </w:tcPr>
          <w:p w14:paraId="129F131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56,0</w:t>
            </w:r>
          </w:p>
        </w:tc>
        <w:tc>
          <w:tcPr>
            <w:tcW w:w="1028" w:type="dxa"/>
            <w:tcBorders>
              <w:top w:val="nil"/>
              <w:left w:val="nil"/>
              <w:bottom w:val="single" w:sz="4" w:space="0" w:color="000000"/>
              <w:right w:val="single" w:sz="4" w:space="0" w:color="000000"/>
            </w:tcBorders>
            <w:shd w:val="clear" w:color="auto" w:fill="auto"/>
            <w:noWrap/>
            <w:vAlign w:val="bottom"/>
            <w:hideMark/>
          </w:tcPr>
          <w:p w14:paraId="7BAD43C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55,6</w:t>
            </w:r>
          </w:p>
        </w:tc>
        <w:tc>
          <w:tcPr>
            <w:tcW w:w="945" w:type="dxa"/>
            <w:tcBorders>
              <w:top w:val="nil"/>
              <w:left w:val="nil"/>
              <w:bottom w:val="single" w:sz="4" w:space="0" w:color="000000"/>
              <w:right w:val="single" w:sz="4" w:space="0" w:color="000000"/>
            </w:tcBorders>
            <w:shd w:val="clear" w:color="auto" w:fill="auto"/>
            <w:noWrap/>
            <w:vAlign w:val="bottom"/>
            <w:hideMark/>
          </w:tcPr>
          <w:p w14:paraId="410E405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94,9</w:t>
            </w:r>
          </w:p>
        </w:tc>
      </w:tr>
      <w:tr w:rsidR="00AA6175" w:rsidRPr="00AA6175" w14:paraId="6EA034C1"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13B0D3E"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НИДЕРЛАНДЫ</w:t>
            </w:r>
          </w:p>
        </w:tc>
        <w:tc>
          <w:tcPr>
            <w:tcW w:w="1540" w:type="dxa"/>
            <w:tcBorders>
              <w:top w:val="nil"/>
              <w:left w:val="nil"/>
              <w:bottom w:val="single" w:sz="4" w:space="0" w:color="000000"/>
              <w:right w:val="single" w:sz="4" w:space="0" w:color="000000"/>
            </w:tcBorders>
            <w:shd w:val="clear" w:color="auto" w:fill="auto"/>
            <w:noWrap/>
            <w:vAlign w:val="bottom"/>
            <w:hideMark/>
          </w:tcPr>
          <w:p w14:paraId="4177D0E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231,8</w:t>
            </w:r>
          </w:p>
        </w:tc>
        <w:tc>
          <w:tcPr>
            <w:tcW w:w="1028" w:type="dxa"/>
            <w:tcBorders>
              <w:top w:val="nil"/>
              <w:left w:val="nil"/>
              <w:bottom w:val="single" w:sz="4" w:space="0" w:color="000000"/>
              <w:right w:val="single" w:sz="4" w:space="0" w:color="000000"/>
            </w:tcBorders>
            <w:shd w:val="clear" w:color="auto" w:fill="auto"/>
            <w:noWrap/>
            <w:vAlign w:val="bottom"/>
            <w:hideMark/>
          </w:tcPr>
          <w:p w14:paraId="2C96DFE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243,2</w:t>
            </w:r>
          </w:p>
        </w:tc>
        <w:tc>
          <w:tcPr>
            <w:tcW w:w="945" w:type="dxa"/>
            <w:tcBorders>
              <w:top w:val="nil"/>
              <w:left w:val="nil"/>
              <w:bottom w:val="single" w:sz="4" w:space="0" w:color="000000"/>
              <w:right w:val="single" w:sz="4" w:space="0" w:color="000000"/>
            </w:tcBorders>
            <w:shd w:val="clear" w:color="auto" w:fill="auto"/>
            <w:noWrap/>
            <w:vAlign w:val="bottom"/>
            <w:hideMark/>
          </w:tcPr>
          <w:p w14:paraId="33195A0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122,4</w:t>
            </w:r>
          </w:p>
        </w:tc>
      </w:tr>
      <w:tr w:rsidR="00AA6175" w:rsidRPr="00AA6175" w14:paraId="2C97C1AD"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314CB6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ПОЛЬША</w:t>
            </w:r>
          </w:p>
        </w:tc>
        <w:tc>
          <w:tcPr>
            <w:tcW w:w="1540" w:type="dxa"/>
            <w:tcBorders>
              <w:top w:val="nil"/>
              <w:left w:val="nil"/>
              <w:bottom w:val="single" w:sz="4" w:space="0" w:color="000000"/>
              <w:right w:val="single" w:sz="4" w:space="0" w:color="000000"/>
            </w:tcBorders>
            <w:shd w:val="clear" w:color="auto" w:fill="auto"/>
            <w:noWrap/>
            <w:vAlign w:val="bottom"/>
            <w:hideMark/>
          </w:tcPr>
          <w:p w14:paraId="1FCACDB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171,3</w:t>
            </w:r>
          </w:p>
        </w:tc>
        <w:tc>
          <w:tcPr>
            <w:tcW w:w="1028" w:type="dxa"/>
            <w:tcBorders>
              <w:top w:val="nil"/>
              <w:left w:val="nil"/>
              <w:bottom w:val="single" w:sz="4" w:space="0" w:color="000000"/>
              <w:right w:val="single" w:sz="4" w:space="0" w:color="000000"/>
            </w:tcBorders>
            <w:shd w:val="clear" w:color="auto" w:fill="auto"/>
            <w:noWrap/>
            <w:vAlign w:val="bottom"/>
            <w:hideMark/>
          </w:tcPr>
          <w:p w14:paraId="42427C8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188,9</w:t>
            </w:r>
          </w:p>
        </w:tc>
        <w:tc>
          <w:tcPr>
            <w:tcW w:w="945" w:type="dxa"/>
            <w:tcBorders>
              <w:top w:val="nil"/>
              <w:left w:val="nil"/>
              <w:bottom w:val="single" w:sz="4" w:space="0" w:color="000000"/>
              <w:right w:val="single" w:sz="4" w:space="0" w:color="000000"/>
            </w:tcBorders>
            <w:shd w:val="clear" w:color="auto" w:fill="auto"/>
            <w:noWrap/>
            <w:vAlign w:val="bottom"/>
            <w:hideMark/>
          </w:tcPr>
          <w:p w14:paraId="0BB151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122,7</w:t>
            </w:r>
          </w:p>
        </w:tc>
      </w:tr>
      <w:tr w:rsidR="00AA6175" w:rsidRPr="00AA6175" w14:paraId="6DE552A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54EDE38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ПОРТУГАЛИЯ</w:t>
            </w:r>
          </w:p>
        </w:tc>
        <w:tc>
          <w:tcPr>
            <w:tcW w:w="1540" w:type="dxa"/>
            <w:tcBorders>
              <w:top w:val="nil"/>
              <w:left w:val="nil"/>
              <w:bottom w:val="single" w:sz="4" w:space="0" w:color="000000"/>
              <w:right w:val="single" w:sz="4" w:space="0" w:color="000000"/>
            </w:tcBorders>
            <w:shd w:val="clear" w:color="auto" w:fill="auto"/>
            <w:noWrap/>
            <w:vAlign w:val="bottom"/>
            <w:hideMark/>
          </w:tcPr>
          <w:p w14:paraId="453EE8D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196,4</w:t>
            </w:r>
          </w:p>
        </w:tc>
        <w:tc>
          <w:tcPr>
            <w:tcW w:w="1028" w:type="dxa"/>
            <w:tcBorders>
              <w:top w:val="nil"/>
              <w:left w:val="nil"/>
              <w:bottom w:val="single" w:sz="4" w:space="0" w:color="000000"/>
              <w:right w:val="single" w:sz="4" w:space="0" w:color="000000"/>
            </w:tcBorders>
            <w:shd w:val="clear" w:color="auto" w:fill="auto"/>
            <w:noWrap/>
            <w:vAlign w:val="bottom"/>
            <w:hideMark/>
          </w:tcPr>
          <w:p w14:paraId="19786E4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332,7</w:t>
            </w:r>
          </w:p>
        </w:tc>
        <w:tc>
          <w:tcPr>
            <w:tcW w:w="945" w:type="dxa"/>
            <w:tcBorders>
              <w:top w:val="nil"/>
              <w:left w:val="nil"/>
              <w:bottom w:val="single" w:sz="4" w:space="0" w:color="000000"/>
              <w:right w:val="single" w:sz="4" w:space="0" w:color="000000"/>
            </w:tcBorders>
            <w:shd w:val="clear" w:color="auto" w:fill="auto"/>
            <w:noWrap/>
            <w:vAlign w:val="bottom"/>
            <w:hideMark/>
          </w:tcPr>
          <w:p w14:paraId="3C2B8DA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125,9</w:t>
            </w:r>
          </w:p>
        </w:tc>
      </w:tr>
      <w:tr w:rsidR="00AA6175" w:rsidRPr="00AA6175" w14:paraId="5A4F68A9"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1A07922"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РУМЫНИЯ</w:t>
            </w:r>
          </w:p>
        </w:tc>
        <w:tc>
          <w:tcPr>
            <w:tcW w:w="1540" w:type="dxa"/>
            <w:tcBorders>
              <w:top w:val="nil"/>
              <w:left w:val="nil"/>
              <w:bottom w:val="single" w:sz="4" w:space="0" w:color="000000"/>
              <w:right w:val="single" w:sz="4" w:space="0" w:color="000000"/>
            </w:tcBorders>
            <w:shd w:val="clear" w:color="auto" w:fill="auto"/>
            <w:noWrap/>
            <w:vAlign w:val="bottom"/>
            <w:hideMark/>
          </w:tcPr>
          <w:p w14:paraId="5453C42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134,5</w:t>
            </w:r>
          </w:p>
        </w:tc>
        <w:tc>
          <w:tcPr>
            <w:tcW w:w="1028" w:type="dxa"/>
            <w:tcBorders>
              <w:top w:val="nil"/>
              <w:left w:val="nil"/>
              <w:bottom w:val="single" w:sz="4" w:space="0" w:color="000000"/>
              <w:right w:val="single" w:sz="4" w:space="0" w:color="000000"/>
            </w:tcBorders>
            <w:shd w:val="clear" w:color="auto" w:fill="auto"/>
            <w:noWrap/>
            <w:vAlign w:val="bottom"/>
            <w:hideMark/>
          </w:tcPr>
          <w:p w14:paraId="2C97D10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136,4</w:t>
            </w:r>
          </w:p>
        </w:tc>
        <w:tc>
          <w:tcPr>
            <w:tcW w:w="945" w:type="dxa"/>
            <w:tcBorders>
              <w:top w:val="nil"/>
              <w:left w:val="nil"/>
              <w:bottom w:val="single" w:sz="4" w:space="0" w:color="000000"/>
              <w:right w:val="single" w:sz="4" w:space="0" w:color="000000"/>
            </w:tcBorders>
            <w:shd w:val="clear" w:color="auto" w:fill="auto"/>
            <w:noWrap/>
            <w:vAlign w:val="bottom"/>
            <w:hideMark/>
          </w:tcPr>
          <w:p w14:paraId="5739AA8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129,8</w:t>
            </w:r>
          </w:p>
        </w:tc>
      </w:tr>
      <w:tr w:rsidR="00AA6175" w:rsidRPr="00AA6175" w14:paraId="071568DC"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36F0C03"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СЛОВАКИЯ</w:t>
            </w:r>
          </w:p>
        </w:tc>
        <w:tc>
          <w:tcPr>
            <w:tcW w:w="1540" w:type="dxa"/>
            <w:tcBorders>
              <w:top w:val="nil"/>
              <w:left w:val="nil"/>
              <w:bottom w:val="single" w:sz="4" w:space="0" w:color="000000"/>
              <w:right w:val="single" w:sz="4" w:space="0" w:color="000000"/>
            </w:tcBorders>
            <w:shd w:val="clear" w:color="auto" w:fill="auto"/>
            <w:noWrap/>
            <w:vAlign w:val="bottom"/>
            <w:hideMark/>
          </w:tcPr>
          <w:p w14:paraId="462CA92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188,4</w:t>
            </w:r>
          </w:p>
        </w:tc>
        <w:tc>
          <w:tcPr>
            <w:tcW w:w="1028" w:type="dxa"/>
            <w:tcBorders>
              <w:top w:val="nil"/>
              <w:left w:val="nil"/>
              <w:bottom w:val="single" w:sz="4" w:space="0" w:color="000000"/>
              <w:right w:val="single" w:sz="4" w:space="0" w:color="000000"/>
            </w:tcBorders>
            <w:shd w:val="clear" w:color="auto" w:fill="auto"/>
            <w:noWrap/>
            <w:vAlign w:val="bottom"/>
            <w:hideMark/>
          </w:tcPr>
          <w:p w14:paraId="3A6223B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228,1</w:t>
            </w:r>
          </w:p>
        </w:tc>
        <w:tc>
          <w:tcPr>
            <w:tcW w:w="945" w:type="dxa"/>
            <w:tcBorders>
              <w:top w:val="nil"/>
              <w:left w:val="nil"/>
              <w:bottom w:val="single" w:sz="4" w:space="0" w:color="000000"/>
              <w:right w:val="single" w:sz="4" w:space="0" w:color="000000"/>
            </w:tcBorders>
            <w:shd w:val="clear" w:color="auto" w:fill="auto"/>
            <w:noWrap/>
            <w:vAlign w:val="bottom"/>
            <w:hideMark/>
          </w:tcPr>
          <w:p w14:paraId="6202236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100,1</w:t>
            </w:r>
          </w:p>
        </w:tc>
      </w:tr>
      <w:tr w:rsidR="00AA6175" w:rsidRPr="00AA6175" w14:paraId="147E8380"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5B64811C"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СЛОВЕНИЯ</w:t>
            </w:r>
          </w:p>
        </w:tc>
        <w:tc>
          <w:tcPr>
            <w:tcW w:w="1540" w:type="dxa"/>
            <w:tcBorders>
              <w:top w:val="nil"/>
              <w:left w:val="nil"/>
              <w:bottom w:val="single" w:sz="4" w:space="0" w:color="000000"/>
              <w:right w:val="single" w:sz="4" w:space="0" w:color="000000"/>
            </w:tcBorders>
            <w:shd w:val="clear" w:color="auto" w:fill="auto"/>
            <w:noWrap/>
            <w:vAlign w:val="bottom"/>
            <w:hideMark/>
          </w:tcPr>
          <w:p w14:paraId="39B9EA1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95,9</w:t>
            </w:r>
          </w:p>
        </w:tc>
        <w:tc>
          <w:tcPr>
            <w:tcW w:w="1028" w:type="dxa"/>
            <w:tcBorders>
              <w:top w:val="nil"/>
              <w:left w:val="nil"/>
              <w:bottom w:val="single" w:sz="4" w:space="0" w:color="000000"/>
              <w:right w:val="single" w:sz="4" w:space="0" w:color="000000"/>
            </w:tcBorders>
            <w:shd w:val="clear" w:color="auto" w:fill="auto"/>
            <w:noWrap/>
            <w:vAlign w:val="bottom"/>
            <w:hideMark/>
          </w:tcPr>
          <w:p w14:paraId="2C5527F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90,5</w:t>
            </w:r>
          </w:p>
        </w:tc>
        <w:tc>
          <w:tcPr>
            <w:tcW w:w="945" w:type="dxa"/>
            <w:tcBorders>
              <w:top w:val="nil"/>
              <w:left w:val="nil"/>
              <w:bottom w:val="single" w:sz="4" w:space="0" w:color="000000"/>
              <w:right w:val="single" w:sz="4" w:space="0" w:color="000000"/>
            </w:tcBorders>
            <w:shd w:val="clear" w:color="auto" w:fill="auto"/>
            <w:noWrap/>
            <w:vAlign w:val="bottom"/>
            <w:hideMark/>
          </w:tcPr>
          <w:p w14:paraId="59EA81B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97,9</w:t>
            </w:r>
          </w:p>
        </w:tc>
      </w:tr>
      <w:tr w:rsidR="00AA6175" w:rsidRPr="00AA6175" w14:paraId="4CB3485A"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54878650" w14:textId="77777777" w:rsidR="00AA6175" w:rsidRPr="00AA6175" w:rsidRDefault="00AA6175" w:rsidP="00AA6175">
            <w:pPr>
              <w:rPr>
                <w:color w:val="000000"/>
                <w:sz w:val="16"/>
                <w:szCs w:val="16"/>
                <w14:ligatures w14:val="none"/>
              </w:rPr>
            </w:pPr>
            <w:r w:rsidRPr="00AA6175">
              <w:rPr>
                <w:color w:val="000000"/>
                <w:sz w:val="16"/>
                <w:szCs w:val="16"/>
                <w14:ligatures w14:val="none"/>
              </w:rPr>
              <w:lastRenderedPageBreak/>
              <w:t xml:space="preserve">      ФИНЛЯНДИЯ</w:t>
            </w:r>
          </w:p>
        </w:tc>
        <w:tc>
          <w:tcPr>
            <w:tcW w:w="1540" w:type="dxa"/>
            <w:tcBorders>
              <w:top w:val="nil"/>
              <w:left w:val="nil"/>
              <w:bottom w:val="single" w:sz="4" w:space="0" w:color="000000"/>
              <w:right w:val="single" w:sz="4" w:space="0" w:color="000000"/>
            </w:tcBorders>
            <w:shd w:val="clear" w:color="auto" w:fill="auto"/>
            <w:noWrap/>
            <w:vAlign w:val="bottom"/>
            <w:hideMark/>
          </w:tcPr>
          <w:p w14:paraId="6E38897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208,9</w:t>
            </w:r>
          </w:p>
        </w:tc>
        <w:tc>
          <w:tcPr>
            <w:tcW w:w="1028" w:type="dxa"/>
            <w:tcBorders>
              <w:top w:val="nil"/>
              <w:left w:val="nil"/>
              <w:bottom w:val="single" w:sz="4" w:space="0" w:color="000000"/>
              <w:right w:val="single" w:sz="4" w:space="0" w:color="000000"/>
            </w:tcBorders>
            <w:shd w:val="clear" w:color="auto" w:fill="auto"/>
            <w:noWrap/>
            <w:vAlign w:val="bottom"/>
            <w:hideMark/>
          </w:tcPr>
          <w:p w14:paraId="09FEBBB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241,2</w:t>
            </w:r>
          </w:p>
        </w:tc>
        <w:tc>
          <w:tcPr>
            <w:tcW w:w="945" w:type="dxa"/>
            <w:tcBorders>
              <w:top w:val="nil"/>
              <w:left w:val="nil"/>
              <w:bottom w:val="single" w:sz="4" w:space="0" w:color="000000"/>
              <w:right w:val="single" w:sz="4" w:space="0" w:color="000000"/>
            </w:tcBorders>
            <w:shd w:val="clear" w:color="auto" w:fill="auto"/>
            <w:noWrap/>
            <w:vAlign w:val="bottom"/>
            <w:hideMark/>
          </w:tcPr>
          <w:p w14:paraId="0C73ACA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135,4</w:t>
            </w:r>
          </w:p>
        </w:tc>
      </w:tr>
      <w:tr w:rsidR="00AA6175" w:rsidRPr="00AA6175" w14:paraId="663FC386"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4EB7BB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ФРАНЦИЯ</w:t>
            </w:r>
          </w:p>
        </w:tc>
        <w:tc>
          <w:tcPr>
            <w:tcW w:w="1540" w:type="dxa"/>
            <w:tcBorders>
              <w:top w:val="nil"/>
              <w:left w:val="nil"/>
              <w:bottom w:val="single" w:sz="4" w:space="0" w:color="000000"/>
              <w:right w:val="single" w:sz="4" w:space="0" w:color="000000"/>
            </w:tcBorders>
            <w:shd w:val="clear" w:color="auto" w:fill="auto"/>
            <w:noWrap/>
            <w:vAlign w:val="bottom"/>
            <w:hideMark/>
          </w:tcPr>
          <w:p w14:paraId="28F4E45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158,1</w:t>
            </w:r>
          </w:p>
        </w:tc>
        <w:tc>
          <w:tcPr>
            <w:tcW w:w="1028" w:type="dxa"/>
            <w:tcBorders>
              <w:top w:val="nil"/>
              <w:left w:val="nil"/>
              <w:bottom w:val="single" w:sz="4" w:space="0" w:color="000000"/>
              <w:right w:val="single" w:sz="4" w:space="0" w:color="000000"/>
            </w:tcBorders>
            <w:shd w:val="clear" w:color="auto" w:fill="auto"/>
            <w:noWrap/>
            <w:vAlign w:val="bottom"/>
            <w:hideMark/>
          </w:tcPr>
          <w:p w14:paraId="55E9539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169,8</w:t>
            </w:r>
          </w:p>
        </w:tc>
        <w:tc>
          <w:tcPr>
            <w:tcW w:w="945" w:type="dxa"/>
            <w:tcBorders>
              <w:top w:val="nil"/>
              <w:left w:val="nil"/>
              <w:bottom w:val="single" w:sz="4" w:space="0" w:color="000000"/>
              <w:right w:val="single" w:sz="4" w:space="0" w:color="000000"/>
            </w:tcBorders>
            <w:shd w:val="clear" w:color="auto" w:fill="auto"/>
            <w:noWrap/>
            <w:vAlign w:val="bottom"/>
            <w:hideMark/>
          </w:tcPr>
          <w:p w14:paraId="7338D49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142,1</w:t>
            </w:r>
          </w:p>
        </w:tc>
      </w:tr>
      <w:tr w:rsidR="00AA6175" w:rsidRPr="00AA6175" w14:paraId="43DFF2E0"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73CC77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ХОРВАТИЯ</w:t>
            </w:r>
          </w:p>
        </w:tc>
        <w:tc>
          <w:tcPr>
            <w:tcW w:w="1540" w:type="dxa"/>
            <w:tcBorders>
              <w:top w:val="nil"/>
              <w:left w:val="nil"/>
              <w:bottom w:val="single" w:sz="4" w:space="0" w:color="000000"/>
              <w:right w:val="single" w:sz="4" w:space="0" w:color="000000"/>
            </w:tcBorders>
            <w:shd w:val="clear" w:color="auto" w:fill="auto"/>
            <w:noWrap/>
            <w:vAlign w:val="bottom"/>
            <w:hideMark/>
          </w:tcPr>
          <w:p w14:paraId="31BD0DA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17,9</w:t>
            </w:r>
          </w:p>
        </w:tc>
        <w:tc>
          <w:tcPr>
            <w:tcW w:w="1028" w:type="dxa"/>
            <w:tcBorders>
              <w:top w:val="nil"/>
              <w:left w:val="nil"/>
              <w:bottom w:val="single" w:sz="4" w:space="0" w:color="000000"/>
              <w:right w:val="single" w:sz="4" w:space="0" w:color="000000"/>
            </w:tcBorders>
            <w:shd w:val="clear" w:color="auto" w:fill="auto"/>
            <w:noWrap/>
            <w:vAlign w:val="bottom"/>
            <w:hideMark/>
          </w:tcPr>
          <w:p w14:paraId="3CC0947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9,1</w:t>
            </w:r>
          </w:p>
        </w:tc>
        <w:tc>
          <w:tcPr>
            <w:tcW w:w="945" w:type="dxa"/>
            <w:tcBorders>
              <w:top w:val="nil"/>
              <w:left w:val="nil"/>
              <w:bottom w:val="single" w:sz="4" w:space="0" w:color="000000"/>
              <w:right w:val="single" w:sz="4" w:space="0" w:color="000000"/>
            </w:tcBorders>
            <w:shd w:val="clear" w:color="auto" w:fill="auto"/>
            <w:noWrap/>
            <w:vAlign w:val="bottom"/>
            <w:hideMark/>
          </w:tcPr>
          <w:p w14:paraId="430C247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34,9</w:t>
            </w:r>
          </w:p>
        </w:tc>
      </w:tr>
      <w:tr w:rsidR="00AA6175" w:rsidRPr="00AA6175" w14:paraId="1F94BF2B"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17548B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ЧЕХИЯ</w:t>
            </w:r>
          </w:p>
        </w:tc>
        <w:tc>
          <w:tcPr>
            <w:tcW w:w="1540" w:type="dxa"/>
            <w:tcBorders>
              <w:top w:val="nil"/>
              <w:left w:val="nil"/>
              <w:bottom w:val="single" w:sz="4" w:space="0" w:color="000000"/>
              <w:right w:val="single" w:sz="4" w:space="0" w:color="000000"/>
            </w:tcBorders>
            <w:shd w:val="clear" w:color="auto" w:fill="auto"/>
            <w:noWrap/>
            <w:vAlign w:val="bottom"/>
            <w:hideMark/>
          </w:tcPr>
          <w:p w14:paraId="0B72E64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138,1</w:t>
            </w:r>
          </w:p>
        </w:tc>
        <w:tc>
          <w:tcPr>
            <w:tcW w:w="1028" w:type="dxa"/>
            <w:tcBorders>
              <w:top w:val="nil"/>
              <w:left w:val="nil"/>
              <w:bottom w:val="single" w:sz="4" w:space="0" w:color="000000"/>
              <w:right w:val="single" w:sz="4" w:space="0" w:color="000000"/>
            </w:tcBorders>
            <w:shd w:val="clear" w:color="auto" w:fill="auto"/>
            <w:noWrap/>
            <w:vAlign w:val="bottom"/>
            <w:hideMark/>
          </w:tcPr>
          <w:p w14:paraId="51F7FC5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150,8</w:t>
            </w:r>
          </w:p>
        </w:tc>
        <w:tc>
          <w:tcPr>
            <w:tcW w:w="945" w:type="dxa"/>
            <w:tcBorders>
              <w:top w:val="nil"/>
              <w:left w:val="nil"/>
              <w:bottom w:val="single" w:sz="4" w:space="0" w:color="000000"/>
              <w:right w:val="single" w:sz="4" w:space="0" w:color="000000"/>
            </w:tcBorders>
            <w:shd w:val="clear" w:color="auto" w:fill="auto"/>
            <w:noWrap/>
            <w:vAlign w:val="bottom"/>
            <w:hideMark/>
          </w:tcPr>
          <w:p w14:paraId="3197975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120,7</w:t>
            </w:r>
          </w:p>
        </w:tc>
      </w:tr>
      <w:tr w:rsidR="00AA6175" w:rsidRPr="00AA6175" w14:paraId="6D608E4C"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87685B3"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ШВЕЦИЯ</w:t>
            </w:r>
          </w:p>
        </w:tc>
        <w:tc>
          <w:tcPr>
            <w:tcW w:w="1540" w:type="dxa"/>
            <w:tcBorders>
              <w:top w:val="nil"/>
              <w:left w:val="nil"/>
              <w:bottom w:val="single" w:sz="4" w:space="0" w:color="000000"/>
              <w:right w:val="single" w:sz="4" w:space="0" w:color="000000"/>
            </w:tcBorders>
            <w:shd w:val="clear" w:color="auto" w:fill="auto"/>
            <w:noWrap/>
            <w:vAlign w:val="bottom"/>
            <w:hideMark/>
          </w:tcPr>
          <w:p w14:paraId="65F3FCE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129,3</w:t>
            </w:r>
          </w:p>
        </w:tc>
        <w:tc>
          <w:tcPr>
            <w:tcW w:w="1028" w:type="dxa"/>
            <w:tcBorders>
              <w:top w:val="nil"/>
              <w:left w:val="nil"/>
              <w:bottom w:val="single" w:sz="4" w:space="0" w:color="000000"/>
              <w:right w:val="single" w:sz="4" w:space="0" w:color="000000"/>
            </w:tcBorders>
            <w:shd w:val="clear" w:color="auto" w:fill="auto"/>
            <w:noWrap/>
            <w:vAlign w:val="bottom"/>
            <w:hideMark/>
          </w:tcPr>
          <w:p w14:paraId="5C39A10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103,7</w:t>
            </w:r>
          </w:p>
        </w:tc>
        <w:tc>
          <w:tcPr>
            <w:tcW w:w="945" w:type="dxa"/>
            <w:tcBorders>
              <w:top w:val="nil"/>
              <w:left w:val="nil"/>
              <w:bottom w:val="single" w:sz="4" w:space="0" w:color="000000"/>
              <w:right w:val="single" w:sz="4" w:space="0" w:color="000000"/>
            </w:tcBorders>
            <w:shd w:val="clear" w:color="auto" w:fill="auto"/>
            <w:noWrap/>
            <w:vAlign w:val="bottom"/>
            <w:hideMark/>
          </w:tcPr>
          <w:p w14:paraId="29E2659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135,6</w:t>
            </w:r>
          </w:p>
        </w:tc>
      </w:tr>
      <w:tr w:rsidR="00AA6175" w:rsidRPr="00AA6175" w14:paraId="58BFB226"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C3FF32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ЭСТОНИЯ</w:t>
            </w:r>
          </w:p>
        </w:tc>
        <w:tc>
          <w:tcPr>
            <w:tcW w:w="1540" w:type="dxa"/>
            <w:tcBorders>
              <w:top w:val="nil"/>
              <w:left w:val="nil"/>
              <w:bottom w:val="single" w:sz="4" w:space="0" w:color="000000"/>
              <w:right w:val="single" w:sz="4" w:space="0" w:color="000000"/>
            </w:tcBorders>
            <w:shd w:val="clear" w:color="auto" w:fill="auto"/>
            <w:noWrap/>
            <w:vAlign w:val="bottom"/>
            <w:hideMark/>
          </w:tcPr>
          <w:p w14:paraId="2C5F9DE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120,4</w:t>
            </w:r>
          </w:p>
        </w:tc>
        <w:tc>
          <w:tcPr>
            <w:tcW w:w="1028" w:type="dxa"/>
            <w:tcBorders>
              <w:top w:val="nil"/>
              <w:left w:val="nil"/>
              <w:bottom w:val="single" w:sz="4" w:space="0" w:color="000000"/>
              <w:right w:val="single" w:sz="4" w:space="0" w:color="000000"/>
            </w:tcBorders>
            <w:shd w:val="clear" w:color="auto" w:fill="auto"/>
            <w:noWrap/>
            <w:vAlign w:val="bottom"/>
            <w:hideMark/>
          </w:tcPr>
          <w:p w14:paraId="6B3930A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121,5</w:t>
            </w:r>
          </w:p>
        </w:tc>
        <w:tc>
          <w:tcPr>
            <w:tcW w:w="945" w:type="dxa"/>
            <w:tcBorders>
              <w:top w:val="nil"/>
              <w:left w:val="nil"/>
              <w:bottom w:val="single" w:sz="4" w:space="0" w:color="000000"/>
              <w:right w:val="single" w:sz="4" w:space="0" w:color="000000"/>
            </w:tcBorders>
            <w:shd w:val="clear" w:color="auto" w:fill="auto"/>
            <w:noWrap/>
            <w:vAlign w:val="bottom"/>
            <w:hideMark/>
          </w:tcPr>
          <w:p w14:paraId="0C0C8E6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109,7</w:t>
            </w:r>
          </w:p>
        </w:tc>
      </w:tr>
      <w:tr w:rsidR="00AA6175" w:rsidRPr="00AA6175" w14:paraId="2F54C76E"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D224681"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СТРАНЫ ЕС</w:t>
            </w:r>
          </w:p>
        </w:tc>
        <w:tc>
          <w:tcPr>
            <w:tcW w:w="1540" w:type="dxa"/>
            <w:tcBorders>
              <w:top w:val="nil"/>
              <w:left w:val="nil"/>
              <w:bottom w:val="single" w:sz="4" w:space="0" w:color="000000"/>
              <w:right w:val="single" w:sz="4" w:space="0" w:color="000000"/>
            </w:tcBorders>
            <w:shd w:val="clear" w:color="auto" w:fill="auto"/>
            <w:noWrap/>
            <w:vAlign w:val="bottom"/>
            <w:hideMark/>
          </w:tcPr>
          <w:p w14:paraId="36F78F8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1028" w:type="dxa"/>
            <w:tcBorders>
              <w:top w:val="nil"/>
              <w:left w:val="nil"/>
              <w:bottom w:val="single" w:sz="4" w:space="0" w:color="000000"/>
              <w:right w:val="single" w:sz="4" w:space="0" w:color="000000"/>
            </w:tcBorders>
            <w:shd w:val="clear" w:color="auto" w:fill="auto"/>
            <w:noWrap/>
            <w:vAlign w:val="bottom"/>
            <w:hideMark/>
          </w:tcPr>
          <w:p w14:paraId="52498DD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945" w:type="dxa"/>
            <w:tcBorders>
              <w:top w:val="nil"/>
              <w:left w:val="nil"/>
              <w:bottom w:val="single" w:sz="4" w:space="0" w:color="000000"/>
              <w:right w:val="single" w:sz="4" w:space="0" w:color="000000"/>
            </w:tcBorders>
            <w:shd w:val="clear" w:color="auto" w:fill="auto"/>
            <w:noWrap/>
            <w:vAlign w:val="bottom"/>
            <w:hideMark/>
          </w:tcPr>
          <w:p w14:paraId="6AD2AD7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93,5</w:t>
            </w:r>
          </w:p>
        </w:tc>
      </w:tr>
      <w:tr w:rsidR="00AA6175" w:rsidRPr="00AA6175" w14:paraId="72B2353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27398B5"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АТЭС</w:t>
            </w:r>
          </w:p>
        </w:tc>
        <w:tc>
          <w:tcPr>
            <w:tcW w:w="1540" w:type="dxa"/>
            <w:tcBorders>
              <w:top w:val="nil"/>
              <w:left w:val="nil"/>
              <w:bottom w:val="single" w:sz="4" w:space="0" w:color="000000"/>
              <w:right w:val="single" w:sz="4" w:space="0" w:color="000000"/>
            </w:tcBorders>
            <w:shd w:val="clear" w:color="auto" w:fill="auto"/>
            <w:noWrap/>
            <w:vAlign w:val="bottom"/>
            <w:hideMark/>
          </w:tcPr>
          <w:p w14:paraId="07B6381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149,2</w:t>
            </w:r>
          </w:p>
        </w:tc>
        <w:tc>
          <w:tcPr>
            <w:tcW w:w="1028" w:type="dxa"/>
            <w:tcBorders>
              <w:top w:val="nil"/>
              <w:left w:val="nil"/>
              <w:bottom w:val="single" w:sz="4" w:space="0" w:color="000000"/>
              <w:right w:val="single" w:sz="4" w:space="0" w:color="000000"/>
            </w:tcBorders>
            <w:shd w:val="clear" w:color="auto" w:fill="auto"/>
            <w:noWrap/>
            <w:vAlign w:val="bottom"/>
            <w:hideMark/>
          </w:tcPr>
          <w:p w14:paraId="74937AA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148,4</w:t>
            </w:r>
          </w:p>
        </w:tc>
        <w:tc>
          <w:tcPr>
            <w:tcW w:w="945" w:type="dxa"/>
            <w:tcBorders>
              <w:top w:val="nil"/>
              <w:left w:val="nil"/>
              <w:bottom w:val="single" w:sz="4" w:space="0" w:color="000000"/>
              <w:right w:val="single" w:sz="4" w:space="0" w:color="000000"/>
            </w:tcBorders>
            <w:shd w:val="clear" w:color="auto" w:fill="auto"/>
            <w:noWrap/>
            <w:vAlign w:val="bottom"/>
            <w:hideMark/>
          </w:tcPr>
          <w:p w14:paraId="58D4B1B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149,9</w:t>
            </w:r>
          </w:p>
        </w:tc>
      </w:tr>
      <w:tr w:rsidR="00AA6175" w:rsidRPr="00AA6175" w14:paraId="757AEDD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9B024E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АВСТРАЛИЯ</w:t>
            </w:r>
          </w:p>
        </w:tc>
        <w:tc>
          <w:tcPr>
            <w:tcW w:w="1540" w:type="dxa"/>
            <w:tcBorders>
              <w:top w:val="nil"/>
              <w:left w:val="nil"/>
              <w:bottom w:val="single" w:sz="4" w:space="0" w:color="000000"/>
              <w:right w:val="single" w:sz="4" w:space="0" w:color="000000"/>
            </w:tcBorders>
            <w:shd w:val="clear" w:color="auto" w:fill="auto"/>
            <w:noWrap/>
            <w:vAlign w:val="bottom"/>
            <w:hideMark/>
          </w:tcPr>
          <w:p w14:paraId="35843BB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265,6</w:t>
            </w:r>
          </w:p>
        </w:tc>
        <w:tc>
          <w:tcPr>
            <w:tcW w:w="1028" w:type="dxa"/>
            <w:tcBorders>
              <w:top w:val="nil"/>
              <w:left w:val="nil"/>
              <w:bottom w:val="single" w:sz="4" w:space="0" w:color="000000"/>
              <w:right w:val="single" w:sz="4" w:space="0" w:color="000000"/>
            </w:tcBorders>
            <w:shd w:val="clear" w:color="auto" w:fill="auto"/>
            <w:noWrap/>
            <w:vAlign w:val="bottom"/>
            <w:hideMark/>
          </w:tcPr>
          <w:p w14:paraId="2CF46D4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693,4</w:t>
            </w:r>
          </w:p>
        </w:tc>
        <w:tc>
          <w:tcPr>
            <w:tcW w:w="945" w:type="dxa"/>
            <w:tcBorders>
              <w:top w:val="nil"/>
              <w:left w:val="nil"/>
              <w:bottom w:val="single" w:sz="4" w:space="0" w:color="000000"/>
              <w:right w:val="single" w:sz="4" w:space="0" w:color="000000"/>
            </w:tcBorders>
            <w:shd w:val="clear" w:color="auto" w:fill="auto"/>
            <w:noWrap/>
            <w:vAlign w:val="bottom"/>
            <w:hideMark/>
          </w:tcPr>
          <w:p w14:paraId="3810BEF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167,2</w:t>
            </w:r>
          </w:p>
        </w:tc>
      </w:tr>
      <w:tr w:rsidR="00AA6175" w:rsidRPr="00AA6175" w14:paraId="6087B94B"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802F7F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БРУНЕЙ-ДАРУССАЛАМ</w:t>
            </w:r>
          </w:p>
        </w:tc>
        <w:tc>
          <w:tcPr>
            <w:tcW w:w="1540" w:type="dxa"/>
            <w:tcBorders>
              <w:top w:val="nil"/>
              <w:left w:val="nil"/>
              <w:bottom w:val="single" w:sz="4" w:space="0" w:color="000000"/>
              <w:right w:val="single" w:sz="4" w:space="0" w:color="000000"/>
            </w:tcBorders>
            <w:shd w:val="clear" w:color="auto" w:fill="auto"/>
            <w:noWrap/>
            <w:vAlign w:val="bottom"/>
            <w:hideMark/>
          </w:tcPr>
          <w:p w14:paraId="74F0AF9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94,1</w:t>
            </w:r>
          </w:p>
        </w:tc>
        <w:tc>
          <w:tcPr>
            <w:tcW w:w="1028" w:type="dxa"/>
            <w:tcBorders>
              <w:top w:val="nil"/>
              <w:left w:val="nil"/>
              <w:bottom w:val="single" w:sz="4" w:space="0" w:color="000000"/>
              <w:right w:val="single" w:sz="4" w:space="0" w:color="000000"/>
            </w:tcBorders>
            <w:shd w:val="clear" w:color="auto" w:fill="auto"/>
            <w:noWrap/>
            <w:vAlign w:val="bottom"/>
            <w:hideMark/>
          </w:tcPr>
          <w:p w14:paraId="508D891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101,3</w:t>
            </w:r>
          </w:p>
        </w:tc>
        <w:tc>
          <w:tcPr>
            <w:tcW w:w="945" w:type="dxa"/>
            <w:tcBorders>
              <w:top w:val="nil"/>
              <w:left w:val="nil"/>
              <w:bottom w:val="single" w:sz="4" w:space="0" w:color="000000"/>
              <w:right w:val="single" w:sz="4" w:space="0" w:color="000000"/>
            </w:tcBorders>
            <w:shd w:val="clear" w:color="auto" w:fill="auto"/>
            <w:noWrap/>
            <w:vAlign w:val="bottom"/>
            <w:hideMark/>
          </w:tcPr>
          <w:p w14:paraId="60D1827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37BF3FAB"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51DC61D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ВЬЕТНАМ</w:t>
            </w:r>
          </w:p>
        </w:tc>
        <w:tc>
          <w:tcPr>
            <w:tcW w:w="1540" w:type="dxa"/>
            <w:tcBorders>
              <w:top w:val="nil"/>
              <w:left w:val="nil"/>
              <w:bottom w:val="single" w:sz="4" w:space="0" w:color="000000"/>
              <w:right w:val="single" w:sz="4" w:space="0" w:color="000000"/>
            </w:tcBorders>
            <w:shd w:val="clear" w:color="auto" w:fill="auto"/>
            <w:noWrap/>
            <w:vAlign w:val="bottom"/>
            <w:hideMark/>
          </w:tcPr>
          <w:p w14:paraId="0EA1542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119,8</w:t>
            </w:r>
          </w:p>
        </w:tc>
        <w:tc>
          <w:tcPr>
            <w:tcW w:w="1028" w:type="dxa"/>
            <w:tcBorders>
              <w:top w:val="nil"/>
              <w:left w:val="nil"/>
              <w:bottom w:val="single" w:sz="4" w:space="0" w:color="000000"/>
              <w:right w:val="single" w:sz="4" w:space="0" w:color="000000"/>
            </w:tcBorders>
            <w:shd w:val="clear" w:color="auto" w:fill="auto"/>
            <w:noWrap/>
            <w:vAlign w:val="bottom"/>
            <w:hideMark/>
          </w:tcPr>
          <w:p w14:paraId="5E267C7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180,2</w:t>
            </w:r>
          </w:p>
        </w:tc>
        <w:tc>
          <w:tcPr>
            <w:tcW w:w="945" w:type="dxa"/>
            <w:tcBorders>
              <w:top w:val="nil"/>
              <w:left w:val="nil"/>
              <w:bottom w:val="single" w:sz="4" w:space="0" w:color="000000"/>
              <w:right w:val="single" w:sz="4" w:space="0" w:color="000000"/>
            </w:tcBorders>
            <w:shd w:val="clear" w:color="auto" w:fill="auto"/>
            <w:noWrap/>
            <w:vAlign w:val="bottom"/>
            <w:hideMark/>
          </w:tcPr>
          <w:p w14:paraId="0580C2D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105,3</w:t>
            </w:r>
          </w:p>
        </w:tc>
      </w:tr>
      <w:tr w:rsidR="00AA6175" w:rsidRPr="00AA6175" w14:paraId="4E4C2D49"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EFA583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ГОНКОНГ</w:t>
            </w:r>
          </w:p>
        </w:tc>
        <w:tc>
          <w:tcPr>
            <w:tcW w:w="1540" w:type="dxa"/>
            <w:tcBorders>
              <w:top w:val="nil"/>
              <w:left w:val="nil"/>
              <w:bottom w:val="single" w:sz="4" w:space="0" w:color="000000"/>
              <w:right w:val="single" w:sz="4" w:space="0" w:color="000000"/>
            </w:tcBorders>
            <w:shd w:val="clear" w:color="auto" w:fill="auto"/>
            <w:noWrap/>
            <w:vAlign w:val="bottom"/>
            <w:hideMark/>
          </w:tcPr>
          <w:p w14:paraId="2518033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95,2</w:t>
            </w:r>
          </w:p>
        </w:tc>
        <w:tc>
          <w:tcPr>
            <w:tcW w:w="1028" w:type="dxa"/>
            <w:tcBorders>
              <w:top w:val="nil"/>
              <w:left w:val="nil"/>
              <w:bottom w:val="single" w:sz="4" w:space="0" w:color="000000"/>
              <w:right w:val="single" w:sz="4" w:space="0" w:color="000000"/>
            </w:tcBorders>
            <w:shd w:val="clear" w:color="auto" w:fill="auto"/>
            <w:noWrap/>
            <w:vAlign w:val="bottom"/>
            <w:hideMark/>
          </w:tcPr>
          <w:p w14:paraId="253F18E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86,0</w:t>
            </w:r>
          </w:p>
        </w:tc>
        <w:tc>
          <w:tcPr>
            <w:tcW w:w="945" w:type="dxa"/>
            <w:tcBorders>
              <w:top w:val="nil"/>
              <w:left w:val="nil"/>
              <w:bottom w:val="single" w:sz="4" w:space="0" w:color="000000"/>
              <w:right w:val="single" w:sz="4" w:space="0" w:color="000000"/>
            </w:tcBorders>
            <w:shd w:val="clear" w:color="auto" w:fill="auto"/>
            <w:noWrap/>
            <w:vAlign w:val="bottom"/>
            <w:hideMark/>
          </w:tcPr>
          <w:p w14:paraId="00AB7FA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137,4</w:t>
            </w:r>
          </w:p>
        </w:tc>
      </w:tr>
      <w:tr w:rsidR="00AA6175" w:rsidRPr="00AA6175" w14:paraId="382665DE"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5B7235A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ИНДОНЕЗИЯ</w:t>
            </w:r>
          </w:p>
        </w:tc>
        <w:tc>
          <w:tcPr>
            <w:tcW w:w="1540" w:type="dxa"/>
            <w:tcBorders>
              <w:top w:val="nil"/>
              <w:left w:val="nil"/>
              <w:bottom w:val="single" w:sz="4" w:space="0" w:color="000000"/>
              <w:right w:val="single" w:sz="4" w:space="0" w:color="000000"/>
            </w:tcBorders>
            <w:shd w:val="clear" w:color="auto" w:fill="auto"/>
            <w:noWrap/>
            <w:vAlign w:val="bottom"/>
            <w:hideMark/>
          </w:tcPr>
          <w:p w14:paraId="4780BE0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166,5</w:t>
            </w:r>
          </w:p>
        </w:tc>
        <w:tc>
          <w:tcPr>
            <w:tcW w:w="1028" w:type="dxa"/>
            <w:tcBorders>
              <w:top w:val="nil"/>
              <w:left w:val="nil"/>
              <w:bottom w:val="single" w:sz="4" w:space="0" w:color="000000"/>
              <w:right w:val="single" w:sz="4" w:space="0" w:color="000000"/>
            </w:tcBorders>
            <w:shd w:val="clear" w:color="auto" w:fill="auto"/>
            <w:noWrap/>
            <w:vAlign w:val="bottom"/>
            <w:hideMark/>
          </w:tcPr>
          <w:p w14:paraId="3105F5A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241,6</w:t>
            </w:r>
          </w:p>
        </w:tc>
        <w:tc>
          <w:tcPr>
            <w:tcW w:w="945" w:type="dxa"/>
            <w:tcBorders>
              <w:top w:val="nil"/>
              <w:left w:val="nil"/>
              <w:bottom w:val="single" w:sz="4" w:space="0" w:color="000000"/>
              <w:right w:val="single" w:sz="4" w:space="0" w:color="000000"/>
            </w:tcBorders>
            <w:shd w:val="clear" w:color="auto" w:fill="auto"/>
            <w:noWrap/>
            <w:vAlign w:val="bottom"/>
            <w:hideMark/>
          </w:tcPr>
          <w:p w14:paraId="4CAD872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136,5</w:t>
            </w:r>
          </w:p>
        </w:tc>
      </w:tr>
      <w:tr w:rsidR="00AA6175" w:rsidRPr="00AA6175" w14:paraId="5CD073AA"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41EBDCE"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КАНАДА</w:t>
            </w:r>
          </w:p>
        </w:tc>
        <w:tc>
          <w:tcPr>
            <w:tcW w:w="1540" w:type="dxa"/>
            <w:tcBorders>
              <w:top w:val="nil"/>
              <w:left w:val="nil"/>
              <w:bottom w:val="single" w:sz="4" w:space="0" w:color="000000"/>
              <w:right w:val="single" w:sz="4" w:space="0" w:color="000000"/>
            </w:tcBorders>
            <w:shd w:val="clear" w:color="auto" w:fill="auto"/>
            <w:noWrap/>
            <w:vAlign w:val="bottom"/>
            <w:hideMark/>
          </w:tcPr>
          <w:p w14:paraId="1A645E9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170,1</w:t>
            </w:r>
          </w:p>
        </w:tc>
        <w:tc>
          <w:tcPr>
            <w:tcW w:w="1028" w:type="dxa"/>
            <w:tcBorders>
              <w:top w:val="nil"/>
              <w:left w:val="nil"/>
              <w:bottom w:val="single" w:sz="4" w:space="0" w:color="000000"/>
              <w:right w:val="single" w:sz="4" w:space="0" w:color="000000"/>
            </w:tcBorders>
            <w:shd w:val="clear" w:color="auto" w:fill="auto"/>
            <w:noWrap/>
            <w:vAlign w:val="bottom"/>
            <w:hideMark/>
          </w:tcPr>
          <w:p w14:paraId="178E20D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167,4</w:t>
            </w:r>
          </w:p>
        </w:tc>
        <w:tc>
          <w:tcPr>
            <w:tcW w:w="945" w:type="dxa"/>
            <w:tcBorders>
              <w:top w:val="nil"/>
              <w:left w:val="nil"/>
              <w:bottom w:val="single" w:sz="4" w:space="0" w:color="000000"/>
              <w:right w:val="single" w:sz="4" w:space="0" w:color="000000"/>
            </w:tcBorders>
            <w:shd w:val="clear" w:color="auto" w:fill="auto"/>
            <w:noWrap/>
            <w:vAlign w:val="bottom"/>
            <w:hideMark/>
          </w:tcPr>
          <w:p w14:paraId="428E013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171,6</w:t>
            </w:r>
          </w:p>
        </w:tc>
      </w:tr>
      <w:tr w:rsidR="00AA6175" w:rsidRPr="00AA6175" w14:paraId="3ADA5C84"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3F229C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КИТАЙ</w:t>
            </w:r>
          </w:p>
        </w:tc>
        <w:tc>
          <w:tcPr>
            <w:tcW w:w="1540" w:type="dxa"/>
            <w:tcBorders>
              <w:top w:val="nil"/>
              <w:left w:val="nil"/>
              <w:bottom w:val="single" w:sz="4" w:space="0" w:color="000000"/>
              <w:right w:val="single" w:sz="4" w:space="0" w:color="000000"/>
            </w:tcBorders>
            <w:shd w:val="clear" w:color="auto" w:fill="auto"/>
            <w:noWrap/>
            <w:vAlign w:val="bottom"/>
            <w:hideMark/>
          </w:tcPr>
          <w:p w14:paraId="3C3AB70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149,6</w:t>
            </w:r>
          </w:p>
        </w:tc>
        <w:tc>
          <w:tcPr>
            <w:tcW w:w="1028" w:type="dxa"/>
            <w:tcBorders>
              <w:top w:val="nil"/>
              <w:left w:val="nil"/>
              <w:bottom w:val="single" w:sz="4" w:space="0" w:color="000000"/>
              <w:right w:val="single" w:sz="4" w:space="0" w:color="000000"/>
            </w:tcBorders>
            <w:shd w:val="clear" w:color="auto" w:fill="auto"/>
            <w:noWrap/>
            <w:vAlign w:val="bottom"/>
            <w:hideMark/>
          </w:tcPr>
          <w:p w14:paraId="338B5BC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134,3</w:t>
            </w:r>
          </w:p>
        </w:tc>
        <w:tc>
          <w:tcPr>
            <w:tcW w:w="945" w:type="dxa"/>
            <w:tcBorders>
              <w:top w:val="nil"/>
              <w:left w:val="nil"/>
              <w:bottom w:val="single" w:sz="4" w:space="0" w:color="000000"/>
              <w:right w:val="single" w:sz="4" w:space="0" w:color="000000"/>
            </w:tcBorders>
            <w:shd w:val="clear" w:color="auto" w:fill="auto"/>
            <w:noWrap/>
            <w:vAlign w:val="bottom"/>
            <w:hideMark/>
          </w:tcPr>
          <w:p w14:paraId="044DE1C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164,6</w:t>
            </w:r>
          </w:p>
        </w:tc>
      </w:tr>
      <w:tr w:rsidR="00AA6175" w:rsidRPr="00AA6175" w14:paraId="32BE4E0B"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61BFEA8"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КОРЕЯ, РЕСПУБЛИКА</w:t>
            </w:r>
          </w:p>
        </w:tc>
        <w:tc>
          <w:tcPr>
            <w:tcW w:w="1540" w:type="dxa"/>
            <w:tcBorders>
              <w:top w:val="nil"/>
              <w:left w:val="nil"/>
              <w:bottom w:val="single" w:sz="4" w:space="0" w:color="000000"/>
              <w:right w:val="single" w:sz="4" w:space="0" w:color="000000"/>
            </w:tcBorders>
            <w:shd w:val="clear" w:color="auto" w:fill="auto"/>
            <w:noWrap/>
            <w:vAlign w:val="bottom"/>
            <w:hideMark/>
          </w:tcPr>
          <w:p w14:paraId="5B05508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149,9</w:t>
            </w:r>
          </w:p>
        </w:tc>
        <w:tc>
          <w:tcPr>
            <w:tcW w:w="1028" w:type="dxa"/>
            <w:tcBorders>
              <w:top w:val="nil"/>
              <w:left w:val="nil"/>
              <w:bottom w:val="single" w:sz="4" w:space="0" w:color="000000"/>
              <w:right w:val="single" w:sz="4" w:space="0" w:color="000000"/>
            </w:tcBorders>
            <w:shd w:val="clear" w:color="auto" w:fill="auto"/>
            <w:noWrap/>
            <w:vAlign w:val="bottom"/>
            <w:hideMark/>
          </w:tcPr>
          <w:p w14:paraId="75EFB2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208,7</w:t>
            </w:r>
          </w:p>
        </w:tc>
        <w:tc>
          <w:tcPr>
            <w:tcW w:w="945" w:type="dxa"/>
            <w:tcBorders>
              <w:top w:val="nil"/>
              <w:left w:val="nil"/>
              <w:bottom w:val="single" w:sz="4" w:space="0" w:color="000000"/>
              <w:right w:val="single" w:sz="4" w:space="0" w:color="000000"/>
            </w:tcBorders>
            <w:shd w:val="clear" w:color="auto" w:fill="auto"/>
            <w:noWrap/>
            <w:vAlign w:val="bottom"/>
            <w:hideMark/>
          </w:tcPr>
          <w:p w14:paraId="0799CF9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111,5</w:t>
            </w:r>
          </w:p>
        </w:tc>
      </w:tr>
      <w:tr w:rsidR="00AA6175" w:rsidRPr="00AA6175" w14:paraId="1A57C694"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9C4C29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МАЛАЙЗИЯ</w:t>
            </w:r>
          </w:p>
        </w:tc>
        <w:tc>
          <w:tcPr>
            <w:tcW w:w="1540" w:type="dxa"/>
            <w:tcBorders>
              <w:top w:val="nil"/>
              <w:left w:val="nil"/>
              <w:bottom w:val="single" w:sz="4" w:space="0" w:color="000000"/>
              <w:right w:val="single" w:sz="4" w:space="0" w:color="000000"/>
            </w:tcBorders>
            <w:shd w:val="clear" w:color="auto" w:fill="auto"/>
            <w:noWrap/>
            <w:vAlign w:val="bottom"/>
            <w:hideMark/>
          </w:tcPr>
          <w:p w14:paraId="1C6985A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127,6</w:t>
            </w:r>
          </w:p>
        </w:tc>
        <w:tc>
          <w:tcPr>
            <w:tcW w:w="1028" w:type="dxa"/>
            <w:tcBorders>
              <w:top w:val="nil"/>
              <w:left w:val="nil"/>
              <w:bottom w:val="single" w:sz="4" w:space="0" w:color="000000"/>
              <w:right w:val="single" w:sz="4" w:space="0" w:color="000000"/>
            </w:tcBorders>
            <w:shd w:val="clear" w:color="auto" w:fill="auto"/>
            <w:noWrap/>
            <w:vAlign w:val="bottom"/>
            <w:hideMark/>
          </w:tcPr>
          <w:p w14:paraId="1739220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129,6</w:t>
            </w:r>
          </w:p>
        </w:tc>
        <w:tc>
          <w:tcPr>
            <w:tcW w:w="945" w:type="dxa"/>
            <w:tcBorders>
              <w:top w:val="nil"/>
              <w:left w:val="nil"/>
              <w:bottom w:val="single" w:sz="4" w:space="0" w:color="000000"/>
              <w:right w:val="single" w:sz="4" w:space="0" w:color="000000"/>
            </w:tcBorders>
            <w:shd w:val="clear" w:color="auto" w:fill="auto"/>
            <w:noWrap/>
            <w:vAlign w:val="bottom"/>
            <w:hideMark/>
          </w:tcPr>
          <w:p w14:paraId="05DA14A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126,3</w:t>
            </w:r>
          </w:p>
        </w:tc>
      </w:tr>
      <w:tr w:rsidR="00AA6175" w:rsidRPr="00AA6175" w14:paraId="493B8823"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469E92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МЕКСИКА</w:t>
            </w:r>
          </w:p>
        </w:tc>
        <w:tc>
          <w:tcPr>
            <w:tcW w:w="1540" w:type="dxa"/>
            <w:tcBorders>
              <w:top w:val="nil"/>
              <w:left w:val="nil"/>
              <w:bottom w:val="single" w:sz="4" w:space="0" w:color="000000"/>
              <w:right w:val="single" w:sz="4" w:space="0" w:color="000000"/>
            </w:tcBorders>
            <w:shd w:val="clear" w:color="auto" w:fill="auto"/>
            <w:noWrap/>
            <w:vAlign w:val="bottom"/>
            <w:hideMark/>
          </w:tcPr>
          <w:p w14:paraId="5E22E27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179,2</w:t>
            </w:r>
          </w:p>
        </w:tc>
        <w:tc>
          <w:tcPr>
            <w:tcW w:w="1028" w:type="dxa"/>
            <w:tcBorders>
              <w:top w:val="nil"/>
              <w:left w:val="nil"/>
              <w:bottom w:val="single" w:sz="4" w:space="0" w:color="000000"/>
              <w:right w:val="single" w:sz="4" w:space="0" w:color="000000"/>
            </w:tcBorders>
            <w:shd w:val="clear" w:color="auto" w:fill="auto"/>
            <w:noWrap/>
            <w:vAlign w:val="bottom"/>
            <w:hideMark/>
          </w:tcPr>
          <w:p w14:paraId="7B5628B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202,0</w:t>
            </w:r>
          </w:p>
        </w:tc>
        <w:tc>
          <w:tcPr>
            <w:tcW w:w="945" w:type="dxa"/>
            <w:tcBorders>
              <w:top w:val="nil"/>
              <w:left w:val="nil"/>
              <w:bottom w:val="single" w:sz="4" w:space="0" w:color="000000"/>
              <w:right w:val="single" w:sz="4" w:space="0" w:color="000000"/>
            </w:tcBorders>
            <w:shd w:val="clear" w:color="auto" w:fill="auto"/>
            <w:noWrap/>
            <w:vAlign w:val="bottom"/>
            <w:hideMark/>
          </w:tcPr>
          <w:p w14:paraId="33651DF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140,3</w:t>
            </w:r>
          </w:p>
        </w:tc>
      </w:tr>
      <w:tr w:rsidR="00AA6175" w:rsidRPr="00AA6175" w14:paraId="44DE3841"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0BE286C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НОВАЯ ЗЕЛАНДИЯ</w:t>
            </w:r>
          </w:p>
        </w:tc>
        <w:tc>
          <w:tcPr>
            <w:tcW w:w="1540" w:type="dxa"/>
            <w:tcBorders>
              <w:top w:val="nil"/>
              <w:left w:val="nil"/>
              <w:bottom w:val="single" w:sz="4" w:space="0" w:color="000000"/>
              <w:right w:val="single" w:sz="4" w:space="0" w:color="000000"/>
            </w:tcBorders>
            <w:shd w:val="clear" w:color="auto" w:fill="auto"/>
            <w:noWrap/>
            <w:vAlign w:val="bottom"/>
            <w:hideMark/>
          </w:tcPr>
          <w:p w14:paraId="0C592E8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31,8</w:t>
            </w:r>
          </w:p>
        </w:tc>
        <w:tc>
          <w:tcPr>
            <w:tcW w:w="1028" w:type="dxa"/>
            <w:tcBorders>
              <w:top w:val="nil"/>
              <w:left w:val="nil"/>
              <w:bottom w:val="single" w:sz="4" w:space="0" w:color="000000"/>
              <w:right w:val="single" w:sz="4" w:space="0" w:color="000000"/>
            </w:tcBorders>
            <w:shd w:val="clear" w:color="auto" w:fill="auto"/>
            <w:noWrap/>
            <w:vAlign w:val="bottom"/>
            <w:hideMark/>
          </w:tcPr>
          <w:p w14:paraId="545AA74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w:t>
            </w:r>
          </w:p>
        </w:tc>
        <w:tc>
          <w:tcPr>
            <w:tcW w:w="945" w:type="dxa"/>
            <w:tcBorders>
              <w:top w:val="nil"/>
              <w:left w:val="nil"/>
              <w:bottom w:val="single" w:sz="4" w:space="0" w:color="000000"/>
              <w:right w:val="single" w:sz="4" w:space="0" w:color="000000"/>
            </w:tcBorders>
            <w:shd w:val="clear" w:color="auto" w:fill="auto"/>
            <w:noWrap/>
            <w:vAlign w:val="bottom"/>
            <w:hideMark/>
          </w:tcPr>
          <w:p w14:paraId="34D0AF3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96,4</w:t>
            </w:r>
          </w:p>
        </w:tc>
      </w:tr>
      <w:tr w:rsidR="00AA6175" w:rsidRPr="00AA6175" w14:paraId="26E8B579"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C20F1B4"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ПАПУА НОВАЯ ГВИНЕЯ</w:t>
            </w:r>
          </w:p>
        </w:tc>
        <w:tc>
          <w:tcPr>
            <w:tcW w:w="1540" w:type="dxa"/>
            <w:tcBorders>
              <w:top w:val="nil"/>
              <w:left w:val="nil"/>
              <w:bottom w:val="single" w:sz="4" w:space="0" w:color="000000"/>
              <w:right w:val="single" w:sz="4" w:space="0" w:color="000000"/>
            </w:tcBorders>
            <w:shd w:val="clear" w:color="auto" w:fill="auto"/>
            <w:noWrap/>
            <w:vAlign w:val="bottom"/>
            <w:hideMark/>
          </w:tcPr>
          <w:p w14:paraId="36E542E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1028" w:type="dxa"/>
            <w:tcBorders>
              <w:top w:val="nil"/>
              <w:left w:val="nil"/>
              <w:bottom w:val="single" w:sz="4" w:space="0" w:color="000000"/>
              <w:right w:val="single" w:sz="4" w:space="0" w:color="000000"/>
            </w:tcBorders>
            <w:shd w:val="clear" w:color="auto" w:fill="auto"/>
            <w:noWrap/>
            <w:vAlign w:val="bottom"/>
            <w:hideMark/>
          </w:tcPr>
          <w:p w14:paraId="14459BA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w:t>
            </w:r>
          </w:p>
        </w:tc>
        <w:tc>
          <w:tcPr>
            <w:tcW w:w="945" w:type="dxa"/>
            <w:tcBorders>
              <w:top w:val="nil"/>
              <w:left w:val="nil"/>
              <w:bottom w:val="single" w:sz="4" w:space="0" w:color="000000"/>
              <w:right w:val="single" w:sz="4" w:space="0" w:color="000000"/>
            </w:tcBorders>
            <w:shd w:val="clear" w:color="auto" w:fill="auto"/>
            <w:noWrap/>
            <w:vAlign w:val="bottom"/>
            <w:hideMark/>
          </w:tcPr>
          <w:p w14:paraId="4D71EEF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159,3</w:t>
            </w:r>
          </w:p>
        </w:tc>
      </w:tr>
      <w:tr w:rsidR="00AA6175" w:rsidRPr="00AA6175" w14:paraId="6123D66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886AA97"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ПЕРУ</w:t>
            </w:r>
          </w:p>
        </w:tc>
        <w:tc>
          <w:tcPr>
            <w:tcW w:w="1540" w:type="dxa"/>
            <w:tcBorders>
              <w:top w:val="nil"/>
              <w:left w:val="nil"/>
              <w:bottom w:val="single" w:sz="4" w:space="0" w:color="000000"/>
              <w:right w:val="single" w:sz="4" w:space="0" w:color="000000"/>
            </w:tcBorders>
            <w:shd w:val="clear" w:color="auto" w:fill="auto"/>
            <w:noWrap/>
            <w:vAlign w:val="bottom"/>
            <w:hideMark/>
          </w:tcPr>
          <w:p w14:paraId="714B2F3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188,4</w:t>
            </w:r>
          </w:p>
        </w:tc>
        <w:tc>
          <w:tcPr>
            <w:tcW w:w="1028" w:type="dxa"/>
            <w:tcBorders>
              <w:top w:val="nil"/>
              <w:left w:val="nil"/>
              <w:bottom w:val="single" w:sz="4" w:space="0" w:color="000000"/>
              <w:right w:val="single" w:sz="4" w:space="0" w:color="000000"/>
            </w:tcBorders>
            <w:shd w:val="clear" w:color="auto" w:fill="auto"/>
            <w:noWrap/>
            <w:vAlign w:val="bottom"/>
            <w:hideMark/>
          </w:tcPr>
          <w:p w14:paraId="6C5EE19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256,5</w:t>
            </w:r>
          </w:p>
        </w:tc>
        <w:tc>
          <w:tcPr>
            <w:tcW w:w="945" w:type="dxa"/>
            <w:tcBorders>
              <w:top w:val="nil"/>
              <w:left w:val="nil"/>
              <w:bottom w:val="single" w:sz="4" w:space="0" w:color="000000"/>
              <w:right w:val="single" w:sz="4" w:space="0" w:color="000000"/>
            </w:tcBorders>
            <w:shd w:val="clear" w:color="auto" w:fill="auto"/>
            <w:noWrap/>
            <w:vAlign w:val="bottom"/>
            <w:hideMark/>
          </w:tcPr>
          <w:p w14:paraId="0F022A7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151,5</w:t>
            </w:r>
          </w:p>
        </w:tc>
      </w:tr>
      <w:tr w:rsidR="00AA6175" w:rsidRPr="00AA6175" w14:paraId="6EB25B70"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6E4BF4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СИНГАПУР</w:t>
            </w:r>
          </w:p>
        </w:tc>
        <w:tc>
          <w:tcPr>
            <w:tcW w:w="1540" w:type="dxa"/>
            <w:tcBorders>
              <w:top w:val="nil"/>
              <w:left w:val="nil"/>
              <w:bottom w:val="single" w:sz="4" w:space="0" w:color="000000"/>
              <w:right w:val="single" w:sz="4" w:space="0" w:color="000000"/>
            </w:tcBorders>
            <w:shd w:val="clear" w:color="auto" w:fill="auto"/>
            <w:noWrap/>
            <w:vAlign w:val="bottom"/>
            <w:hideMark/>
          </w:tcPr>
          <w:p w14:paraId="0089DCE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91,2</w:t>
            </w:r>
          </w:p>
        </w:tc>
        <w:tc>
          <w:tcPr>
            <w:tcW w:w="1028" w:type="dxa"/>
            <w:tcBorders>
              <w:top w:val="nil"/>
              <w:left w:val="nil"/>
              <w:bottom w:val="single" w:sz="4" w:space="0" w:color="000000"/>
              <w:right w:val="single" w:sz="4" w:space="0" w:color="000000"/>
            </w:tcBorders>
            <w:shd w:val="clear" w:color="auto" w:fill="auto"/>
            <w:noWrap/>
            <w:vAlign w:val="bottom"/>
            <w:hideMark/>
          </w:tcPr>
          <w:p w14:paraId="43ED78C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85,1</w:t>
            </w:r>
          </w:p>
        </w:tc>
        <w:tc>
          <w:tcPr>
            <w:tcW w:w="945" w:type="dxa"/>
            <w:tcBorders>
              <w:top w:val="nil"/>
              <w:left w:val="nil"/>
              <w:bottom w:val="single" w:sz="4" w:space="0" w:color="000000"/>
              <w:right w:val="single" w:sz="4" w:space="0" w:color="000000"/>
            </w:tcBorders>
            <w:shd w:val="clear" w:color="auto" w:fill="auto"/>
            <w:noWrap/>
            <w:vAlign w:val="bottom"/>
            <w:hideMark/>
          </w:tcPr>
          <w:p w14:paraId="083EDD0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122,1</w:t>
            </w:r>
          </w:p>
        </w:tc>
      </w:tr>
      <w:tr w:rsidR="00AA6175" w:rsidRPr="00AA6175" w14:paraId="1B341834"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B6AC83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СОЕДИНЕННЫЕ ШТАТЫ</w:t>
            </w:r>
          </w:p>
        </w:tc>
        <w:tc>
          <w:tcPr>
            <w:tcW w:w="1540" w:type="dxa"/>
            <w:tcBorders>
              <w:top w:val="nil"/>
              <w:left w:val="nil"/>
              <w:bottom w:val="single" w:sz="4" w:space="0" w:color="000000"/>
              <w:right w:val="single" w:sz="4" w:space="0" w:color="000000"/>
            </w:tcBorders>
            <w:shd w:val="clear" w:color="auto" w:fill="auto"/>
            <w:noWrap/>
            <w:vAlign w:val="bottom"/>
            <w:hideMark/>
          </w:tcPr>
          <w:p w14:paraId="5A9052A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157,4</w:t>
            </w:r>
          </w:p>
        </w:tc>
        <w:tc>
          <w:tcPr>
            <w:tcW w:w="1028" w:type="dxa"/>
            <w:tcBorders>
              <w:top w:val="nil"/>
              <w:left w:val="nil"/>
              <w:bottom w:val="single" w:sz="4" w:space="0" w:color="000000"/>
              <w:right w:val="single" w:sz="4" w:space="0" w:color="000000"/>
            </w:tcBorders>
            <w:shd w:val="clear" w:color="auto" w:fill="auto"/>
            <w:noWrap/>
            <w:vAlign w:val="bottom"/>
            <w:hideMark/>
          </w:tcPr>
          <w:p w14:paraId="6DC0AF7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140,8</w:t>
            </w:r>
          </w:p>
        </w:tc>
        <w:tc>
          <w:tcPr>
            <w:tcW w:w="945" w:type="dxa"/>
            <w:tcBorders>
              <w:top w:val="nil"/>
              <w:left w:val="nil"/>
              <w:bottom w:val="single" w:sz="4" w:space="0" w:color="000000"/>
              <w:right w:val="single" w:sz="4" w:space="0" w:color="000000"/>
            </w:tcBorders>
            <w:shd w:val="clear" w:color="auto" w:fill="auto"/>
            <w:noWrap/>
            <w:vAlign w:val="bottom"/>
            <w:hideMark/>
          </w:tcPr>
          <w:p w14:paraId="1418EC7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172,4</w:t>
            </w:r>
          </w:p>
        </w:tc>
      </w:tr>
      <w:tr w:rsidR="00AA6175" w:rsidRPr="00AA6175" w14:paraId="19F33E26"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3891323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ТАИЛАНД</w:t>
            </w:r>
          </w:p>
        </w:tc>
        <w:tc>
          <w:tcPr>
            <w:tcW w:w="1540" w:type="dxa"/>
            <w:tcBorders>
              <w:top w:val="nil"/>
              <w:left w:val="nil"/>
              <w:bottom w:val="single" w:sz="4" w:space="0" w:color="000000"/>
              <w:right w:val="single" w:sz="4" w:space="0" w:color="000000"/>
            </w:tcBorders>
            <w:shd w:val="clear" w:color="auto" w:fill="auto"/>
            <w:noWrap/>
            <w:vAlign w:val="bottom"/>
            <w:hideMark/>
          </w:tcPr>
          <w:p w14:paraId="35416CE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167,8</w:t>
            </w:r>
          </w:p>
        </w:tc>
        <w:tc>
          <w:tcPr>
            <w:tcW w:w="1028" w:type="dxa"/>
            <w:tcBorders>
              <w:top w:val="nil"/>
              <w:left w:val="nil"/>
              <w:bottom w:val="single" w:sz="4" w:space="0" w:color="000000"/>
              <w:right w:val="single" w:sz="4" w:space="0" w:color="000000"/>
            </w:tcBorders>
            <w:shd w:val="clear" w:color="auto" w:fill="auto"/>
            <w:noWrap/>
            <w:vAlign w:val="bottom"/>
            <w:hideMark/>
          </w:tcPr>
          <w:p w14:paraId="29FCE2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211,3</w:t>
            </w:r>
          </w:p>
        </w:tc>
        <w:tc>
          <w:tcPr>
            <w:tcW w:w="945" w:type="dxa"/>
            <w:tcBorders>
              <w:top w:val="nil"/>
              <w:left w:val="nil"/>
              <w:bottom w:val="single" w:sz="4" w:space="0" w:color="000000"/>
              <w:right w:val="single" w:sz="4" w:space="0" w:color="000000"/>
            </w:tcBorders>
            <w:shd w:val="clear" w:color="auto" w:fill="auto"/>
            <w:noWrap/>
            <w:vAlign w:val="bottom"/>
            <w:hideMark/>
          </w:tcPr>
          <w:p w14:paraId="6591804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157,8</w:t>
            </w:r>
          </w:p>
        </w:tc>
      </w:tr>
      <w:tr w:rsidR="00AA6175" w:rsidRPr="00AA6175" w14:paraId="5B9EC26D"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3A3F22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ТАЙВАНЬ (КИТАЙ)</w:t>
            </w:r>
          </w:p>
        </w:tc>
        <w:tc>
          <w:tcPr>
            <w:tcW w:w="1540" w:type="dxa"/>
            <w:tcBorders>
              <w:top w:val="nil"/>
              <w:left w:val="nil"/>
              <w:bottom w:val="single" w:sz="4" w:space="0" w:color="000000"/>
              <w:right w:val="single" w:sz="4" w:space="0" w:color="000000"/>
            </w:tcBorders>
            <w:shd w:val="clear" w:color="auto" w:fill="auto"/>
            <w:noWrap/>
            <w:vAlign w:val="bottom"/>
            <w:hideMark/>
          </w:tcPr>
          <w:p w14:paraId="638E6EE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109,5</w:t>
            </w:r>
          </w:p>
        </w:tc>
        <w:tc>
          <w:tcPr>
            <w:tcW w:w="1028" w:type="dxa"/>
            <w:tcBorders>
              <w:top w:val="nil"/>
              <w:left w:val="nil"/>
              <w:bottom w:val="single" w:sz="4" w:space="0" w:color="000000"/>
              <w:right w:val="single" w:sz="4" w:space="0" w:color="000000"/>
            </w:tcBorders>
            <w:shd w:val="clear" w:color="auto" w:fill="auto"/>
            <w:noWrap/>
            <w:vAlign w:val="bottom"/>
            <w:hideMark/>
          </w:tcPr>
          <w:p w14:paraId="6A427E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89,3</w:t>
            </w:r>
          </w:p>
        </w:tc>
        <w:tc>
          <w:tcPr>
            <w:tcW w:w="945" w:type="dxa"/>
            <w:tcBorders>
              <w:top w:val="nil"/>
              <w:left w:val="nil"/>
              <w:bottom w:val="single" w:sz="4" w:space="0" w:color="000000"/>
              <w:right w:val="single" w:sz="4" w:space="0" w:color="000000"/>
            </w:tcBorders>
            <w:shd w:val="clear" w:color="auto" w:fill="auto"/>
            <w:noWrap/>
            <w:vAlign w:val="bottom"/>
            <w:hideMark/>
          </w:tcPr>
          <w:p w14:paraId="13F5E6A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143,8</w:t>
            </w:r>
          </w:p>
        </w:tc>
      </w:tr>
      <w:tr w:rsidR="00AA6175" w:rsidRPr="00AA6175" w14:paraId="5436DC76"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495B20D"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ФИЛИППИНЫ</w:t>
            </w:r>
          </w:p>
        </w:tc>
        <w:tc>
          <w:tcPr>
            <w:tcW w:w="1540" w:type="dxa"/>
            <w:tcBorders>
              <w:top w:val="nil"/>
              <w:left w:val="nil"/>
              <w:bottom w:val="single" w:sz="4" w:space="0" w:color="000000"/>
              <w:right w:val="single" w:sz="4" w:space="0" w:color="000000"/>
            </w:tcBorders>
            <w:shd w:val="clear" w:color="auto" w:fill="auto"/>
            <w:noWrap/>
            <w:vAlign w:val="bottom"/>
            <w:hideMark/>
          </w:tcPr>
          <w:p w14:paraId="2DDC907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167,6</w:t>
            </w:r>
          </w:p>
        </w:tc>
        <w:tc>
          <w:tcPr>
            <w:tcW w:w="1028" w:type="dxa"/>
            <w:tcBorders>
              <w:top w:val="nil"/>
              <w:left w:val="nil"/>
              <w:bottom w:val="single" w:sz="4" w:space="0" w:color="000000"/>
              <w:right w:val="single" w:sz="4" w:space="0" w:color="000000"/>
            </w:tcBorders>
            <w:shd w:val="clear" w:color="auto" w:fill="auto"/>
            <w:noWrap/>
            <w:vAlign w:val="bottom"/>
            <w:hideMark/>
          </w:tcPr>
          <w:p w14:paraId="019FD75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170,8</w:t>
            </w:r>
          </w:p>
        </w:tc>
        <w:tc>
          <w:tcPr>
            <w:tcW w:w="945" w:type="dxa"/>
            <w:tcBorders>
              <w:top w:val="nil"/>
              <w:left w:val="nil"/>
              <w:bottom w:val="single" w:sz="4" w:space="0" w:color="000000"/>
              <w:right w:val="single" w:sz="4" w:space="0" w:color="000000"/>
            </w:tcBorders>
            <w:shd w:val="clear" w:color="auto" w:fill="auto"/>
            <w:noWrap/>
            <w:vAlign w:val="bottom"/>
            <w:hideMark/>
          </w:tcPr>
          <w:p w14:paraId="6C13F1F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162,0</w:t>
            </w:r>
          </w:p>
        </w:tc>
      </w:tr>
      <w:tr w:rsidR="00AA6175" w:rsidRPr="00AA6175" w14:paraId="2DCB7E28"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57B47BC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ЧИЛИ</w:t>
            </w:r>
          </w:p>
        </w:tc>
        <w:tc>
          <w:tcPr>
            <w:tcW w:w="1540" w:type="dxa"/>
            <w:tcBorders>
              <w:top w:val="nil"/>
              <w:left w:val="nil"/>
              <w:bottom w:val="single" w:sz="4" w:space="0" w:color="000000"/>
              <w:right w:val="single" w:sz="4" w:space="0" w:color="000000"/>
            </w:tcBorders>
            <w:shd w:val="clear" w:color="auto" w:fill="auto"/>
            <w:noWrap/>
            <w:vAlign w:val="bottom"/>
            <w:hideMark/>
          </w:tcPr>
          <w:p w14:paraId="41FC494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96,3</w:t>
            </w:r>
          </w:p>
        </w:tc>
        <w:tc>
          <w:tcPr>
            <w:tcW w:w="1028" w:type="dxa"/>
            <w:tcBorders>
              <w:top w:val="nil"/>
              <w:left w:val="nil"/>
              <w:bottom w:val="single" w:sz="4" w:space="0" w:color="000000"/>
              <w:right w:val="single" w:sz="4" w:space="0" w:color="000000"/>
            </w:tcBorders>
            <w:shd w:val="clear" w:color="auto" w:fill="auto"/>
            <w:noWrap/>
            <w:vAlign w:val="bottom"/>
            <w:hideMark/>
          </w:tcPr>
          <w:p w14:paraId="0693B1B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178,8</w:t>
            </w:r>
          </w:p>
        </w:tc>
        <w:tc>
          <w:tcPr>
            <w:tcW w:w="945" w:type="dxa"/>
            <w:tcBorders>
              <w:top w:val="nil"/>
              <w:left w:val="nil"/>
              <w:bottom w:val="single" w:sz="4" w:space="0" w:color="000000"/>
              <w:right w:val="single" w:sz="4" w:space="0" w:color="000000"/>
            </w:tcBorders>
            <w:shd w:val="clear" w:color="auto" w:fill="auto"/>
            <w:noWrap/>
            <w:vAlign w:val="bottom"/>
            <w:hideMark/>
          </w:tcPr>
          <w:p w14:paraId="6B155E3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90,6</w:t>
            </w:r>
          </w:p>
        </w:tc>
      </w:tr>
      <w:tr w:rsidR="00AA6175" w:rsidRPr="00AA6175" w14:paraId="306694FC"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2B37DD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ЯПОНИЯ</w:t>
            </w:r>
          </w:p>
        </w:tc>
        <w:tc>
          <w:tcPr>
            <w:tcW w:w="1540" w:type="dxa"/>
            <w:tcBorders>
              <w:top w:val="nil"/>
              <w:left w:val="nil"/>
              <w:bottom w:val="single" w:sz="4" w:space="0" w:color="000000"/>
              <w:right w:val="single" w:sz="4" w:space="0" w:color="000000"/>
            </w:tcBorders>
            <w:shd w:val="clear" w:color="auto" w:fill="auto"/>
            <w:noWrap/>
            <w:vAlign w:val="bottom"/>
            <w:hideMark/>
          </w:tcPr>
          <w:p w14:paraId="6AEFEC4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168,0</w:t>
            </w:r>
          </w:p>
        </w:tc>
        <w:tc>
          <w:tcPr>
            <w:tcW w:w="1028" w:type="dxa"/>
            <w:tcBorders>
              <w:top w:val="nil"/>
              <w:left w:val="nil"/>
              <w:bottom w:val="single" w:sz="4" w:space="0" w:color="000000"/>
              <w:right w:val="single" w:sz="4" w:space="0" w:color="000000"/>
            </w:tcBorders>
            <w:shd w:val="clear" w:color="auto" w:fill="auto"/>
            <w:noWrap/>
            <w:vAlign w:val="bottom"/>
            <w:hideMark/>
          </w:tcPr>
          <w:p w14:paraId="114983E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210,5</w:t>
            </w:r>
          </w:p>
        </w:tc>
        <w:tc>
          <w:tcPr>
            <w:tcW w:w="945" w:type="dxa"/>
            <w:tcBorders>
              <w:top w:val="nil"/>
              <w:left w:val="nil"/>
              <w:bottom w:val="single" w:sz="4" w:space="0" w:color="000000"/>
              <w:right w:val="single" w:sz="4" w:space="0" w:color="000000"/>
            </w:tcBorders>
            <w:shd w:val="clear" w:color="auto" w:fill="auto"/>
            <w:noWrap/>
            <w:vAlign w:val="bottom"/>
            <w:hideMark/>
          </w:tcPr>
          <w:p w14:paraId="4C56938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136,7</w:t>
            </w:r>
          </w:p>
        </w:tc>
      </w:tr>
      <w:tr w:rsidR="00AA6175" w:rsidRPr="00AA6175" w14:paraId="42A42AE4"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A6E5372"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СНГ</w:t>
            </w:r>
          </w:p>
        </w:tc>
        <w:tc>
          <w:tcPr>
            <w:tcW w:w="1540" w:type="dxa"/>
            <w:tcBorders>
              <w:top w:val="nil"/>
              <w:left w:val="nil"/>
              <w:bottom w:val="single" w:sz="4" w:space="0" w:color="000000"/>
              <w:right w:val="single" w:sz="4" w:space="0" w:color="000000"/>
            </w:tcBorders>
            <w:shd w:val="clear" w:color="auto" w:fill="auto"/>
            <w:noWrap/>
            <w:vAlign w:val="bottom"/>
            <w:hideMark/>
          </w:tcPr>
          <w:p w14:paraId="25843CB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124,8</w:t>
            </w:r>
          </w:p>
        </w:tc>
        <w:tc>
          <w:tcPr>
            <w:tcW w:w="1028" w:type="dxa"/>
            <w:tcBorders>
              <w:top w:val="nil"/>
              <w:left w:val="nil"/>
              <w:bottom w:val="single" w:sz="4" w:space="0" w:color="000000"/>
              <w:right w:val="single" w:sz="4" w:space="0" w:color="000000"/>
            </w:tcBorders>
            <w:shd w:val="clear" w:color="auto" w:fill="auto"/>
            <w:noWrap/>
            <w:vAlign w:val="bottom"/>
            <w:hideMark/>
          </w:tcPr>
          <w:p w14:paraId="5D192AF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127,3</w:t>
            </w:r>
          </w:p>
        </w:tc>
        <w:tc>
          <w:tcPr>
            <w:tcW w:w="945" w:type="dxa"/>
            <w:tcBorders>
              <w:top w:val="nil"/>
              <w:left w:val="nil"/>
              <w:bottom w:val="single" w:sz="4" w:space="0" w:color="000000"/>
              <w:right w:val="single" w:sz="4" w:space="0" w:color="000000"/>
            </w:tcBorders>
            <w:shd w:val="clear" w:color="auto" w:fill="auto"/>
            <w:noWrap/>
            <w:vAlign w:val="bottom"/>
            <w:hideMark/>
          </w:tcPr>
          <w:p w14:paraId="299134D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119,7</w:t>
            </w:r>
          </w:p>
        </w:tc>
      </w:tr>
      <w:tr w:rsidR="00AA6175" w:rsidRPr="00AA6175" w14:paraId="66A51996"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F0E350F" w14:textId="77777777" w:rsidR="00AA6175" w:rsidRPr="00AA6175" w:rsidRDefault="00AA6175" w:rsidP="00AA6175">
            <w:pPr>
              <w:rPr>
                <w:b/>
                <w:bCs/>
                <w:color w:val="000000"/>
                <w:sz w:val="16"/>
                <w:szCs w:val="16"/>
                <w14:ligatures w14:val="none"/>
              </w:rPr>
            </w:pPr>
            <w:r w:rsidRPr="00AA6175">
              <w:rPr>
                <w:b/>
                <w:bCs/>
                <w:color w:val="000000"/>
                <w:sz w:val="16"/>
                <w:szCs w:val="16"/>
                <w14:ligatures w14:val="none"/>
              </w:rPr>
              <w:t xml:space="preserve">   ЕАЭС</w:t>
            </w:r>
          </w:p>
        </w:tc>
        <w:tc>
          <w:tcPr>
            <w:tcW w:w="1540" w:type="dxa"/>
            <w:tcBorders>
              <w:top w:val="nil"/>
              <w:left w:val="nil"/>
              <w:bottom w:val="single" w:sz="4" w:space="0" w:color="000000"/>
              <w:right w:val="single" w:sz="4" w:space="0" w:color="000000"/>
            </w:tcBorders>
            <w:shd w:val="clear" w:color="auto" w:fill="auto"/>
            <w:noWrap/>
            <w:vAlign w:val="bottom"/>
            <w:hideMark/>
          </w:tcPr>
          <w:p w14:paraId="4F165E2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110,6</w:t>
            </w:r>
          </w:p>
        </w:tc>
        <w:tc>
          <w:tcPr>
            <w:tcW w:w="1028" w:type="dxa"/>
            <w:tcBorders>
              <w:top w:val="nil"/>
              <w:left w:val="nil"/>
              <w:bottom w:val="single" w:sz="4" w:space="0" w:color="000000"/>
              <w:right w:val="single" w:sz="4" w:space="0" w:color="000000"/>
            </w:tcBorders>
            <w:shd w:val="clear" w:color="auto" w:fill="auto"/>
            <w:noWrap/>
            <w:vAlign w:val="bottom"/>
            <w:hideMark/>
          </w:tcPr>
          <w:p w14:paraId="282813D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112,6</w:t>
            </w:r>
          </w:p>
        </w:tc>
        <w:tc>
          <w:tcPr>
            <w:tcW w:w="945" w:type="dxa"/>
            <w:tcBorders>
              <w:top w:val="nil"/>
              <w:left w:val="nil"/>
              <w:bottom w:val="single" w:sz="4" w:space="0" w:color="000000"/>
              <w:right w:val="single" w:sz="4" w:space="0" w:color="000000"/>
            </w:tcBorders>
            <w:shd w:val="clear" w:color="auto" w:fill="auto"/>
            <w:noWrap/>
            <w:vAlign w:val="bottom"/>
            <w:hideMark/>
          </w:tcPr>
          <w:p w14:paraId="248D954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106,7</w:t>
            </w:r>
          </w:p>
        </w:tc>
      </w:tr>
      <w:tr w:rsidR="00AA6175" w:rsidRPr="00AA6175" w14:paraId="53E0AA73"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6D38A4C"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АЗЕРБАЙДЖАН</w:t>
            </w:r>
          </w:p>
        </w:tc>
        <w:tc>
          <w:tcPr>
            <w:tcW w:w="1540" w:type="dxa"/>
            <w:tcBorders>
              <w:top w:val="nil"/>
              <w:left w:val="nil"/>
              <w:bottom w:val="single" w:sz="4" w:space="0" w:color="000000"/>
              <w:right w:val="single" w:sz="4" w:space="0" w:color="000000"/>
            </w:tcBorders>
            <w:shd w:val="clear" w:color="auto" w:fill="auto"/>
            <w:noWrap/>
            <w:vAlign w:val="bottom"/>
            <w:hideMark/>
          </w:tcPr>
          <w:p w14:paraId="5C6D7AA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110,5</w:t>
            </w:r>
          </w:p>
        </w:tc>
        <w:tc>
          <w:tcPr>
            <w:tcW w:w="1028" w:type="dxa"/>
            <w:tcBorders>
              <w:top w:val="nil"/>
              <w:left w:val="nil"/>
              <w:bottom w:val="single" w:sz="4" w:space="0" w:color="000000"/>
              <w:right w:val="single" w:sz="4" w:space="0" w:color="000000"/>
            </w:tcBorders>
            <w:shd w:val="clear" w:color="auto" w:fill="auto"/>
            <w:noWrap/>
            <w:vAlign w:val="bottom"/>
            <w:hideMark/>
          </w:tcPr>
          <w:p w14:paraId="6F07018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88,3</w:t>
            </w:r>
          </w:p>
        </w:tc>
        <w:tc>
          <w:tcPr>
            <w:tcW w:w="945" w:type="dxa"/>
            <w:tcBorders>
              <w:top w:val="nil"/>
              <w:left w:val="nil"/>
              <w:bottom w:val="single" w:sz="4" w:space="0" w:color="000000"/>
              <w:right w:val="single" w:sz="4" w:space="0" w:color="000000"/>
            </w:tcBorders>
            <w:shd w:val="clear" w:color="auto" w:fill="auto"/>
            <w:noWrap/>
            <w:vAlign w:val="bottom"/>
            <w:hideMark/>
          </w:tcPr>
          <w:p w14:paraId="7AD18B7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179,4</w:t>
            </w:r>
          </w:p>
        </w:tc>
      </w:tr>
      <w:tr w:rsidR="00AA6175" w:rsidRPr="00AA6175" w14:paraId="62423761"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CF7E39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АРМЕНИЯ</w:t>
            </w:r>
          </w:p>
        </w:tc>
        <w:tc>
          <w:tcPr>
            <w:tcW w:w="1540" w:type="dxa"/>
            <w:tcBorders>
              <w:top w:val="nil"/>
              <w:left w:val="nil"/>
              <w:bottom w:val="single" w:sz="4" w:space="0" w:color="000000"/>
              <w:right w:val="single" w:sz="4" w:space="0" w:color="000000"/>
            </w:tcBorders>
            <w:shd w:val="clear" w:color="auto" w:fill="auto"/>
            <w:noWrap/>
            <w:vAlign w:val="bottom"/>
            <w:hideMark/>
          </w:tcPr>
          <w:p w14:paraId="7CE3856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149,7</w:t>
            </w:r>
          </w:p>
        </w:tc>
        <w:tc>
          <w:tcPr>
            <w:tcW w:w="1028" w:type="dxa"/>
            <w:tcBorders>
              <w:top w:val="nil"/>
              <w:left w:val="nil"/>
              <w:bottom w:val="single" w:sz="4" w:space="0" w:color="000000"/>
              <w:right w:val="single" w:sz="4" w:space="0" w:color="000000"/>
            </w:tcBorders>
            <w:shd w:val="clear" w:color="auto" w:fill="auto"/>
            <w:noWrap/>
            <w:vAlign w:val="bottom"/>
            <w:hideMark/>
          </w:tcPr>
          <w:p w14:paraId="3F80AC9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146,0</w:t>
            </w:r>
          </w:p>
        </w:tc>
        <w:tc>
          <w:tcPr>
            <w:tcW w:w="945" w:type="dxa"/>
            <w:tcBorders>
              <w:top w:val="nil"/>
              <w:left w:val="nil"/>
              <w:bottom w:val="single" w:sz="4" w:space="0" w:color="000000"/>
              <w:right w:val="single" w:sz="4" w:space="0" w:color="000000"/>
            </w:tcBorders>
            <w:shd w:val="clear" w:color="auto" w:fill="auto"/>
            <w:noWrap/>
            <w:vAlign w:val="bottom"/>
            <w:hideMark/>
          </w:tcPr>
          <w:p w14:paraId="4669C1F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161,0</w:t>
            </w:r>
          </w:p>
        </w:tc>
      </w:tr>
      <w:tr w:rsidR="00AA6175" w:rsidRPr="00AA6175" w14:paraId="2E0652E4"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153759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БЕЛАРУСЬ</w:t>
            </w:r>
          </w:p>
        </w:tc>
        <w:tc>
          <w:tcPr>
            <w:tcW w:w="1540" w:type="dxa"/>
            <w:tcBorders>
              <w:top w:val="nil"/>
              <w:left w:val="nil"/>
              <w:bottom w:val="single" w:sz="4" w:space="0" w:color="000000"/>
              <w:right w:val="single" w:sz="4" w:space="0" w:color="000000"/>
            </w:tcBorders>
            <w:shd w:val="clear" w:color="auto" w:fill="auto"/>
            <w:noWrap/>
            <w:vAlign w:val="bottom"/>
            <w:hideMark/>
          </w:tcPr>
          <w:p w14:paraId="19D38E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98,7</w:t>
            </w:r>
          </w:p>
        </w:tc>
        <w:tc>
          <w:tcPr>
            <w:tcW w:w="1028" w:type="dxa"/>
            <w:tcBorders>
              <w:top w:val="nil"/>
              <w:left w:val="nil"/>
              <w:bottom w:val="single" w:sz="4" w:space="0" w:color="000000"/>
              <w:right w:val="single" w:sz="4" w:space="0" w:color="000000"/>
            </w:tcBorders>
            <w:shd w:val="clear" w:color="auto" w:fill="auto"/>
            <w:noWrap/>
            <w:vAlign w:val="bottom"/>
            <w:hideMark/>
          </w:tcPr>
          <w:p w14:paraId="6408103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101,3</w:t>
            </w:r>
          </w:p>
        </w:tc>
        <w:tc>
          <w:tcPr>
            <w:tcW w:w="945" w:type="dxa"/>
            <w:tcBorders>
              <w:top w:val="nil"/>
              <w:left w:val="nil"/>
              <w:bottom w:val="single" w:sz="4" w:space="0" w:color="000000"/>
              <w:right w:val="single" w:sz="4" w:space="0" w:color="000000"/>
            </w:tcBorders>
            <w:shd w:val="clear" w:color="auto" w:fill="auto"/>
            <w:noWrap/>
            <w:vAlign w:val="bottom"/>
            <w:hideMark/>
          </w:tcPr>
          <w:p w14:paraId="246411A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94,8</w:t>
            </w:r>
          </w:p>
        </w:tc>
      </w:tr>
      <w:tr w:rsidR="00AA6175" w:rsidRPr="00AA6175" w14:paraId="7D29B17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3A6CE2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КАЗАХСТАН</w:t>
            </w:r>
          </w:p>
        </w:tc>
        <w:tc>
          <w:tcPr>
            <w:tcW w:w="1540" w:type="dxa"/>
            <w:tcBorders>
              <w:top w:val="nil"/>
              <w:left w:val="nil"/>
              <w:bottom w:val="single" w:sz="4" w:space="0" w:color="000000"/>
              <w:right w:val="single" w:sz="4" w:space="0" w:color="000000"/>
            </w:tcBorders>
            <w:shd w:val="clear" w:color="auto" w:fill="auto"/>
            <w:noWrap/>
            <w:vAlign w:val="bottom"/>
            <w:hideMark/>
          </w:tcPr>
          <w:p w14:paraId="713F28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120,8</w:t>
            </w:r>
          </w:p>
        </w:tc>
        <w:tc>
          <w:tcPr>
            <w:tcW w:w="1028" w:type="dxa"/>
            <w:tcBorders>
              <w:top w:val="nil"/>
              <w:left w:val="nil"/>
              <w:bottom w:val="single" w:sz="4" w:space="0" w:color="000000"/>
              <w:right w:val="single" w:sz="4" w:space="0" w:color="000000"/>
            </w:tcBorders>
            <w:shd w:val="clear" w:color="auto" w:fill="auto"/>
            <w:noWrap/>
            <w:vAlign w:val="bottom"/>
            <w:hideMark/>
          </w:tcPr>
          <w:p w14:paraId="1F092AE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117,2</w:t>
            </w:r>
          </w:p>
        </w:tc>
        <w:tc>
          <w:tcPr>
            <w:tcW w:w="945" w:type="dxa"/>
            <w:tcBorders>
              <w:top w:val="nil"/>
              <w:left w:val="nil"/>
              <w:bottom w:val="single" w:sz="4" w:space="0" w:color="000000"/>
              <w:right w:val="single" w:sz="4" w:space="0" w:color="000000"/>
            </w:tcBorders>
            <w:shd w:val="clear" w:color="auto" w:fill="auto"/>
            <w:noWrap/>
            <w:vAlign w:val="bottom"/>
            <w:hideMark/>
          </w:tcPr>
          <w:p w14:paraId="3DBFABA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129,6</w:t>
            </w:r>
          </w:p>
        </w:tc>
      </w:tr>
      <w:tr w:rsidR="00AA6175" w:rsidRPr="00AA6175" w14:paraId="3452FF5B"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389DCC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КЫРГЫЗСТАН</w:t>
            </w:r>
          </w:p>
        </w:tc>
        <w:tc>
          <w:tcPr>
            <w:tcW w:w="1540" w:type="dxa"/>
            <w:tcBorders>
              <w:top w:val="nil"/>
              <w:left w:val="nil"/>
              <w:bottom w:val="single" w:sz="4" w:space="0" w:color="000000"/>
              <w:right w:val="single" w:sz="4" w:space="0" w:color="000000"/>
            </w:tcBorders>
            <w:shd w:val="clear" w:color="auto" w:fill="auto"/>
            <w:noWrap/>
            <w:vAlign w:val="bottom"/>
            <w:hideMark/>
          </w:tcPr>
          <w:p w14:paraId="1AE6865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167,6</w:t>
            </w:r>
          </w:p>
        </w:tc>
        <w:tc>
          <w:tcPr>
            <w:tcW w:w="1028" w:type="dxa"/>
            <w:tcBorders>
              <w:top w:val="nil"/>
              <w:left w:val="nil"/>
              <w:bottom w:val="single" w:sz="4" w:space="0" w:color="000000"/>
              <w:right w:val="single" w:sz="4" w:space="0" w:color="000000"/>
            </w:tcBorders>
            <w:shd w:val="clear" w:color="auto" w:fill="auto"/>
            <w:noWrap/>
            <w:vAlign w:val="bottom"/>
            <w:hideMark/>
          </w:tcPr>
          <w:p w14:paraId="18BCBA9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179,8</w:t>
            </w:r>
          </w:p>
        </w:tc>
        <w:tc>
          <w:tcPr>
            <w:tcW w:w="945" w:type="dxa"/>
            <w:tcBorders>
              <w:top w:val="nil"/>
              <w:left w:val="nil"/>
              <w:bottom w:val="single" w:sz="4" w:space="0" w:color="000000"/>
              <w:right w:val="single" w:sz="4" w:space="0" w:color="000000"/>
            </w:tcBorders>
            <w:shd w:val="clear" w:color="auto" w:fill="auto"/>
            <w:noWrap/>
            <w:vAlign w:val="bottom"/>
            <w:hideMark/>
          </w:tcPr>
          <w:p w14:paraId="1B4EAD1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93,5</w:t>
            </w:r>
          </w:p>
        </w:tc>
      </w:tr>
      <w:tr w:rsidR="00AA6175" w:rsidRPr="00AA6175" w14:paraId="05EB006A"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F1B222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МОЛДОВА, РЕСПУБЛИКА</w:t>
            </w:r>
          </w:p>
        </w:tc>
        <w:tc>
          <w:tcPr>
            <w:tcW w:w="1540" w:type="dxa"/>
            <w:tcBorders>
              <w:top w:val="nil"/>
              <w:left w:val="nil"/>
              <w:bottom w:val="single" w:sz="4" w:space="0" w:color="000000"/>
              <w:right w:val="single" w:sz="4" w:space="0" w:color="000000"/>
            </w:tcBorders>
            <w:shd w:val="clear" w:color="auto" w:fill="auto"/>
            <w:noWrap/>
            <w:vAlign w:val="bottom"/>
            <w:hideMark/>
          </w:tcPr>
          <w:p w14:paraId="7EF9C85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348,9</w:t>
            </w:r>
          </w:p>
        </w:tc>
        <w:tc>
          <w:tcPr>
            <w:tcW w:w="1028" w:type="dxa"/>
            <w:tcBorders>
              <w:top w:val="nil"/>
              <w:left w:val="nil"/>
              <w:bottom w:val="single" w:sz="4" w:space="0" w:color="000000"/>
              <w:right w:val="single" w:sz="4" w:space="0" w:color="000000"/>
            </w:tcBorders>
            <w:shd w:val="clear" w:color="auto" w:fill="auto"/>
            <w:noWrap/>
            <w:vAlign w:val="bottom"/>
            <w:hideMark/>
          </w:tcPr>
          <w:p w14:paraId="4F87CF2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398,3</w:t>
            </w:r>
          </w:p>
        </w:tc>
        <w:tc>
          <w:tcPr>
            <w:tcW w:w="945" w:type="dxa"/>
            <w:tcBorders>
              <w:top w:val="nil"/>
              <w:left w:val="nil"/>
              <w:bottom w:val="single" w:sz="4" w:space="0" w:color="000000"/>
              <w:right w:val="single" w:sz="4" w:space="0" w:color="000000"/>
            </w:tcBorders>
            <w:shd w:val="clear" w:color="auto" w:fill="auto"/>
            <w:noWrap/>
            <w:vAlign w:val="bottom"/>
            <w:hideMark/>
          </w:tcPr>
          <w:p w14:paraId="2823F14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167,2</w:t>
            </w:r>
          </w:p>
        </w:tc>
      </w:tr>
      <w:tr w:rsidR="00AA6175" w:rsidRPr="00AA6175" w14:paraId="39862E8C"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37BA60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ТАДЖИКИСТАН</w:t>
            </w:r>
          </w:p>
        </w:tc>
        <w:tc>
          <w:tcPr>
            <w:tcW w:w="1540" w:type="dxa"/>
            <w:tcBorders>
              <w:top w:val="nil"/>
              <w:left w:val="nil"/>
              <w:bottom w:val="single" w:sz="4" w:space="0" w:color="000000"/>
              <w:right w:val="single" w:sz="4" w:space="0" w:color="000000"/>
            </w:tcBorders>
            <w:shd w:val="clear" w:color="auto" w:fill="auto"/>
            <w:noWrap/>
            <w:vAlign w:val="bottom"/>
            <w:hideMark/>
          </w:tcPr>
          <w:p w14:paraId="599CDA8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144,9</w:t>
            </w:r>
          </w:p>
        </w:tc>
        <w:tc>
          <w:tcPr>
            <w:tcW w:w="1028" w:type="dxa"/>
            <w:tcBorders>
              <w:top w:val="nil"/>
              <w:left w:val="nil"/>
              <w:bottom w:val="single" w:sz="4" w:space="0" w:color="000000"/>
              <w:right w:val="single" w:sz="4" w:space="0" w:color="000000"/>
            </w:tcBorders>
            <w:shd w:val="clear" w:color="auto" w:fill="auto"/>
            <w:noWrap/>
            <w:vAlign w:val="bottom"/>
            <w:hideMark/>
          </w:tcPr>
          <w:p w14:paraId="7178E0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142,7</w:t>
            </w:r>
          </w:p>
        </w:tc>
        <w:tc>
          <w:tcPr>
            <w:tcW w:w="945" w:type="dxa"/>
            <w:tcBorders>
              <w:top w:val="nil"/>
              <w:left w:val="nil"/>
              <w:bottom w:val="single" w:sz="4" w:space="0" w:color="000000"/>
              <w:right w:val="single" w:sz="4" w:space="0" w:color="000000"/>
            </w:tcBorders>
            <w:shd w:val="clear" w:color="auto" w:fill="auto"/>
            <w:noWrap/>
            <w:vAlign w:val="bottom"/>
            <w:hideMark/>
          </w:tcPr>
          <w:p w14:paraId="454314E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181,5</w:t>
            </w:r>
          </w:p>
        </w:tc>
      </w:tr>
      <w:tr w:rsidR="00AA6175" w:rsidRPr="00AA6175" w14:paraId="66280E29"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BB48D05"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ТУРКМЕНИСТАН</w:t>
            </w:r>
          </w:p>
        </w:tc>
        <w:tc>
          <w:tcPr>
            <w:tcW w:w="1540" w:type="dxa"/>
            <w:tcBorders>
              <w:top w:val="nil"/>
              <w:left w:val="nil"/>
              <w:bottom w:val="single" w:sz="4" w:space="0" w:color="000000"/>
              <w:right w:val="single" w:sz="4" w:space="0" w:color="000000"/>
            </w:tcBorders>
            <w:shd w:val="clear" w:color="auto" w:fill="auto"/>
            <w:noWrap/>
            <w:vAlign w:val="bottom"/>
            <w:hideMark/>
          </w:tcPr>
          <w:p w14:paraId="0892E2B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176,6</w:t>
            </w:r>
          </w:p>
        </w:tc>
        <w:tc>
          <w:tcPr>
            <w:tcW w:w="1028" w:type="dxa"/>
            <w:tcBorders>
              <w:top w:val="nil"/>
              <w:left w:val="nil"/>
              <w:bottom w:val="single" w:sz="4" w:space="0" w:color="000000"/>
              <w:right w:val="single" w:sz="4" w:space="0" w:color="000000"/>
            </w:tcBorders>
            <w:shd w:val="clear" w:color="auto" w:fill="auto"/>
            <w:noWrap/>
            <w:vAlign w:val="bottom"/>
            <w:hideMark/>
          </w:tcPr>
          <w:p w14:paraId="060F6D1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208,3</w:t>
            </w:r>
          </w:p>
        </w:tc>
        <w:tc>
          <w:tcPr>
            <w:tcW w:w="945" w:type="dxa"/>
            <w:tcBorders>
              <w:top w:val="nil"/>
              <w:left w:val="nil"/>
              <w:bottom w:val="single" w:sz="4" w:space="0" w:color="000000"/>
              <w:right w:val="single" w:sz="4" w:space="0" w:color="000000"/>
            </w:tcBorders>
            <w:shd w:val="clear" w:color="auto" w:fill="auto"/>
            <w:noWrap/>
            <w:vAlign w:val="bottom"/>
            <w:hideMark/>
          </w:tcPr>
          <w:p w14:paraId="18D95F4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123,2</w:t>
            </w:r>
          </w:p>
        </w:tc>
      </w:tr>
      <w:tr w:rsidR="00AA6175" w:rsidRPr="00AA6175" w14:paraId="713EDCBD"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9B43B06"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УЗБЕКИСТАН</w:t>
            </w:r>
          </w:p>
        </w:tc>
        <w:tc>
          <w:tcPr>
            <w:tcW w:w="1540" w:type="dxa"/>
            <w:tcBorders>
              <w:top w:val="nil"/>
              <w:left w:val="nil"/>
              <w:bottom w:val="single" w:sz="4" w:space="0" w:color="000000"/>
              <w:right w:val="single" w:sz="4" w:space="0" w:color="000000"/>
            </w:tcBorders>
            <w:shd w:val="clear" w:color="auto" w:fill="auto"/>
            <w:noWrap/>
            <w:vAlign w:val="bottom"/>
            <w:hideMark/>
          </w:tcPr>
          <w:p w14:paraId="02491FE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153,3</w:t>
            </w:r>
          </w:p>
        </w:tc>
        <w:tc>
          <w:tcPr>
            <w:tcW w:w="1028" w:type="dxa"/>
            <w:tcBorders>
              <w:top w:val="nil"/>
              <w:left w:val="nil"/>
              <w:bottom w:val="single" w:sz="4" w:space="0" w:color="000000"/>
              <w:right w:val="single" w:sz="4" w:space="0" w:color="000000"/>
            </w:tcBorders>
            <w:shd w:val="clear" w:color="auto" w:fill="auto"/>
            <w:noWrap/>
            <w:vAlign w:val="bottom"/>
            <w:hideMark/>
          </w:tcPr>
          <w:p w14:paraId="4A58FE9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148,4</w:t>
            </w:r>
          </w:p>
        </w:tc>
        <w:tc>
          <w:tcPr>
            <w:tcW w:w="945" w:type="dxa"/>
            <w:tcBorders>
              <w:top w:val="nil"/>
              <w:left w:val="nil"/>
              <w:bottom w:val="single" w:sz="4" w:space="0" w:color="000000"/>
              <w:right w:val="single" w:sz="4" w:space="0" w:color="000000"/>
            </w:tcBorders>
            <w:shd w:val="clear" w:color="auto" w:fill="auto"/>
            <w:noWrap/>
            <w:vAlign w:val="bottom"/>
            <w:hideMark/>
          </w:tcPr>
          <w:p w14:paraId="532C9AE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168,4</w:t>
            </w:r>
          </w:p>
        </w:tc>
      </w:tr>
      <w:tr w:rsidR="00AA6175" w:rsidRPr="00AA6175" w14:paraId="2ACF77B0"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3A73C8B"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УКРАИНА</w:t>
            </w:r>
          </w:p>
        </w:tc>
        <w:tc>
          <w:tcPr>
            <w:tcW w:w="1540" w:type="dxa"/>
            <w:tcBorders>
              <w:top w:val="nil"/>
              <w:left w:val="nil"/>
              <w:bottom w:val="single" w:sz="4" w:space="0" w:color="000000"/>
              <w:right w:val="single" w:sz="4" w:space="0" w:color="000000"/>
            </w:tcBorders>
            <w:shd w:val="clear" w:color="auto" w:fill="auto"/>
            <w:noWrap/>
            <w:vAlign w:val="bottom"/>
            <w:hideMark/>
          </w:tcPr>
          <w:p w14:paraId="11CA59F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167,0</w:t>
            </w:r>
          </w:p>
        </w:tc>
        <w:tc>
          <w:tcPr>
            <w:tcW w:w="1028" w:type="dxa"/>
            <w:tcBorders>
              <w:top w:val="nil"/>
              <w:left w:val="nil"/>
              <w:bottom w:val="single" w:sz="4" w:space="0" w:color="000000"/>
              <w:right w:val="single" w:sz="4" w:space="0" w:color="000000"/>
            </w:tcBorders>
            <w:shd w:val="clear" w:color="auto" w:fill="auto"/>
            <w:noWrap/>
            <w:vAlign w:val="bottom"/>
            <w:hideMark/>
          </w:tcPr>
          <w:p w14:paraId="1AEA3EC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168,8</w:t>
            </w:r>
          </w:p>
        </w:tc>
        <w:tc>
          <w:tcPr>
            <w:tcW w:w="945" w:type="dxa"/>
            <w:tcBorders>
              <w:top w:val="nil"/>
              <w:left w:val="nil"/>
              <w:bottom w:val="single" w:sz="4" w:space="0" w:color="000000"/>
              <w:right w:val="single" w:sz="4" w:space="0" w:color="000000"/>
            </w:tcBorders>
            <w:shd w:val="clear" w:color="auto" w:fill="auto"/>
            <w:noWrap/>
            <w:vAlign w:val="bottom"/>
            <w:hideMark/>
          </w:tcPr>
          <w:p w14:paraId="277767A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164,1</w:t>
            </w:r>
          </w:p>
        </w:tc>
      </w:tr>
      <w:tr w:rsidR="00AA6175" w:rsidRPr="00AA6175" w14:paraId="27494FA2"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42F598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АРГЕНТИНА</w:t>
            </w:r>
          </w:p>
        </w:tc>
        <w:tc>
          <w:tcPr>
            <w:tcW w:w="1540" w:type="dxa"/>
            <w:tcBorders>
              <w:top w:val="nil"/>
              <w:left w:val="nil"/>
              <w:bottom w:val="single" w:sz="4" w:space="0" w:color="000000"/>
              <w:right w:val="single" w:sz="4" w:space="0" w:color="000000"/>
            </w:tcBorders>
            <w:shd w:val="clear" w:color="auto" w:fill="auto"/>
            <w:noWrap/>
            <w:vAlign w:val="bottom"/>
            <w:hideMark/>
          </w:tcPr>
          <w:p w14:paraId="5789770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196,8</w:t>
            </w:r>
          </w:p>
        </w:tc>
        <w:tc>
          <w:tcPr>
            <w:tcW w:w="1028" w:type="dxa"/>
            <w:tcBorders>
              <w:top w:val="nil"/>
              <w:left w:val="nil"/>
              <w:bottom w:val="single" w:sz="4" w:space="0" w:color="000000"/>
              <w:right w:val="single" w:sz="4" w:space="0" w:color="000000"/>
            </w:tcBorders>
            <w:shd w:val="clear" w:color="auto" w:fill="auto"/>
            <w:noWrap/>
            <w:vAlign w:val="bottom"/>
            <w:hideMark/>
          </w:tcPr>
          <w:p w14:paraId="4FA8981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45,6</w:t>
            </w:r>
          </w:p>
        </w:tc>
        <w:tc>
          <w:tcPr>
            <w:tcW w:w="945" w:type="dxa"/>
            <w:tcBorders>
              <w:top w:val="nil"/>
              <w:left w:val="nil"/>
              <w:bottom w:val="single" w:sz="4" w:space="0" w:color="000000"/>
              <w:right w:val="single" w:sz="4" w:space="0" w:color="000000"/>
            </w:tcBorders>
            <w:shd w:val="clear" w:color="auto" w:fill="auto"/>
            <w:noWrap/>
            <w:vAlign w:val="bottom"/>
            <w:hideMark/>
          </w:tcPr>
          <w:p w14:paraId="11DEB16D"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232,3</w:t>
            </w:r>
          </w:p>
        </w:tc>
      </w:tr>
      <w:tr w:rsidR="00AA6175" w:rsidRPr="00AA6175" w14:paraId="19061EA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280B3B2"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БРАЗИЛИЯ</w:t>
            </w:r>
          </w:p>
        </w:tc>
        <w:tc>
          <w:tcPr>
            <w:tcW w:w="1540" w:type="dxa"/>
            <w:tcBorders>
              <w:top w:val="nil"/>
              <w:left w:val="nil"/>
              <w:bottom w:val="single" w:sz="4" w:space="0" w:color="000000"/>
              <w:right w:val="single" w:sz="4" w:space="0" w:color="000000"/>
            </w:tcBorders>
            <w:shd w:val="clear" w:color="auto" w:fill="auto"/>
            <w:noWrap/>
            <w:vAlign w:val="bottom"/>
            <w:hideMark/>
          </w:tcPr>
          <w:p w14:paraId="5E7A963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214,2</w:t>
            </w:r>
          </w:p>
        </w:tc>
        <w:tc>
          <w:tcPr>
            <w:tcW w:w="1028" w:type="dxa"/>
            <w:tcBorders>
              <w:top w:val="nil"/>
              <w:left w:val="nil"/>
              <w:bottom w:val="single" w:sz="4" w:space="0" w:color="000000"/>
              <w:right w:val="single" w:sz="4" w:space="0" w:color="000000"/>
            </w:tcBorders>
            <w:shd w:val="clear" w:color="auto" w:fill="auto"/>
            <w:noWrap/>
            <w:vAlign w:val="bottom"/>
            <w:hideMark/>
          </w:tcPr>
          <w:p w14:paraId="1FE0D08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259,7</w:t>
            </w:r>
          </w:p>
        </w:tc>
        <w:tc>
          <w:tcPr>
            <w:tcW w:w="945" w:type="dxa"/>
            <w:tcBorders>
              <w:top w:val="nil"/>
              <w:left w:val="nil"/>
              <w:bottom w:val="single" w:sz="4" w:space="0" w:color="000000"/>
              <w:right w:val="single" w:sz="4" w:space="0" w:color="000000"/>
            </w:tcBorders>
            <w:shd w:val="clear" w:color="auto" w:fill="auto"/>
            <w:noWrap/>
            <w:vAlign w:val="bottom"/>
            <w:hideMark/>
          </w:tcPr>
          <w:p w14:paraId="0EACDF7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150,6</w:t>
            </w:r>
          </w:p>
        </w:tc>
      </w:tr>
      <w:tr w:rsidR="00AA6175" w:rsidRPr="00AA6175" w14:paraId="1B73BB1B" w14:textId="77777777" w:rsidTr="00AA6175">
        <w:trPr>
          <w:trHeight w:val="48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AD252D2"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ВИРГИНСКИЕ ОСТРОВА (БРИТАНСКИЕ)</w:t>
            </w:r>
          </w:p>
        </w:tc>
        <w:tc>
          <w:tcPr>
            <w:tcW w:w="1540" w:type="dxa"/>
            <w:tcBorders>
              <w:top w:val="nil"/>
              <w:left w:val="nil"/>
              <w:bottom w:val="single" w:sz="4" w:space="0" w:color="000000"/>
              <w:right w:val="single" w:sz="4" w:space="0" w:color="000000"/>
            </w:tcBorders>
            <w:shd w:val="clear" w:color="auto" w:fill="auto"/>
            <w:noWrap/>
            <w:vAlign w:val="bottom"/>
            <w:hideMark/>
          </w:tcPr>
          <w:p w14:paraId="11C0029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102,6</w:t>
            </w:r>
          </w:p>
        </w:tc>
        <w:tc>
          <w:tcPr>
            <w:tcW w:w="1028" w:type="dxa"/>
            <w:tcBorders>
              <w:top w:val="nil"/>
              <w:left w:val="nil"/>
              <w:bottom w:val="single" w:sz="4" w:space="0" w:color="000000"/>
              <w:right w:val="single" w:sz="4" w:space="0" w:color="000000"/>
            </w:tcBorders>
            <w:shd w:val="clear" w:color="auto" w:fill="auto"/>
            <w:noWrap/>
            <w:vAlign w:val="bottom"/>
            <w:hideMark/>
          </w:tcPr>
          <w:p w14:paraId="0E2FBBC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103,6</w:t>
            </w:r>
          </w:p>
        </w:tc>
        <w:tc>
          <w:tcPr>
            <w:tcW w:w="945" w:type="dxa"/>
            <w:tcBorders>
              <w:top w:val="nil"/>
              <w:left w:val="nil"/>
              <w:bottom w:val="single" w:sz="4" w:space="0" w:color="000000"/>
              <w:right w:val="single" w:sz="4" w:space="0" w:color="000000"/>
            </w:tcBorders>
            <w:shd w:val="clear" w:color="auto" w:fill="auto"/>
            <w:noWrap/>
            <w:vAlign w:val="bottom"/>
            <w:hideMark/>
          </w:tcPr>
          <w:p w14:paraId="5842F31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0,2</w:t>
            </w:r>
          </w:p>
        </w:tc>
      </w:tr>
      <w:tr w:rsidR="00AA6175" w:rsidRPr="00AA6175" w14:paraId="02533433"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1DDABD0"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ЕГИПЕТ</w:t>
            </w:r>
          </w:p>
        </w:tc>
        <w:tc>
          <w:tcPr>
            <w:tcW w:w="1540" w:type="dxa"/>
            <w:tcBorders>
              <w:top w:val="nil"/>
              <w:left w:val="nil"/>
              <w:bottom w:val="single" w:sz="4" w:space="0" w:color="000000"/>
              <w:right w:val="single" w:sz="4" w:space="0" w:color="000000"/>
            </w:tcBorders>
            <w:shd w:val="clear" w:color="auto" w:fill="auto"/>
            <w:noWrap/>
            <w:vAlign w:val="bottom"/>
            <w:hideMark/>
          </w:tcPr>
          <w:p w14:paraId="70151C7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137,2</w:t>
            </w:r>
          </w:p>
        </w:tc>
        <w:tc>
          <w:tcPr>
            <w:tcW w:w="1028" w:type="dxa"/>
            <w:tcBorders>
              <w:top w:val="nil"/>
              <w:left w:val="nil"/>
              <w:bottom w:val="single" w:sz="4" w:space="0" w:color="000000"/>
              <w:right w:val="single" w:sz="4" w:space="0" w:color="000000"/>
            </w:tcBorders>
            <w:shd w:val="clear" w:color="auto" w:fill="auto"/>
            <w:noWrap/>
            <w:vAlign w:val="bottom"/>
            <w:hideMark/>
          </w:tcPr>
          <w:p w14:paraId="74F1A2C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141,5</w:t>
            </w:r>
          </w:p>
        </w:tc>
        <w:tc>
          <w:tcPr>
            <w:tcW w:w="945" w:type="dxa"/>
            <w:tcBorders>
              <w:top w:val="nil"/>
              <w:left w:val="nil"/>
              <w:bottom w:val="single" w:sz="4" w:space="0" w:color="000000"/>
              <w:right w:val="single" w:sz="4" w:space="0" w:color="000000"/>
            </w:tcBorders>
            <w:shd w:val="clear" w:color="auto" w:fill="auto"/>
            <w:noWrap/>
            <w:vAlign w:val="bottom"/>
            <w:hideMark/>
          </w:tcPr>
          <w:p w14:paraId="74FF545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113,2</w:t>
            </w:r>
          </w:p>
        </w:tc>
      </w:tr>
      <w:tr w:rsidR="00AA6175" w:rsidRPr="00AA6175" w14:paraId="59DD8CCE"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D062A9F"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ИЗРАИЛЬ</w:t>
            </w:r>
          </w:p>
        </w:tc>
        <w:tc>
          <w:tcPr>
            <w:tcW w:w="1540" w:type="dxa"/>
            <w:tcBorders>
              <w:top w:val="nil"/>
              <w:left w:val="nil"/>
              <w:bottom w:val="single" w:sz="4" w:space="0" w:color="000000"/>
              <w:right w:val="single" w:sz="4" w:space="0" w:color="000000"/>
            </w:tcBorders>
            <w:shd w:val="clear" w:color="auto" w:fill="auto"/>
            <w:noWrap/>
            <w:vAlign w:val="bottom"/>
            <w:hideMark/>
          </w:tcPr>
          <w:p w14:paraId="009DE20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155,2</w:t>
            </w:r>
          </w:p>
        </w:tc>
        <w:tc>
          <w:tcPr>
            <w:tcW w:w="1028" w:type="dxa"/>
            <w:tcBorders>
              <w:top w:val="nil"/>
              <w:left w:val="nil"/>
              <w:bottom w:val="single" w:sz="4" w:space="0" w:color="000000"/>
              <w:right w:val="single" w:sz="4" w:space="0" w:color="000000"/>
            </w:tcBorders>
            <w:shd w:val="clear" w:color="auto" w:fill="auto"/>
            <w:noWrap/>
            <w:vAlign w:val="bottom"/>
            <w:hideMark/>
          </w:tcPr>
          <w:p w14:paraId="43F58707"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149,2</w:t>
            </w:r>
          </w:p>
        </w:tc>
        <w:tc>
          <w:tcPr>
            <w:tcW w:w="945" w:type="dxa"/>
            <w:tcBorders>
              <w:top w:val="nil"/>
              <w:left w:val="nil"/>
              <w:bottom w:val="single" w:sz="4" w:space="0" w:color="000000"/>
              <w:right w:val="single" w:sz="4" w:space="0" w:color="000000"/>
            </w:tcBorders>
            <w:shd w:val="clear" w:color="auto" w:fill="auto"/>
            <w:noWrap/>
            <w:vAlign w:val="bottom"/>
            <w:hideMark/>
          </w:tcPr>
          <w:p w14:paraId="3D49F8E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166,7</w:t>
            </w:r>
          </w:p>
        </w:tc>
      </w:tr>
      <w:tr w:rsidR="00AA6175" w:rsidRPr="00AA6175" w14:paraId="154E46F3"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36F961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ИНДИЯ</w:t>
            </w:r>
          </w:p>
        </w:tc>
        <w:tc>
          <w:tcPr>
            <w:tcW w:w="1540" w:type="dxa"/>
            <w:tcBorders>
              <w:top w:val="nil"/>
              <w:left w:val="nil"/>
              <w:bottom w:val="single" w:sz="4" w:space="0" w:color="000000"/>
              <w:right w:val="single" w:sz="4" w:space="0" w:color="000000"/>
            </w:tcBorders>
            <w:shd w:val="clear" w:color="auto" w:fill="auto"/>
            <w:noWrap/>
            <w:vAlign w:val="bottom"/>
            <w:hideMark/>
          </w:tcPr>
          <w:p w14:paraId="0ADE201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158,7</w:t>
            </w:r>
          </w:p>
        </w:tc>
        <w:tc>
          <w:tcPr>
            <w:tcW w:w="1028" w:type="dxa"/>
            <w:tcBorders>
              <w:top w:val="nil"/>
              <w:left w:val="nil"/>
              <w:bottom w:val="single" w:sz="4" w:space="0" w:color="000000"/>
              <w:right w:val="single" w:sz="4" w:space="0" w:color="000000"/>
            </w:tcBorders>
            <w:shd w:val="clear" w:color="auto" w:fill="auto"/>
            <w:noWrap/>
            <w:vAlign w:val="bottom"/>
            <w:hideMark/>
          </w:tcPr>
          <w:p w14:paraId="0680DDA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171,5</w:t>
            </w:r>
          </w:p>
        </w:tc>
        <w:tc>
          <w:tcPr>
            <w:tcW w:w="945" w:type="dxa"/>
            <w:tcBorders>
              <w:top w:val="nil"/>
              <w:left w:val="nil"/>
              <w:bottom w:val="single" w:sz="4" w:space="0" w:color="000000"/>
              <w:right w:val="single" w:sz="4" w:space="0" w:color="000000"/>
            </w:tcBorders>
            <w:shd w:val="clear" w:color="auto" w:fill="auto"/>
            <w:noWrap/>
            <w:vAlign w:val="bottom"/>
            <w:hideMark/>
          </w:tcPr>
          <w:p w14:paraId="18C33ED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141,7</w:t>
            </w:r>
          </w:p>
        </w:tc>
      </w:tr>
      <w:tr w:rsidR="00AA6175" w:rsidRPr="00AA6175" w14:paraId="4F5FD22E" w14:textId="77777777" w:rsidTr="00AA6175">
        <w:trPr>
          <w:trHeight w:val="480"/>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77049C62"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ИРАН (ИСЛАМСКАЯ РЕСПУБЛИКА)</w:t>
            </w:r>
          </w:p>
        </w:tc>
        <w:tc>
          <w:tcPr>
            <w:tcW w:w="1540" w:type="dxa"/>
            <w:tcBorders>
              <w:top w:val="nil"/>
              <w:left w:val="nil"/>
              <w:bottom w:val="single" w:sz="4" w:space="0" w:color="000000"/>
              <w:right w:val="single" w:sz="4" w:space="0" w:color="000000"/>
            </w:tcBorders>
            <w:shd w:val="clear" w:color="auto" w:fill="auto"/>
            <w:noWrap/>
            <w:vAlign w:val="bottom"/>
            <w:hideMark/>
          </w:tcPr>
          <w:p w14:paraId="06F06014"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69,0</w:t>
            </w:r>
          </w:p>
        </w:tc>
        <w:tc>
          <w:tcPr>
            <w:tcW w:w="1028" w:type="dxa"/>
            <w:tcBorders>
              <w:top w:val="nil"/>
              <w:left w:val="nil"/>
              <w:bottom w:val="single" w:sz="4" w:space="0" w:color="000000"/>
              <w:right w:val="single" w:sz="4" w:space="0" w:color="000000"/>
            </w:tcBorders>
            <w:shd w:val="clear" w:color="auto" w:fill="auto"/>
            <w:noWrap/>
            <w:vAlign w:val="bottom"/>
            <w:hideMark/>
          </w:tcPr>
          <w:p w14:paraId="4EA2982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53,9</w:t>
            </w:r>
          </w:p>
        </w:tc>
        <w:tc>
          <w:tcPr>
            <w:tcW w:w="945" w:type="dxa"/>
            <w:tcBorders>
              <w:top w:val="nil"/>
              <w:left w:val="nil"/>
              <w:bottom w:val="single" w:sz="4" w:space="0" w:color="000000"/>
              <w:right w:val="single" w:sz="4" w:space="0" w:color="000000"/>
            </w:tcBorders>
            <w:shd w:val="clear" w:color="auto" w:fill="auto"/>
            <w:noWrap/>
            <w:vAlign w:val="bottom"/>
            <w:hideMark/>
          </w:tcPr>
          <w:p w14:paraId="4EB34B62"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103,5</w:t>
            </w:r>
          </w:p>
        </w:tc>
      </w:tr>
      <w:tr w:rsidR="00AA6175" w:rsidRPr="00AA6175" w14:paraId="61F77B74"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A0F17E9"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КУБА</w:t>
            </w:r>
          </w:p>
        </w:tc>
        <w:tc>
          <w:tcPr>
            <w:tcW w:w="1540" w:type="dxa"/>
            <w:tcBorders>
              <w:top w:val="nil"/>
              <w:left w:val="nil"/>
              <w:bottom w:val="single" w:sz="4" w:space="0" w:color="000000"/>
              <w:right w:val="single" w:sz="4" w:space="0" w:color="000000"/>
            </w:tcBorders>
            <w:shd w:val="clear" w:color="auto" w:fill="auto"/>
            <w:noWrap/>
            <w:vAlign w:val="bottom"/>
            <w:hideMark/>
          </w:tcPr>
          <w:p w14:paraId="2015206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13,6</w:t>
            </w:r>
          </w:p>
        </w:tc>
        <w:tc>
          <w:tcPr>
            <w:tcW w:w="1028" w:type="dxa"/>
            <w:tcBorders>
              <w:top w:val="nil"/>
              <w:left w:val="nil"/>
              <w:bottom w:val="single" w:sz="4" w:space="0" w:color="000000"/>
              <w:right w:val="single" w:sz="4" w:space="0" w:color="000000"/>
            </w:tcBorders>
            <w:shd w:val="clear" w:color="auto" w:fill="auto"/>
            <w:noWrap/>
            <w:vAlign w:val="bottom"/>
            <w:hideMark/>
          </w:tcPr>
          <w:p w14:paraId="6588282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13,0</w:t>
            </w:r>
          </w:p>
        </w:tc>
        <w:tc>
          <w:tcPr>
            <w:tcW w:w="945" w:type="dxa"/>
            <w:tcBorders>
              <w:top w:val="nil"/>
              <w:left w:val="nil"/>
              <w:bottom w:val="single" w:sz="4" w:space="0" w:color="000000"/>
              <w:right w:val="single" w:sz="4" w:space="0" w:color="000000"/>
            </w:tcBorders>
            <w:shd w:val="clear" w:color="auto" w:fill="auto"/>
            <w:noWrap/>
            <w:vAlign w:val="bottom"/>
            <w:hideMark/>
          </w:tcPr>
          <w:p w14:paraId="3379C7EC"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18,7</w:t>
            </w:r>
          </w:p>
        </w:tc>
      </w:tr>
      <w:tr w:rsidR="00AA6175" w:rsidRPr="00AA6175" w14:paraId="64E7CAC3"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E47FF5C"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МОНГОЛИЯ</w:t>
            </w:r>
          </w:p>
        </w:tc>
        <w:tc>
          <w:tcPr>
            <w:tcW w:w="1540" w:type="dxa"/>
            <w:tcBorders>
              <w:top w:val="nil"/>
              <w:left w:val="nil"/>
              <w:bottom w:val="single" w:sz="4" w:space="0" w:color="000000"/>
              <w:right w:val="single" w:sz="4" w:space="0" w:color="000000"/>
            </w:tcBorders>
            <w:shd w:val="clear" w:color="auto" w:fill="auto"/>
            <w:noWrap/>
            <w:vAlign w:val="bottom"/>
            <w:hideMark/>
          </w:tcPr>
          <w:p w14:paraId="5B1C4DAD" w14:textId="44E051F5" w:rsidR="00AA6175" w:rsidRPr="00AA6175" w:rsidRDefault="00AA6175" w:rsidP="00AA6175">
            <w:pPr>
              <w:jc w:val="right"/>
              <w:rPr>
                <w:color w:val="000000"/>
                <w:sz w:val="16"/>
                <w:szCs w:val="16"/>
                <w14:ligatures w14:val="none"/>
              </w:rPr>
            </w:pPr>
            <w:r w:rsidRPr="00AA6175">
              <w:rPr>
                <w:color w:val="000000"/>
                <w:sz w:val="16"/>
                <w:szCs w:val="16"/>
                <w14:ligatures w14:val="none"/>
              </w:rPr>
              <w:t>98,9</w:t>
            </w:r>
          </w:p>
        </w:tc>
        <w:tc>
          <w:tcPr>
            <w:tcW w:w="1028" w:type="dxa"/>
            <w:tcBorders>
              <w:top w:val="nil"/>
              <w:left w:val="nil"/>
              <w:bottom w:val="single" w:sz="4" w:space="0" w:color="000000"/>
              <w:right w:val="single" w:sz="4" w:space="0" w:color="000000"/>
            </w:tcBorders>
            <w:shd w:val="clear" w:color="auto" w:fill="auto"/>
            <w:noWrap/>
            <w:vAlign w:val="bottom"/>
            <w:hideMark/>
          </w:tcPr>
          <w:p w14:paraId="67DCDD5B"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100,9</w:t>
            </w:r>
          </w:p>
        </w:tc>
        <w:tc>
          <w:tcPr>
            <w:tcW w:w="945" w:type="dxa"/>
            <w:tcBorders>
              <w:top w:val="nil"/>
              <w:left w:val="nil"/>
              <w:bottom w:val="single" w:sz="4" w:space="0" w:color="000000"/>
              <w:right w:val="single" w:sz="4" w:space="0" w:color="000000"/>
            </w:tcBorders>
            <w:shd w:val="clear" w:color="auto" w:fill="auto"/>
            <w:noWrap/>
            <w:vAlign w:val="bottom"/>
            <w:hideMark/>
          </w:tcPr>
          <w:p w14:paraId="1F24E16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52,2</w:t>
            </w:r>
          </w:p>
        </w:tc>
      </w:tr>
      <w:tr w:rsidR="00AA6175" w:rsidRPr="00AA6175" w14:paraId="2272B465"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B5A8A56"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НОРВЕГИЯ</w:t>
            </w:r>
          </w:p>
        </w:tc>
        <w:tc>
          <w:tcPr>
            <w:tcW w:w="1540" w:type="dxa"/>
            <w:tcBorders>
              <w:top w:val="nil"/>
              <w:left w:val="nil"/>
              <w:bottom w:val="single" w:sz="4" w:space="0" w:color="000000"/>
              <w:right w:val="single" w:sz="4" w:space="0" w:color="000000"/>
            </w:tcBorders>
            <w:shd w:val="clear" w:color="auto" w:fill="auto"/>
            <w:noWrap/>
            <w:vAlign w:val="bottom"/>
            <w:hideMark/>
          </w:tcPr>
          <w:p w14:paraId="4B79C382" w14:textId="17D434C5" w:rsidR="00AA6175" w:rsidRPr="00AA6175" w:rsidRDefault="00AA6175" w:rsidP="00AA6175">
            <w:pPr>
              <w:jc w:val="right"/>
              <w:rPr>
                <w:color w:val="000000"/>
                <w:sz w:val="16"/>
                <w:szCs w:val="16"/>
                <w14:ligatures w14:val="none"/>
              </w:rPr>
            </w:pPr>
            <w:r w:rsidRPr="00AA6175">
              <w:rPr>
                <w:color w:val="000000"/>
                <w:sz w:val="16"/>
                <w:szCs w:val="16"/>
                <w14:ligatures w14:val="none"/>
              </w:rPr>
              <w:t>288,9</w:t>
            </w:r>
          </w:p>
        </w:tc>
        <w:tc>
          <w:tcPr>
            <w:tcW w:w="1028" w:type="dxa"/>
            <w:tcBorders>
              <w:top w:val="nil"/>
              <w:left w:val="nil"/>
              <w:bottom w:val="single" w:sz="4" w:space="0" w:color="000000"/>
              <w:right w:val="single" w:sz="4" w:space="0" w:color="000000"/>
            </w:tcBorders>
            <w:shd w:val="clear" w:color="auto" w:fill="auto"/>
            <w:noWrap/>
            <w:vAlign w:val="bottom"/>
            <w:hideMark/>
          </w:tcPr>
          <w:p w14:paraId="194E29E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275,2</w:t>
            </w:r>
          </w:p>
        </w:tc>
        <w:tc>
          <w:tcPr>
            <w:tcW w:w="945" w:type="dxa"/>
            <w:tcBorders>
              <w:top w:val="nil"/>
              <w:left w:val="nil"/>
              <w:bottom w:val="single" w:sz="4" w:space="0" w:color="000000"/>
              <w:right w:val="single" w:sz="4" w:space="0" w:color="000000"/>
            </w:tcBorders>
            <w:shd w:val="clear" w:color="auto" w:fill="auto"/>
            <w:noWrap/>
            <w:vAlign w:val="bottom"/>
            <w:hideMark/>
          </w:tcPr>
          <w:p w14:paraId="66A9FD9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352,0</w:t>
            </w:r>
          </w:p>
        </w:tc>
      </w:tr>
      <w:tr w:rsidR="00AA6175" w:rsidRPr="00AA6175" w14:paraId="4DAC7308"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257F4A0E"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ТУРЦИЯ</w:t>
            </w:r>
          </w:p>
        </w:tc>
        <w:tc>
          <w:tcPr>
            <w:tcW w:w="1540" w:type="dxa"/>
            <w:tcBorders>
              <w:top w:val="nil"/>
              <w:left w:val="nil"/>
              <w:bottom w:val="single" w:sz="4" w:space="0" w:color="000000"/>
              <w:right w:val="single" w:sz="4" w:space="0" w:color="000000"/>
            </w:tcBorders>
            <w:shd w:val="clear" w:color="auto" w:fill="auto"/>
            <w:noWrap/>
            <w:vAlign w:val="bottom"/>
            <w:hideMark/>
          </w:tcPr>
          <w:p w14:paraId="1F48B9E1"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235,1</w:t>
            </w:r>
          </w:p>
        </w:tc>
        <w:tc>
          <w:tcPr>
            <w:tcW w:w="1028" w:type="dxa"/>
            <w:tcBorders>
              <w:top w:val="nil"/>
              <w:left w:val="nil"/>
              <w:bottom w:val="single" w:sz="4" w:space="0" w:color="000000"/>
              <w:right w:val="single" w:sz="4" w:space="0" w:color="000000"/>
            </w:tcBorders>
            <w:shd w:val="clear" w:color="auto" w:fill="auto"/>
            <w:noWrap/>
            <w:vAlign w:val="bottom"/>
            <w:hideMark/>
          </w:tcPr>
          <w:p w14:paraId="440FA87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250,7</w:t>
            </w:r>
          </w:p>
        </w:tc>
        <w:tc>
          <w:tcPr>
            <w:tcW w:w="945" w:type="dxa"/>
            <w:tcBorders>
              <w:top w:val="nil"/>
              <w:left w:val="nil"/>
              <w:bottom w:val="single" w:sz="4" w:space="0" w:color="000000"/>
              <w:right w:val="single" w:sz="4" w:space="0" w:color="000000"/>
            </w:tcBorders>
            <w:shd w:val="clear" w:color="auto" w:fill="auto"/>
            <w:noWrap/>
            <w:vAlign w:val="bottom"/>
            <w:hideMark/>
          </w:tcPr>
          <w:p w14:paraId="27BE616E"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164,5</w:t>
            </w:r>
          </w:p>
        </w:tc>
      </w:tr>
      <w:tr w:rsidR="00AA6175" w:rsidRPr="00AA6175" w14:paraId="5B2C0259"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6BC5CAF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ШВЕЙЦАРИЯ</w:t>
            </w:r>
          </w:p>
        </w:tc>
        <w:tc>
          <w:tcPr>
            <w:tcW w:w="1540" w:type="dxa"/>
            <w:tcBorders>
              <w:top w:val="nil"/>
              <w:left w:val="nil"/>
              <w:bottom w:val="single" w:sz="4" w:space="0" w:color="000000"/>
              <w:right w:val="single" w:sz="4" w:space="0" w:color="000000"/>
            </w:tcBorders>
            <w:shd w:val="clear" w:color="auto" w:fill="auto"/>
            <w:noWrap/>
            <w:vAlign w:val="bottom"/>
            <w:hideMark/>
          </w:tcPr>
          <w:p w14:paraId="1E08C731" w14:textId="7D0D4EB6" w:rsidR="00AA6175" w:rsidRPr="00AA6175" w:rsidRDefault="00AA6175" w:rsidP="00AA6175">
            <w:pPr>
              <w:jc w:val="right"/>
              <w:rPr>
                <w:color w:val="000000"/>
                <w:sz w:val="16"/>
                <w:szCs w:val="16"/>
                <w14:ligatures w14:val="none"/>
              </w:rPr>
            </w:pPr>
            <w:r w:rsidRPr="00AA6175">
              <w:rPr>
                <w:color w:val="000000"/>
                <w:sz w:val="16"/>
                <w:szCs w:val="16"/>
                <w14:ligatures w14:val="none"/>
              </w:rPr>
              <w:t>74,6</w:t>
            </w:r>
          </w:p>
        </w:tc>
        <w:tc>
          <w:tcPr>
            <w:tcW w:w="1028" w:type="dxa"/>
            <w:tcBorders>
              <w:top w:val="nil"/>
              <w:left w:val="nil"/>
              <w:bottom w:val="single" w:sz="4" w:space="0" w:color="000000"/>
              <w:right w:val="single" w:sz="4" w:space="0" w:color="000000"/>
            </w:tcBorders>
            <w:shd w:val="clear" w:color="auto" w:fill="auto"/>
            <w:noWrap/>
            <w:vAlign w:val="bottom"/>
            <w:hideMark/>
          </w:tcPr>
          <w:p w14:paraId="51CE6BB5"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68,1</w:t>
            </w:r>
          </w:p>
        </w:tc>
        <w:tc>
          <w:tcPr>
            <w:tcW w:w="945" w:type="dxa"/>
            <w:tcBorders>
              <w:top w:val="nil"/>
              <w:left w:val="nil"/>
              <w:bottom w:val="single" w:sz="4" w:space="0" w:color="000000"/>
              <w:right w:val="single" w:sz="4" w:space="0" w:color="000000"/>
            </w:tcBorders>
            <w:shd w:val="clear" w:color="auto" w:fill="auto"/>
            <w:noWrap/>
            <w:vAlign w:val="bottom"/>
            <w:hideMark/>
          </w:tcPr>
          <w:p w14:paraId="7706CE79"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79,1</w:t>
            </w:r>
          </w:p>
        </w:tc>
      </w:tr>
      <w:tr w:rsidR="00AA6175" w:rsidRPr="00AA6175" w14:paraId="2121319C"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4262FD0E" w14:textId="77777777" w:rsidR="00AA6175" w:rsidRPr="00AA6175" w:rsidRDefault="00AA6175" w:rsidP="00AA6175">
            <w:pPr>
              <w:rPr>
                <w:color w:val="000000"/>
                <w:sz w:val="16"/>
                <w:szCs w:val="16"/>
                <w14:ligatures w14:val="none"/>
              </w:rPr>
            </w:pPr>
            <w:r w:rsidRPr="00AA6175">
              <w:rPr>
                <w:color w:val="000000"/>
                <w:sz w:val="16"/>
                <w:szCs w:val="16"/>
                <w14:ligatures w14:val="none"/>
              </w:rPr>
              <w:lastRenderedPageBreak/>
              <w:t xml:space="preserve">      ЮЖНАЯ АФРИКА</w:t>
            </w:r>
          </w:p>
        </w:tc>
        <w:tc>
          <w:tcPr>
            <w:tcW w:w="1540" w:type="dxa"/>
            <w:tcBorders>
              <w:top w:val="nil"/>
              <w:left w:val="nil"/>
              <w:bottom w:val="single" w:sz="4" w:space="0" w:color="000000"/>
              <w:right w:val="single" w:sz="4" w:space="0" w:color="000000"/>
            </w:tcBorders>
            <w:shd w:val="clear" w:color="auto" w:fill="auto"/>
            <w:noWrap/>
            <w:vAlign w:val="bottom"/>
            <w:hideMark/>
          </w:tcPr>
          <w:p w14:paraId="6A92CB10"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191,3</w:t>
            </w:r>
          </w:p>
        </w:tc>
        <w:tc>
          <w:tcPr>
            <w:tcW w:w="1028" w:type="dxa"/>
            <w:tcBorders>
              <w:top w:val="nil"/>
              <w:left w:val="nil"/>
              <w:bottom w:val="single" w:sz="4" w:space="0" w:color="000000"/>
              <w:right w:val="single" w:sz="4" w:space="0" w:color="000000"/>
            </w:tcBorders>
            <w:shd w:val="clear" w:color="auto" w:fill="auto"/>
            <w:noWrap/>
            <w:vAlign w:val="bottom"/>
            <w:hideMark/>
          </w:tcPr>
          <w:p w14:paraId="1C8521D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454,7</w:t>
            </w:r>
          </w:p>
        </w:tc>
        <w:tc>
          <w:tcPr>
            <w:tcW w:w="945" w:type="dxa"/>
            <w:tcBorders>
              <w:top w:val="nil"/>
              <w:left w:val="nil"/>
              <w:bottom w:val="single" w:sz="4" w:space="0" w:color="000000"/>
              <w:right w:val="single" w:sz="4" w:space="0" w:color="000000"/>
            </w:tcBorders>
            <w:shd w:val="clear" w:color="auto" w:fill="auto"/>
            <w:noWrap/>
            <w:vAlign w:val="bottom"/>
            <w:hideMark/>
          </w:tcPr>
          <w:p w14:paraId="3A71218F"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158,9</w:t>
            </w:r>
          </w:p>
        </w:tc>
      </w:tr>
      <w:tr w:rsidR="00AA6175" w:rsidRPr="00AA6175" w14:paraId="1CB613F7"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178EC2A" w14:textId="77777777" w:rsidR="00AA6175" w:rsidRPr="00AA6175" w:rsidRDefault="00AA6175" w:rsidP="00AA6175">
            <w:pPr>
              <w:rPr>
                <w:color w:val="000000"/>
                <w:sz w:val="16"/>
                <w:szCs w:val="16"/>
                <w14:ligatures w14:val="none"/>
              </w:rPr>
            </w:pPr>
            <w:r w:rsidRPr="00AA6175">
              <w:rPr>
                <w:color w:val="000000"/>
                <w:sz w:val="16"/>
                <w:szCs w:val="16"/>
                <w14:ligatures w14:val="none"/>
              </w:rPr>
              <w:t xml:space="preserve">      ГРУЗИЯ</w:t>
            </w:r>
          </w:p>
        </w:tc>
        <w:tc>
          <w:tcPr>
            <w:tcW w:w="1540" w:type="dxa"/>
            <w:tcBorders>
              <w:top w:val="nil"/>
              <w:left w:val="nil"/>
              <w:bottom w:val="single" w:sz="4" w:space="0" w:color="000000"/>
              <w:right w:val="single" w:sz="4" w:space="0" w:color="000000"/>
            </w:tcBorders>
            <w:shd w:val="clear" w:color="auto" w:fill="auto"/>
            <w:noWrap/>
            <w:vAlign w:val="bottom"/>
            <w:hideMark/>
          </w:tcPr>
          <w:p w14:paraId="6708CD77" w14:textId="54CFB4A4" w:rsidR="00AA6175" w:rsidRPr="00AA6175" w:rsidRDefault="00AA6175" w:rsidP="00AA6175">
            <w:pPr>
              <w:jc w:val="right"/>
              <w:rPr>
                <w:color w:val="000000"/>
                <w:sz w:val="16"/>
                <w:szCs w:val="16"/>
                <w14:ligatures w14:val="none"/>
              </w:rPr>
            </w:pPr>
            <w:r w:rsidRPr="00AA6175">
              <w:rPr>
                <w:color w:val="000000"/>
                <w:sz w:val="16"/>
                <w:szCs w:val="16"/>
                <w14:ligatures w14:val="none"/>
              </w:rPr>
              <w:t>174,4</w:t>
            </w:r>
          </w:p>
        </w:tc>
        <w:tc>
          <w:tcPr>
            <w:tcW w:w="1028" w:type="dxa"/>
            <w:tcBorders>
              <w:top w:val="nil"/>
              <w:left w:val="nil"/>
              <w:bottom w:val="single" w:sz="4" w:space="0" w:color="000000"/>
              <w:right w:val="single" w:sz="4" w:space="0" w:color="000000"/>
            </w:tcBorders>
            <w:shd w:val="clear" w:color="auto" w:fill="auto"/>
            <w:noWrap/>
            <w:vAlign w:val="bottom"/>
            <w:hideMark/>
          </w:tcPr>
          <w:p w14:paraId="57BF2FA3"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150,6</w:t>
            </w:r>
          </w:p>
        </w:tc>
        <w:tc>
          <w:tcPr>
            <w:tcW w:w="945" w:type="dxa"/>
            <w:tcBorders>
              <w:top w:val="nil"/>
              <w:left w:val="nil"/>
              <w:bottom w:val="single" w:sz="4" w:space="0" w:color="000000"/>
              <w:right w:val="single" w:sz="4" w:space="0" w:color="000000"/>
            </w:tcBorders>
            <w:shd w:val="clear" w:color="auto" w:fill="auto"/>
            <w:noWrap/>
            <w:vAlign w:val="bottom"/>
            <w:hideMark/>
          </w:tcPr>
          <w:p w14:paraId="5C935F26"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248,1</w:t>
            </w:r>
          </w:p>
        </w:tc>
      </w:tr>
      <w:tr w:rsidR="00AA6175" w:rsidRPr="00AA6175" w14:paraId="122B3E1E" w14:textId="77777777" w:rsidTr="00AA6175">
        <w:trPr>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14:paraId="1028B86F" w14:textId="77777777" w:rsidR="00AA6175" w:rsidRPr="00AA6175" w:rsidRDefault="00AA6175" w:rsidP="00AA6175">
            <w:pPr>
              <w:rPr>
                <w:color w:val="000000"/>
                <w:sz w:val="16"/>
                <w:szCs w:val="16"/>
                <w14:ligatures w14:val="none"/>
              </w:rPr>
            </w:pPr>
            <w:r w:rsidRPr="00AA6175">
              <w:rPr>
                <w:color w:val="000000"/>
                <w:sz w:val="16"/>
                <w:szCs w:val="16"/>
                <w14:ligatures w14:val="none"/>
              </w:rPr>
              <w:t>Прочие</w:t>
            </w:r>
          </w:p>
        </w:tc>
        <w:tc>
          <w:tcPr>
            <w:tcW w:w="1540" w:type="dxa"/>
            <w:tcBorders>
              <w:top w:val="nil"/>
              <w:left w:val="nil"/>
              <w:bottom w:val="single" w:sz="4" w:space="0" w:color="000000"/>
              <w:right w:val="single" w:sz="4" w:space="0" w:color="000000"/>
            </w:tcBorders>
            <w:shd w:val="clear" w:color="auto" w:fill="auto"/>
            <w:noWrap/>
            <w:vAlign w:val="bottom"/>
            <w:hideMark/>
          </w:tcPr>
          <w:p w14:paraId="05383BAA" w14:textId="1B8EA5FB" w:rsidR="00AA6175" w:rsidRPr="00AA6175" w:rsidRDefault="00AA6175" w:rsidP="00AA6175">
            <w:pPr>
              <w:jc w:val="right"/>
              <w:rPr>
                <w:color w:val="000000"/>
                <w:sz w:val="16"/>
                <w:szCs w:val="16"/>
                <w14:ligatures w14:val="none"/>
              </w:rPr>
            </w:pPr>
            <w:r w:rsidRPr="00AA6175">
              <w:rPr>
                <w:color w:val="000000"/>
                <w:sz w:val="16"/>
                <w:szCs w:val="16"/>
                <w14:ligatures w14:val="none"/>
              </w:rPr>
              <w:t>126,0</w:t>
            </w:r>
          </w:p>
        </w:tc>
        <w:tc>
          <w:tcPr>
            <w:tcW w:w="1028" w:type="dxa"/>
            <w:tcBorders>
              <w:top w:val="nil"/>
              <w:left w:val="nil"/>
              <w:bottom w:val="single" w:sz="4" w:space="0" w:color="000000"/>
              <w:right w:val="single" w:sz="4" w:space="0" w:color="000000"/>
            </w:tcBorders>
            <w:shd w:val="clear" w:color="auto" w:fill="auto"/>
            <w:noWrap/>
            <w:vAlign w:val="bottom"/>
            <w:hideMark/>
          </w:tcPr>
          <w:p w14:paraId="5955AB38"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122,6</w:t>
            </w:r>
          </w:p>
        </w:tc>
        <w:tc>
          <w:tcPr>
            <w:tcW w:w="945" w:type="dxa"/>
            <w:tcBorders>
              <w:top w:val="nil"/>
              <w:left w:val="nil"/>
              <w:bottom w:val="single" w:sz="4" w:space="0" w:color="000000"/>
              <w:right w:val="single" w:sz="4" w:space="0" w:color="000000"/>
            </w:tcBorders>
            <w:shd w:val="clear" w:color="auto" w:fill="auto"/>
            <w:noWrap/>
            <w:vAlign w:val="bottom"/>
            <w:hideMark/>
          </w:tcPr>
          <w:p w14:paraId="4696619A" w14:textId="77777777" w:rsidR="00AA6175" w:rsidRPr="00AA6175" w:rsidRDefault="00AA6175" w:rsidP="00AA6175">
            <w:pPr>
              <w:jc w:val="right"/>
              <w:rPr>
                <w:color w:val="000000"/>
                <w:sz w:val="16"/>
                <w:szCs w:val="16"/>
                <w14:ligatures w14:val="none"/>
              </w:rPr>
            </w:pPr>
            <w:r w:rsidRPr="00AA6175">
              <w:rPr>
                <w:color w:val="000000"/>
                <w:sz w:val="16"/>
                <w:szCs w:val="16"/>
                <w14:ligatures w14:val="none"/>
              </w:rPr>
              <w:t>135,5</w:t>
            </w:r>
          </w:p>
        </w:tc>
      </w:tr>
    </w:tbl>
    <w:p w14:paraId="4F751BC3" w14:textId="38CF6447" w:rsidR="00AA6175" w:rsidRDefault="00AA6175" w:rsidP="00E6657C">
      <w:pPr>
        <w:spacing w:line="360" w:lineRule="auto"/>
        <w:ind w:firstLine="708"/>
        <w:jc w:val="both"/>
        <w:rPr>
          <w:b/>
          <w:bCs/>
          <w:sz w:val="28"/>
          <w:szCs w:val="28"/>
        </w:rPr>
      </w:pPr>
    </w:p>
    <w:p w14:paraId="2EE47E42" w14:textId="3B354B14" w:rsidR="00FD17AE" w:rsidRDefault="00FD17AE" w:rsidP="00E6657C">
      <w:pPr>
        <w:spacing w:line="360" w:lineRule="auto"/>
        <w:ind w:firstLine="708"/>
        <w:jc w:val="both"/>
        <w:rPr>
          <w:noProof/>
        </w:rPr>
      </w:pPr>
      <w:r>
        <w:rPr>
          <w:noProof/>
        </w:rPr>
        <w:drawing>
          <wp:anchor distT="0" distB="0" distL="114300" distR="114300" simplePos="0" relativeHeight="251648000" behindDoc="1" locked="0" layoutInCell="1" allowOverlap="1" wp14:anchorId="216DD6E4" wp14:editId="659BE6AB">
            <wp:simplePos x="0" y="0"/>
            <wp:positionH relativeFrom="column">
              <wp:posOffset>-13335</wp:posOffset>
            </wp:positionH>
            <wp:positionV relativeFrom="paragraph">
              <wp:posOffset>1122680</wp:posOffset>
            </wp:positionV>
            <wp:extent cx="3057525" cy="2076450"/>
            <wp:effectExtent l="0" t="0" r="0" b="0"/>
            <wp:wrapTight wrapText="bothSides">
              <wp:wrapPolygon edited="0">
                <wp:start x="0" y="0"/>
                <wp:lineTo x="0" y="21402"/>
                <wp:lineTo x="21533" y="21402"/>
                <wp:lineTo x="21533" y="0"/>
                <wp:lineTo x="0" y="0"/>
              </wp:wrapPolygon>
            </wp:wrapTight>
            <wp:docPr id="1010141782" name="Диаграмма 1">
              <a:extLst xmlns:a="http://schemas.openxmlformats.org/drawingml/2006/main">
                <a:ext uri="{FF2B5EF4-FFF2-40B4-BE49-F238E27FC236}">
                  <a16:creationId xmlns:a16="http://schemas.microsoft.com/office/drawing/2014/main" id="{7A26E710-1E3B-50A5-6860-2F2AF18F0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FD17AE">
        <w:rPr>
          <w:noProof/>
        </w:rPr>
        <w:t xml:space="preserve"> </w:t>
      </w:r>
      <w:r w:rsidRPr="00FD17AE">
        <w:rPr>
          <w:noProof/>
          <w:sz w:val="28"/>
          <w:szCs w:val="28"/>
        </w:rPr>
        <w:t xml:space="preserve">Высокие темпы прироста наблюдаем за данный период в Австрии, Австралии, Болгарии, Бельгии, Ираландии, Молдове. Расммотрим Австалию И болгарию. </w:t>
      </w:r>
    </w:p>
    <w:p w14:paraId="0A142772" w14:textId="72418F1A" w:rsidR="00FD17AE" w:rsidRDefault="00FD17AE" w:rsidP="00E6657C">
      <w:pPr>
        <w:spacing w:line="360" w:lineRule="auto"/>
        <w:ind w:firstLine="708"/>
        <w:jc w:val="both"/>
        <w:rPr>
          <w:b/>
          <w:bCs/>
          <w:sz w:val="28"/>
          <w:szCs w:val="28"/>
        </w:rPr>
      </w:pPr>
      <w:r>
        <w:rPr>
          <w:noProof/>
        </w:rPr>
        <w:drawing>
          <wp:anchor distT="0" distB="0" distL="114300" distR="114300" simplePos="0" relativeHeight="251662336" behindDoc="1" locked="0" layoutInCell="1" allowOverlap="1" wp14:anchorId="230F68D8" wp14:editId="690D688C">
            <wp:simplePos x="0" y="0"/>
            <wp:positionH relativeFrom="column">
              <wp:posOffset>-38100</wp:posOffset>
            </wp:positionH>
            <wp:positionV relativeFrom="paragraph">
              <wp:posOffset>212090</wp:posOffset>
            </wp:positionV>
            <wp:extent cx="3181350" cy="2066925"/>
            <wp:effectExtent l="0" t="0" r="0" b="0"/>
            <wp:wrapTight wrapText="bothSides">
              <wp:wrapPolygon edited="0">
                <wp:start x="0" y="0"/>
                <wp:lineTo x="0" y="21500"/>
                <wp:lineTo x="21471" y="21500"/>
                <wp:lineTo x="21471" y="0"/>
                <wp:lineTo x="0" y="0"/>
              </wp:wrapPolygon>
            </wp:wrapTight>
            <wp:docPr id="1057931834" name="Диаграмма 1">
              <a:extLst xmlns:a="http://schemas.openxmlformats.org/drawingml/2006/main">
                <a:ext uri="{FF2B5EF4-FFF2-40B4-BE49-F238E27FC236}">
                  <a16:creationId xmlns:a16="http://schemas.microsoft.com/office/drawing/2014/main" id="{ECB33E40-AB14-0E43-8246-5D2B506D1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49D1236" w14:textId="6B0057B4" w:rsidR="00FD17AE" w:rsidRDefault="00FD17AE" w:rsidP="00EB3689">
      <w:pPr>
        <w:pStyle w:val="a4"/>
        <w:spacing w:line="360" w:lineRule="auto"/>
        <w:ind w:left="0" w:firstLine="709"/>
        <w:jc w:val="both"/>
        <w:rPr>
          <w:rFonts w:eastAsiaTheme="minorHAnsi"/>
          <w:sz w:val="28"/>
          <w:szCs w:val="28"/>
          <w:lang w:eastAsia="en-US"/>
        </w:rPr>
      </w:pPr>
      <w:r>
        <w:rPr>
          <w:noProof/>
        </w:rPr>
        <w:drawing>
          <wp:anchor distT="0" distB="0" distL="114300" distR="114300" simplePos="0" relativeHeight="251680768" behindDoc="1" locked="0" layoutInCell="1" allowOverlap="1" wp14:anchorId="11B55859" wp14:editId="2994D8C3">
            <wp:simplePos x="0" y="0"/>
            <wp:positionH relativeFrom="column">
              <wp:posOffset>3108325</wp:posOffset>
            </wp:positionH>
            <wp:positionV relativeFrom="paragraph">
              <wp:posOffset>294640</wp:posOffset>
            </wp:positionV>
            <wp:extent cx="3171825" cy="2085975"/>
            <wp:effectExtent l="0" t="0" r="0" b="0"/>
            <wp:wrapTight wrapText="bothSides">
              <wp:wrapPolygon edited="0">
                <wp:start x="0" y="0"/>
                <wp:lineTo x="0" y="21501"/>
                <wp:lineTo x="21535" y="21501"/>
                <wp:lineTo x="21535" y="0"/>
                <wp:lineTo x="0" y="0"/>
              </wp:wrapPolygon>
            </wp:wrapTight>
            <wp:docPr id="52554295" name="Диаграмма 1">
              <a:extLst xmlns:a="http://schemas.openxmlformats.org/drawingml/2006/main">
                <a:ext uri="{FF2B5EF4-FFF2-40B4-BE49-F238E27FC236}">
                  <a16:creationId xmlns:a16="http://schemas.microsoft.com/office/drawing/2014/main" id="{62FB4778-08CD-1C56-4657-66FA1316D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767924BF" wp14:editId="59B36064">
            <wp:simplePos x="0" y="0"/>
            <wp:positionH relativeFrom="column">
              <wp:posOffset>-7620</wp:posOffset>
            </wp:positionH>
            <wp:positionV relativeFrom="paragraph">
              <wp:posOffset>314325</wp:posOffset>
            </wp:positionV>
            <wp:extent cx="3019425" cy="2085975"/>
            <wp:effectExtent l="0" t="0" r="0" b="0"/>
            <wp:wrapTight wrapText="bothSides">
              <wp:wrapPolygon edited="0">
                <wp:start x="0" y="0"/>
                <wp:lineTo x="0" y="21501"/>
                <wp:lineTo x="21532" y="21501"/>
                <wp:lineTo x="21532" y="0"/>
                <wp:lineTo x="0" y="0"/>
              </wp:wrapPolygon>
            </wp:wrapTight>
            <wp:docPr id="2052361938" name="Диаграмма 1">
              <a:extLst xmlns:a="http://schemas.openxmlformats.org/drawingml/2006/main">
                <a:ext uri="{FF2B5EF4-FFF2-40B4-BE49-F238E27FC236}">
                  <a16:creationId xmlns:a16="http://schemas.microsoft.com/office/drawing/2014/main" id="{5D0B5ED7-C007-2A2D-B3E5-B4764ADAF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rFonts w:eastAsiaTheme="minorHAnsi"/>
          <w:sz w:val="28"/>
          <w:szCs w:val="28"/>
          <w:lang w:eastAsia="en-US"/>
        </w:rPr>
        <w:t>Рисунок 3/</w:t>
      </w:r>
      <w:proofErr w:type="gramStart"/>
      <w:r>
        <w:rPr>
          <w:rFonts w:eastAsiaTheme="minorHAnsi"/>
          <w:sz w:val="28"/>
          <w:szCs w:val="28"/>
          <w:lang w:eastAsia="en-US"/>
        </w:rPr>
        <w:t>4 .</w:t>
      </w:r>
      <w:proofErr w:type="gramEnd"/>
      <w:r>
        <w:rPr>
          <w:rFonts w:eastAsiaTheme="minorHAnsi"/>
          <w:sz w:val="28"/>
          <w:szCs w:val="28"/>
          <w:lang w:eastAsia="en-US"/>
        </w:rPr>
        <w:t xml:space="preserve"> – Курс Австралийского Доллара январь 2022/2021</w:t>
      </w:r>
    </w:p>
    <w:p w14:paraId="7209B668" w14:textId="4C922C45" w:rsidR="00FD17AE" w:rsidRPr="0077639E" w:rsidRDefault="00FD17AE" w:rsidP="0077639E">
      <w:pPr>
        <w:pStyle w:val="a4"/>
        <w:spacing w:line="360" w:lineRule="auto"/>
        <w:ind w:left="0" w:firstLine="709"/>
        <w:jc w:val="both"/>
        <w:rPr>
          <w:rFonts w:eastAsiaTheme="minorHAnsi"/>
          <w:sz w:val="28"/>
          <w:szCs w:val="28"/>
          <w:lang w:eastAsia="en-US"/>
        </w:rPr>
      </w:pPr>
      <w:r>
        <w:rPr>
          <w:rFonts w:eastAsiaTheme="minorHAnsi"/>
          <w:sz w:val="28"/>
          <w:szCs w:val="28"/>
          <w:lang w:eastAsia="en-US"/>
        </w:rPr>
        <w:t>Рисунок 5/6. – Курс Болгарского Льва январь 2022/2021</w:t>
      </w:r>
    </w:p>
    <w:p w14:paraId="44078EE8" w14:textId="77777777" w:rsidR="0077639E" w:rsidRDefault="0077639E" w:rsidP="00EB3689">
      <w:pPr>
        <w:pStyle w:val="a4"/>
        <w:spacing w:line="360" w:lineRule="auto"/>
        <w:ind w:left="0" w:firstLine="709"/>
        <w:jc w:val="both"/>
        <w:rPr>
          <w:rFonts w:eastAsiaTheme="minorHAnsi"/>
          <w:sz w:val="28"/>
          <w:szCs w:val="28"/>
          <w:lang w:eastAsia="en-US"/>
        </w:rPr>
      </w:pPr>
      <w:r>
        <w:rPr>
          <w:rFonts w:eastAsiaTheme="minorHAnsi"/>
          <w:sz w:val="28"/>
          <w:szCs w:val="28"/>
          <w:lang w:eastAsia="en-US"/>
        </w:rPr>
        <w:t xml:space="preserve">Можем заметить, что в отличие от куса Доллара США, наблюдается лишь несущественное изменение в курсе рассмотренных валют, что свидетельствует от том, что стабильность валюты приводит к успешному развитию межторговых отношений между странами, соответственно, способствует, укреплению внешнеэкономических связей. </w:t>
      </w:r>
    </w:p>
    <w:p w14:paraId="7BE14314" w14:textId="77777777" w:rsidR="0077639E" w:rsidRDefault="0077639E">
      <w:pPr>
        <w:spacing w:after="160" w:line="259" w:lineRule="auto"/>
        <w:rPr>
          <w:rFonts w:eastAsiaTheme="minorHAnsi"/>
          <w:sz w:val="28"/>
          <w:szCs w:val="28"/>
          <w:lang w:eastAsia="en-US"/>
        </w:rPr>
      </w:pPr>
      <w:r>
        <w:rPr>
          <w:rFonts w:eastAsiaTheme="minorHAnsi"/>
          <w:sz w:val="28"/>
          <w:szCs w:val="28"/>
          <w:lang w:eastAsia="en-US"/>
        </w:rPr>
        <w:br w:type="page"/>
      </w:r>
    </w:p>
    <w:p w14:paraId="2E1BE7D1" w14:textId="7B14968D" w:rsidR="004F489F" w:rsidRPr="004F489F" w:rsidRDefault="004F489F" w:rsidP="00EB3689">
      <w:pPr>
        <w:pStyle w:val="a4"/>
        <w:spacing w:line="360" w:lineRule="auto"/>
        <w:ind w:left="0" w:firstLine="709"/>
        <w:jc w:val="both"/>
        <w:rPr>
          <w:rFonts w:eastAsiaTheme="minorHAnsi"/>
          <w:b/>
          <w:bCs/>
          <w:sz w:val="28"/>
          <w:szCs w:val="28"/>
          <w:lang w:eastAsia="en-US"/>
        </w:rPr>
      </w:pPr>
      <w:r w:rsidRPr="004F489F">
        <w:rPr>
          <w:rFonts w:eastAsiaTheme="minorHAnsi"/>
          <w:b/>
          <w:bCs/>
          <w:sz w:val="28"/>
          <w:szCs w:val="28"/>
          <w:lang w:eastAsia="en-US"/>
        </w:rPr>
        <w:lastRenderedPageBreak/>
        <w:t xml:space="preserve">2.3 </w:t>
      </w:r>
      <w:r w:rsidR="0095180E">
        <w:rPr>
          <w:rFonts w:eastAsiaTheme="minorHAnsi"/>
          <w:b/>
          <w:bCs/>
          <w:sz w:val="28"/>
          <w:szCs w:val="28"/>
          <w:lang w:eastAsia="en-US"/>
        </w:rPr>
        <w:t>Перспектива</w:t>
      </w:r>
      <w:r w:rsidRPr="004F489F">
        <w:rPr>
          <w:rFonts w:eastAsiaTheme="minorHAnsi"/>
          <w:b/>
          <w:bCs/>
          <w:sz w:val="28"/>
          <w:szCs w:val="28"/>
          <w:lang w:eastAsia="en-US"/>
        </w:rPr>
        <w:t xml:space="preserve"> делени</w:t>
      </w:r>
      <w:r w:rsidR="0095180E">
        <w:rPr>
          <w:rFonts w:eastAsiaTheme="minorHAnsi"/>
          <w:b/>
          <w:bCs/>
          <w:sz w:val="28"/>
          <w:szCs w:val="28"/>
          <w:lang w:eastAsia="en-US"/>
        </w:rPr>
        <w:t>я</w:t>
      </w:r>
      <w:r w:rsidRPr="004F489F">
        <w:rPr>
          <w:rFonts w:eastAsiaTheme="minorHAnsi"/>
          <w:b/>
          <w:bCs/>
          <w:sz w:val="28"/>
          <w:szCs w:val="28"/>
          <w:lang w:eastAsia="en-US"/>
        </w:rPr>
        <w:t xml:space="preserve"> структуры экономики</w:t>
      </w:r>
      <w:r w:rsidR="0095180E">
        <w:rPr>
          <w:rFonts w:eastAsiaTheme="minorHAnsi"/>
          <w:b/>
          <w:bCs/>
          <w:sz w:val="28"/>
          <w:szCs w:val="28"/>
          <w:lang w:eastAsia="en-US"/>
        </w:rPr>
        <w:t xml:space="preserve"> на торгуемые и неторгуемые товары</w:t>
      </w:r>
    </w:p>
    <w:p w14:paraId="2C3F6F14" w14:textId="77777777" w:rsidR="004F489F" w:rsidRDefault="004F489F" w:rsidP="00EB3689">
      <w:pPr>
        <w:pStyle w:val="a4"/>
        <w:spacing w:line="360" w:lineRule="auto"/>
        <w:ind w:left="0" w:firstLine="709"/>
        <w:jc w:val="both"/>
        <w:rPr>
          <w:rFonts w:eastAsiaTheme="minorHAnsi"/>
          <w:sz w:val="28"/>
          <w:szCs w:val="28"/>
          <w:lang w:eastAsia="en-US"/>
        </w:rPr>
      </w:pPr>
    </w:p>
    <w:p w14:paraId="40333FB3" w14:textId="7F99041B" w:rsidR="00EB3689" w:rsidRPr="00EB3689" w:rsidRDefault="00EB3689" w:rsidP="00EB3689">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 xml:space="preserve">Немаловажное значение в определении последствий воздействия валютного курса на экономику страны играет ее структура. Одно и то же изменение параметров обменного курса может по-разному себя проявлять в трудоемких и капиталоемких отраслях. Экономика любой страны, в том числе России, представлена как капиталоемкими, так и трудоемкими отраслями, которые, помимо этого, еще и встроены в глобальные производственные цепочки создания добавленной стоимости. Кроме критерия </w:t>
      </w:r>
      <w:proofErr w:type="spellStart"/>
      <w:r w:rsidRPr="00EB3689">
        <w:rPr>
          <w:rFonts w:eastAsiaTheme="minorHAnsi"/>
          <w:sz w:val="28"/>
          <w:szCs w:val="28"/>
          <w:lang w:eastAsia="en-US"/>
        </w:rPr>
        <w:t>трудо</w:t>
      </w:r>
      <w:proofErr w:type="spellEnd"/>
      <w:r w:rsidRPr="00EB3689">
        <w:rPr>
          <w:rFonts w:eastAsiaTheme="minorHAnsi"/>
          <w:sz w:val="28"/>
          <w:szCs w:val="28"/>
          <w:lang w:eastAsia="en-US"/>
        </w:rPr>
        <w:t>- или капиталоемкости, для оценки структуры экономики используется и такая характеристика, как «</w:t>
      </w:r>
      <w:proofErr w:type="spellStart"/>
      <w:r w:rsidRPr="00EB3689">
        <w:rPr>
          <w:rFonts w:eastAsiaTheme="minorHAnsi"/>
          <w:sz w:val="28"/>
          <w:szCs w:val="28"/>
          <w:lang w:eastAsia="en-US"/>
        </w:rPr>
        <w:t>торгуемость</w:t>
      </w:r>
      <w:proofErr w:type="spellEnd"/>
      <w:r w:rsidRPr="00EB3689">
        <w:rPr>
          <w:rFonts w:eastAsiaTheme="minorHAnsi"/>
          <w:sz w:val="28"/>
          <w:szCs w:val="28"/>
          <w:lang w:eastAsia="en-US"/>
        </w:rPr>
        <w:t>» или «</w:t>
      </w:r>
      <w:proofErr w:type="spellStart"/>
      <w:r w:rsidRPr="00EB3689">
        <w:rPr>
          <w:rFonts w:eastAsiaTheme="minorHAnsi"/>
          <w:sz w:val="28"/>
          <w:szCs w:val="28"/>
          <w:lang w:eastAsia="en-US"/>
        </w:rPr>
        <w:t>неторгуемость</w:t>
      </w:r>
      <w:proofErr w:type="spellEnd"/>
      <w:r w:rsidRPr="00EB3689">
        <w:rPr>
          <w:rFonts w:eastAsiaTheme="minorHAnsi"/>
          <w:sz w:val="28"/>
          <w:szCs w:val="28"/>
          <w:lang w:eastAsia="en-US"/>
        </w:rPr>
        <w:t>» товаров на международных рынках. Матрица структуры экономики представлена в таблице 2.</w:t>
      </w:r>
    </w:p>
    <w:p w14:paraId="091F92B8" w14:textId="7928214C" w:rsidR="00EB3689" w:rsidRDefault="004F489F" w:rsidP="00EB3689">
      <w:pPr>
        <w:pStyle w:val="a4"/>
        <w:spacing w:line="360" w:lineRule="auto"/>
        <w:ind w:left="0" w:firstLine="709"/>
        <w:jc w:val="both"/>
        <w:rPr>
          <w:rFonts w:eastAsiaTheme="minorHAnsi"/>
          <w:sz w:val="28"/>
          <w:szCs w:val="28"/>
          <w:lang w:eastAsia="en-US"/>
        </w:rPr>
      </w:pPr>
      <w:r>
        <w:rPr>
          <w:rFonts w:eastAsiaTheme="minorHAnsi"/>
          <w:sz w:val="28"/>
          <w:szCs w:val="28"/>
          <w:lang w:eastAsia="en-US"/>
        </w:rPr>
        <w:t>В данной работе предложено</w:t>
      </w:r>
      <w:r w:rsidR="00EB3689" w:rsidRPr="00EB3689">
        <w:rPr>
          <w:rFonts w:eastAsiaTheme="minorHAnsi"/>
          <w:sz w:val="28"/>
          <w:szCs w:val="28"/>
          <w:lang w:eastAsia="en-US"/>
        </w:rPr>
        <w:t xml:space="preserve"> деление</w:t>
      </w:r>
      <w:r>
        <w:rPr>
          <w:rFonts w:eastAsiaTheme="minorHAnsi"/>
          <w:sz w:val="28"/>
          <w:szCs w:val="28"/>
          <w:lang w:eastAsia="en-US"/>
        </w:rPr>
        <w:t xml:space="preserve">, которое </w:t>
      </w:r>
      <w:r w:rsidR="00EB3689" w:rsidRPr="00EB3689">
        <w:rPr>
          <w:rFonts w:eastAsiaTheme="minorHAnsi"/>
          <w:sz w:val="28"/>
          <w:szCs w:val="28"/>
          <w:lang w:eastAsia="en-US"/>
        </w:rPr>
        <w:t>является достаточно условным, поскольку в современных условиях воспроизводственный процесс состоит из множества производственных цепочек, основу которых составляют горизонтальные и вертикальные модели взаимодействия хозяйствующих субъектов.</w:t>
      </w:r>
    </w:p>
    <w:p w14:paraId="5680FC8F" w14:textId="77777777" w:rsidR="00EB06AD" w:rsidRDefault="00EB06AD" w:rsidP="00EB3689">
      <w:pPr>
        <w:pStyle w:val="a4"/>
        <w:spacing w:line="360" w:lineRule="auto"/>
        <w:ind w:left="0" w:firstLine="709"/>
        <w:jc w:val="both"/>
        <w:rPr>
          <w:rFonts w:eastAsiaTheme="minorHAnsi"/>
          <w:sz w:val="28"/>
          <w:szCs w:val="28"/>
          <w:lang w:eastAsia="en-US"/>
        </w:rPr>
      </w:pPr>
    </w:p>
    <w:p w14:paraId="25BC089D" w14:textId="37AD0CE2" w:rsidR="00EB3689" w:rsidRPr="00EB3689" w:rsidRDefault="00EB3689" w:rsidP="00EB3689">
      <w:pPr>
        <w:pStyle w:val="a4"/>
        <w:spacing w:line="360" w:lineRule="auto"/>
        <w:ind w:left="0" w:firstLine="709"/>
        <w:jc w:val="both"/>
        <w:rPr>
          <w:rFonts w:eastAsiaTheme="minorHAnsi"/>
          <w:sz w:val="28"/>
          <w:szCs w:val="28"/>
          <w:lang w:eastAsia="en-US"/>
        </w:rPr>
      </w:pPr>
      <w:r>
        <w:rPr>
          <w:rFonts w:eastAsiaTheme="minorHAnsi"/>
          <w:sz w:val="28"/>
          <w:szCs w:val="28"/>
          <w:lang w:eastAsia="en-US"/>
        </w:rPr>
        <w:t xml:space="preserve">Таблица </w:t>
      </w:r>
      <w:r w:rsidR="00EB06AD">
        <w:rPr>
          <w:rFonts w:eastAsiaTheme="minorHAnsi"/>
          <w:sz w:val="28"/>
          <w:szCs w:val="28"/>
          <w:lang w:eastAsia="en-US"/>
        </w:rPr>
        <w:t>5</w:t>
      </w:r>
      <w:r>
        <w:rPr>
          <w:rFonts w:eastAsiaTheme="minorHAnsi"/>
          <w:sz w:val="28"/>
          <w:szCs w:val="28"/>
          <w:lang w:eastAsia="en-US"/>
        </w:rPr>
        <w:t>. – Матричное представление структуры экономики</w:t>
      </w:r>
    </w:p>
    <w:tbl>
      <w:tblPr>
        <w:tblW w:w="0" w:type="auto"/>
        <w:tblBorders>
          <w:top w:val="single" w:sz="6" w:space="0" w:color="000000"/>
          <w:lef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87"/>
        <w:gridCol w:w="3775"/>
        <w:gridCol w:w="3776"/>
      </w:tblGrid>
      <w:tr w:rsidR="00EB3689" w:rsidRPr="00EB3689" w14:paraId="3988DF98" w14:textId="77777777" w:rsidTr="00EB3689">
        <w:tc>
          <w:tcPr>
            <w:tcW w:w="0" w:type="auto"/>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10ED7F8" w14:textId="77777777" w:rsidR="00EB3689" w:rsidRPr="00EB3689" w:rsidRDefault="00EB3689" w:rsidP="00EB3689">
            <w:pPr>
              <w:pStyle w:val="a4"/>
              <w:spacing w:line="360" w:lineRule="auto"/>
              <w:ind w:left="0"/>
              <w:jc w:val="center"/>
              <w:rPr>
                <w:rFonts w:eastAsiaTheme="minorHAnsi"/>
                <w:b/>
                <w:bCs/>
                <w:sz w:val="24"/>
                <w:szCs w:val="24"/>
                <w:lang w:eastAsia="en-US"/>
              </w:rPr>
            </w:pPr>
            <w:r w:rsidRPr="00EB3689">
              <w:rPr>
                <w:rFonts w:eastAsiaTheme="minorHAnsi"/>
                <w:b/>
                <w:bCs/>
                <w:sz w:val="24"/>
                <w:szCs w:val="24"/>
                <w:lang w:eastAsia="en-US"/>
              </w:rPr>
              <w:t>Характеристика</w:t>
            </w: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1800323" w14:textId="77777777" w:rsidR="00EB3689" w:rsidRPr="00EB3689" w:rsidRDefault="00EB3689" w:rsidP="00EB3689">
            <w:pPr>
              <w:pStyle w:val="a4"/>
              <w:spacing w:line="360" w:lineRule="auto"/>
              <w:ind w:left="0"/>
              <w:jc w:val="center"/>
              <w:rPr>
                <w:rFonts w:eastAsiaTheme="minorHAnsi"/>
                <w:b/>
                <w:bCs/>
                <w:sz w:val="24"/>
                <w:szCs w:val="24"/>
                <w:lang w:eastAsia="en-US"/>
              </w:rPr>
            </w:pPr>
            <w:r w:rsidRPr="00EB3689">
              <w:rPr>
                <w:rFonts w:eastAsiaTheme="minorHAnsi"/>
                <w:b/>
                <w:bCs/>
                <w:sz w:val="24"/>
                <w:szCs w:val="24"/>
                <w:lang w:eastAsia="en-US"/>
              </w:rPr>
              <w:t>Трудоемкие отрасли и виды деятельности</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705187B" w14:textId="77777777" w:rsidR="00EB3689" w:rsidRPr="00EB3689" w:rsidRDefault="00EB3689" w:rsidP="00EB3689">
            <w:pPr>
              <w:pStyle w:val="a4"/>
              <w:spacing w:line="360" w:lineRule="auto"/>
              <w:ind w:left="0"/>
              <w:jc w:val="center"/>
              <w:rPr>
                <w:rFonts w:eastAsiaTheme="minorHAnsi"/>
                <w:b/>
                <w:bCs/>
                <w:sz w:val="24"/>
                <w:szCs w:val="24"/>
                <w:lang w:eastAsia="en-US"/>
              </w:rPr>
            </w:pPr>
            <w:r w:rsidRPr="00EB3689">
              <w:rPr>
                <w:rFonts w:eastAsiaTheme="minorHAnsi"/>
                <w:b/>
                <w:bCs/>
                <w:sz w:val="24"/>
                <w:szCs w:val="24"/>
                <w:lang w:eastAsia="en-US"/>
              </w:rPr>
              <w:t>Капиталоемкие отрасли и виды деятельности</w:t>
            </w:r>
          </w:p>
        </w:tc>
      </w:tr>
      <w:tr w:rsidR="00EB3689" w:rsidRPr="00EB3689" w14:paraId="72251C5E" w14:textId="77777777" w:rsidTr="00EB3689">
        <w:tc>
          <w:tcPr>
            <w:tcW w:w="0" w:type="auto"/>
            <w:vMerge w:val="restart"/>
            <w:tcBorders>
              <w:right w:val="single" w:sz="6" w:space="0" w:color="000000"/>
            </w:tcBorders>
            <w:shd w:val="clear" w:color="auto" w:fill="FFFFFF"/>
            <w:tcMar>
              <w:top w:w="75" w:type="dxa"/>
              <w:left w:w="75" w:type="dxa"/>
              <w:bottom w:w="75" w:type="dxa"/>
              <w:right w:w="75" w:type="dxa"/>
            </w:tcMar>
            <w:vAlign w:val="center"/>
            <w:hideMark/>
          </w:tcPr>
          <w:p w14:paraId="52F68F30" w14:textId="77777777" w:rsidR="00EB3689" w:rsidRPr="00EB3689" w:rsidRDefault="00EB3689" w:rsidP="00EB3689">
            <w:pPr>
              <w:pStyle w:val="a4"/>
              <w:spacing w:line="360" w:lineRule="auto"/>
              <w:ind w:left="0"/>
              <w:jc w:val="center"/>
              <w:rPr>
                <w:rFonts w:eastAsiaTheme="minorHAnsi"/>
                <w:b/>
                <w:bCs/>
                <w:sz w:val="24"/>
                <w:szCs w:val="24"/>
                <w:lang w:eastAsia="en-US"/>
              </w:rPr>
            </w:pPr>
            <w:r w:rsidRPr="00EB3689">
              <w:rPr>
                <w:rFonts w:eastAsiaTheme="minorHAnsi"/>
                <w:b/>
                <w:bCs/>
                <w:sz w:val="24"/>
                <w:szCs w:val="24"/>
                <w:lang w:eastAsia="en-US"/>
              </w:rPr>
              <w:t>Торгуемые товары на международных рынках</w:t>
            </w: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7E0192D" w14:textId="578BE651" w:rsidR="00EB3689" w:rsidRPr="00EB3689" w:rsidRDefault="00EB3689" w:rsidP="00EB3689">
            <w:pPr>
              <w:pStyle w:val="a4"/>
              <w:spacing w:line="360" w:lineRule="auto"/>
              <w:ind w:left="0"/>
              <w:jc w:val="both"/>
              <w:rPr>
                <w:rFonts w:eastAsiaTheme="minorHAnsi"/>
                <w:sz w:val="24"/>
                <w:szCs w:val="24"/>
                <w:lang w:eastAsia="en-US"/>
              </w:rPr>
            </w:pPr>
            <w:r>
              <w:rPr>
                <w:rFonts w:eastAsiaTheme="minorHAnsi"/>
                <w:sz w:val="24"/>
                <w:szCs w:val="24"/>
                <w:lang w:eastAsia="en-US"/>
              </w:rPr>
              <w:t>се</w:t>
            </w:r>
            <w:r w:rsidRPr="00EB3689">
              <w:rPr>
                <w:rFonts w:eastAsiaTheme="minorHAnsi"/>
                <w:sz w:val="24"/>
                <w:szCs w:val="24"/>
                <w:lang w:eastAsia="en-US"/>
              </w:rPr>
              <w:t>льское хозяйство</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B32AD09" w14:textId="4983B42F" w:rsidR="00EB3689" w:rsidRPr="00EB3689" w:rsidRDefault="00EB3689" w:rsidP="00EB3689">
            <w:pPr>
              <w:pStyle w:val="a4"/>
              <w:spacing w:line="360" w:lineRule="auto"/>
              <w:ind w:left="0"/>
              <w:jc w:val="both"/>
              <w:rPr>
                <w:rFonts w:eastAsiaTheme="minorHAnsi"/>
                <w:sz w:val="24"/>
                <w:szCs w:val="24"/>
                <w:lang w:eastAsia="en-US"/>
              </w:rPr>
            </w:pPr>
            <w:r>
              <w:rPr>
                <w:rFonts w:eastAsiaTheme="minorHAnsi"/>
                <w:sz w:val="24"/>
                <w:szCs w:val="24"/>
                <w:lang w:eastAsia="en-US"/>
              </w:rPr>
              <w:t>д</w:t>
            </w:r>
            <w:r w:rsidRPr="00EB3689">
              <w:rPr>
                <w:rFonts w:eastAsiaTheme="minorHAnsi"/>
                <w:sz w:val="24"/>
                <w:szCs w:val="24"/>
                <w:lang w:eastAsia="en-US"/>
              </w:rPr>
              <w:t>обыча и переработка полезных ископаемых</w:t>
            </w:r>
          </w:p>
        </w:tc>
      </w:tr>
      <w:tr w:rsidR="00EB3689" w:rsidRPr="00EB3689" w14:paraId="029D4B0C" w14:textId="77777777" w:rsidTr="00EB3689">
        <w:tc>
          <w:tcPr>
            <w:tcW w:w="0" w:type="auto"/>
            <w:vMerge/>
            <w:tcBorders>
              <w:right w:val="single" w:sz="6" w:space="0" w:color="000000"/>
            </w:tcBorders>
            <w:shd w:val="clear" w:color="auto" w:fill="FFFFFF"/>
            <w:tcMar>
              <w:top w:w="75" w:type="dxa"/>
              <w:left w:w="75" w:type="dxa"/>
              <w:bottom w:w="75" w:type="dxa"/>
              <w:right w:w="75" w:type="dxa"/>
            </w:tcMar>
            <w:vAlign w:val="center"/>
          </w:tcPr>
          <w:p w14:paraId="0E2D8867" w14:textId="77777777" w:rsidR="00EB3689" w:rsidRPr="00EB3689" w:rsidRDefault="00EB3689" w:rsidP="00EB3689">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03D69A68" w14:textId="1A896F2F" w:rsidR="00EB3689" w:rsidRPr="00EB3689" w:rsidRDefault="00EB3689" w:rsidP="00EB3689">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лесное хозяйство</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5AEE4A17" w14:textId="2085B5A8" w:rsidR="00EB3689" w:rsidRPr="00EB3689" w:rsidRDefault="00EB3689" w:rsidP="00EB3689">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металлургия</w:t>
            </w:r>
          </w:p>
        </w:tc>
      </w:tr>
      <w:tr w:rsidR="00EB3689" w:rsidRPr="00EB3689" w14:paraId="1C31E50A" w14:textId="77777777" w:rsidTr="00EB3689">
        <w:tc>
          <w:tcPr>
            <w:tcW w:w="0" w:type="auto"/>
            <w:vMerge/>
            <w:tcBorders>
              <w:right w:val="single" w:sz="6" w:space="0" w:color="000000"/>
            </w:tcBorders>
            <w:shd w:val="clear" w:color="auto" w:fill="FFFFFF"/>
            <w:tcMar>
              <w:top w:w="75" w:type="dxa"/>
              <w:left w:w="75" w:type="dxa"/>
              <w:bottom w:w="75" w:type="dxa"/>
              <w:right w:w="75" w:type="dxa"/>
            </w:tcMar>
            <w:vAlign w:val="center"/>
          </w:tcPr>
          <w:p w14:paraId="6453FF2E" w14:textId="77777777" w:rsidR="00EB3689" w:rsidRPr="00EB3689" w:rsidRDefault="00EB3689" w:rsidP="00EB3689">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057182D2" w14:textId="3C97F54C"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охота</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EB47679" w14:textId="515E88CE"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химическая промышленность</w:t>
            </w:r>
          </w:p>
        </w:tc>
      </w:tr>
      <w:tr w:rsidR="00EB3689" w:rsidRPr="00EB3689" w14:paraId="16909A49" w14:textId="77777777" w:rsidTr="00EB3689">
        <w:tc>
          <w:tcPr>
            <w:tcW w:w="0" w:type="auto"/>
            <w:vMerge/>
            <w:tcBorders>
              <w:right w:val="single" w:sz="6" w:space="0" w:color="000000"/>
            </w:tcBorders>
            <w:shd w:val="clear" w:color="auto" w:fill="FFFFFF"/>
            <w:tcMar>
              <w:top w:w="75" w:type="dxa"/>
              <w:left w:w="75" w:type="dxa"/>
              <w:bottom w:w="75" w:type="dxa"/>
              <w:right w:w="75" w:type="dxa"/>
            </w:tcMar>
            <w:vAlign w:val="center"/>
          </w:tcPr>
          <w:p w14:paraId="0A3851AD" w14:textId="77777777" w:rsidR="00EB3689" w:rsidRPr="00EB3689" w:rsidRDefault="00EB3689" w:rsidP="00EB3689">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2DA21C3C" w14:textId="2EB3CDE1"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рыболовство и рыбоводство</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3F220117" w14:textId="4026691D"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транспорт</w:t>
            </w:r>
          </w:p>
        </w:tc>
      </w:tr>
      <w:tr w:rsidR="00EB3689" w:rsidRPr="00EB3689" w14:paraId="71F4ECB2" w14:textId="77777777" w:rsidTr="00EB3689">
        <w:tc>
          <w:tcPr>
            <w:tcW w:w="0" w:type="auto"/>
            <w:vMerge/>
            <w:tcBorders>
              <w:right w:val="single" w:sz="6" w:space="0" w:color="000000"/>
            </w:tcBorders>
            <w:shd w:val="clear" w:color="auto" w:fill="FFFFFF"/>
            <w:tcMar>
              <w:top w:w="75" w:type="dxa"/>
              <w:left w:w="75" w:type="dxa"/>
              <w:bottom w:w="75" w:type="dxa"/>
              <w:right w:w="75" w:type="dxa"/>
            </w:tcMar>
            <w:vAlign w:val="center"/>
          </w:tcPr>
          <w:p w14:paraId="5CE0A949" w14:textId="77777777" w:rsidR="00EB3689" w:rsidRPr="00EB3689" w:rsidRDefault="00EB3689" w:rsidP="00EB3689">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31CB4384" w14:textId="42E2B5DB"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строительство</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5DE9EB4E" w14:textId="29777E0F"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машиностроение</w:t>
            </w:r>
            <w:r>
              <w:rPr>
                <w:rFonts w:eastAsiaTheme="minorHAnsi"/>
                <w:sz w:val="24"/>
                <w:szCs w:val="24"/>
                <w:lang w:eastAsia="en-US"/>
              </w:rPr>
              <w:t xml:space="preserve"> </w:t>
            </w:r>
          </w:p>
        </w:tc>
      </w:tr>
      <w:tr w:rsidR="00EB3689" w:rsidRPr="00EB3689" w14:paraId="4D05BBAB" w14:textId="77777777" w:rsidTr="00EB3689">
        <w:tc>
          <w:tcPr>
            <w:tcW w:w="0" w:type="auto"/>
            <w:vMerge/>
            <w:tcBorders>
              <w:right w:val="single" w:sz="6" w:space="0" w:color="000000"/>
            </w:tcBorders>
            <w:shd w:val="clear" w:color="auto" w:fill="FFFFFF"/>
            <w:tcMar>
              <w:top w:w="75" w:type="dxa"/>
              <w:left w:w="75" w:type="dxa"/>
              <w:bottom w:w="75" w:type="dxa"/>
              <w:right w:w="75" w:type="dxa"/>
            </w:tcMar>
            <w:vAlign w:val="center"/>
          </w:tcPr>
          <w:p w14:paraId="5C294EF1" w14:textId="77777777" w:rsidR="00EB3689" w:rsidRPr="00EB3689" w:rsidRDefault="00EB3689" w:rsidP="00EB3689">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37C64B25" w14:textId="16A17F8E"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обрабатывающие производства</w:t>
            </w:r>
          </w:p>
        </w:tc>
        <w:tc>
          <w:tcPr>
            <w:tcW w:w="3776" w:type="dxa"/>
            <w:vMerge w:val="restart"/>
            <w:tcBorders>
              <w:right w:val="single" w:sz="6" w:space="0" w:color="000000"/>
            </w:tcBorders>
            <w:shd w:val="clear" w:color="auto" w:fill="FFFFFF"/>
            <w:tcMar>
              <w:top w:w="75" w:type="dxa"/>
              <w:left w:w="75" w:type="dxa"/>
              <w:bottom w:w="75" w:type="dxa"/>
              <w:right w:w="75" w:type="dxa"/>
            </w:tcMar>
          </w:tcPr>
          <w:p w14:paraId="4D3D8AE1" w14:textId="682BC057" w:rsidR="00EB3689" w:rsidRPr="00EB3689" w:rsidRDefault="00EB3689" w:rsidP="00EB3689">
            <w:pPr>
              <w:pStyle w:val="a4"/>
              <w:spacing w:line="360" w:lineRule="auto"/>
              <w:ind w:left="0"/>
              <w:rPr>
                <w:rFonts w:eastAsiaTheme="minorHAnsi"/>
                <w:sz w:val="24"/>
                <w:szCs w:val="24"/>
                <w:lang w:eastAsia="en-US"/>
              </w:rPr>
            </w:pPr>
            <w:r w:rsidRPr="00EB3689">
              <w:rPr>
                <w:rFonts w:eastAsiaTheme="minorHAnsi"/>
                <w:sz w:val="24"/>
                <w:szCs w:val="24"/>
                <w:lang w:eastAsia="en-US"/>
              </w:rPr>
              <w:t>информация и связь</w:t>
            </w:r>
          </w:p>
        </w:tc>
      </w:tr>
      <w:tr w:rsidR="00EB3689" w:rsidRPr="00EB3689" w14:paraId="359A3240" w14:textId="77777777" w:rsidTr="00EB3689">
        <w:tc>
          <w:tcPr>
            <w:tcW w:w="0" w:type="auto"/>
            <w:vMerge/>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FFD7878" w14:textId="77777777" w:rsidR="00EB3689" w:rsidRPr="00EB3689" w:rsidRDefault="00EB3689" w:rsidP="00EB3689">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A037C44" w14:textId="71367FAC"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текстильная промышленность</w:t>
            </w:r>
          </w:p>
        </w:tc>
        <w:tc>
          <w:tcPr>
            <w:tcW w:w="3776" w:type="dxa"/>
            <w:vMerge/>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22C33377" w14:textId="77777777" w:rsidR="00EB3689" w:rsidRPr="00EB3689" w:rsidRDefault="00EB3689" w:rsidP="009D707F">
            <w:pPr>
              <w:pStyle w:val="a4"/>
              <w:spacing w:line="360" w:lineRule="auto"/>
              <w:ind w:left="0"/>
              <w:jc w:val="both"/>
              <w:rPr>
                <w:rFonts w:eastAsiaTheme="minorHAnsi"/>
                <w:sz w:val="24"/>
                <w:szCs w:val="24"/>
                <w:lang w:eastAsia="en-US"/>
              </w:rPr>
            </w:pPr>
          </w:p>
        </w:tc>
      </w:tr>
      <w:tr w:rsidR="00EB3689" w:rsidRPr="00EB3689" w14:paraId="5B56E9C9" w14:textId="77777777" w:rsidTr="00394507">
        <w:tc>
          <w:tcPr>
            <w:tcW w:w="0" w:type="auto"/>
            <w:vMerge w:val="restart"/>
            <w:tcBorders>
              <w:right w:val="single" w:sz="6" w:space="0" w:color="000000"/>
            </w:tcBorders>
            <w:shd w:val="clear" w:color="auto" w:fill="FFFFFF"/>
            <w:tcMar>
              <w:top w:w="75" w:type="dxa"/>
              <w:left w:w="75" w:type="dxa"/>
              <w:bottom w:w="75" w:type="dxa"/>
              <w:right w:w="75" w:type="dxa"/>
            </w:tcMar>
            <w:vAlign w:val="center"/>
          </w:tcPr>
          <w:p w14:paraId="4C333644" w14:textId="26497786" w:rsidR="00EB3689" w:rsidRPr="00EB3689" w:rsidRDefault="00EB3689" w:rsidP="009D707F">
            <w:pPr>
              <w:pStyle w:val="a4"/>
              <w:spacing w:line="360" w:lineRule="auto"/>
              <w:ind w:left="0"/>
              <w:jc w:val="center"/>
              <w:rPr>
                <w:rFonts w:eastAsiaTheme="minorHAnsi"/>
                <w:b/>
                <w:bCs/>
                <w:sz w:val="24"/>
                <w:szCs w:val="24"/>
                <w:lang w:eastAsia="en-US"/>
              </w:rPr>
            </w:pPr>
            <w:r w:rsidRPr="00EB3689">
              <w:rPr>
                <w:rFonts w:eastAsiaTheme="minorHAnsi"/>
                <w:b/>
                <w:bCs/>
                <w:sz w:val="24"/>
                <w:szCs w:val="24"/>
                <w:lang w:eastAsia="en-US"/>
              </w:rPr>
              <w:t>Неторгуемые товары на международных рынках</w:t>
            </w: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3B59A4E" w14:textId="176564E5" w:rsidR="00EB3689" w:rsidRPr="00EB3689" w:rsidRDefault="00EB3689" w:rsidP="009D707F">
            <w:pPr>
              <w:pStyle w:val="a4"/>
              <w:spacing w:line="360" w:lineRule="auto"/>
              <w:ind w:left="0"/>
              <w:jc w:val="both"/>
              <w:rPr>
                <w:rFonts w:eastAsiaTheme="minorHAnsi"/>
                <w:sz w:val="24"/>
                <w:szCs w:val="24"/>
                <w:lang w:eastAsia="en-US"/>
              </w:rPr>
            </w:pPr>
            <w:r>
              <w:rPr>
                <w:rFonts w:eastAsiaTheme="minorHAnsi"/>
                <w:sz w:val="24"/>
                <w:szCs w:val="24"/>
                <w:lang w:eastAsia="en-US"/>
              </w:rPr>
              <w:t>у</w:t>
            </w:r>
            <w:r w:rsidRPr="00EB3689">
              <w:rPr>
                <w:rFonts w:eastAsiaTheme="minorHAnsi"/>
                <w:sz w:val="24"/>
                <w:szCs w:val="24"/>
                <w:lang w:eastAsia="en-US"/>
              </w:rPr>
              <w:t>слуги, в том числе здравоохранени</w:t>
            </w:r>
            <w:r>
              <w:rPr>
                <w:rFonts w:eastAsiaTheme="minorHAnsi"/>
                <w:sz w:val="24"/>
                <w:szCs w:val="24"/>
                <w:lang w:eastAsia="en-US"/>
              </w:rPr>
              <w:t>е</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48ED86BD" w14:textId="2044FBC3" w:rsidR="00EB3689" w:rsidRPr="00EB3689" w:rsidRDefault="00EB3689" w:rsidP="009D707F">
            <w:pPr>
              <w:pStyle w:val="a4"/>
              <w:spacing w:line="360" w:lineRule="auto"/>
              <w:ind w:left="0"/>
              <w:jc w:val="both"/>
              <w:rPr>
                <w:rFonts w:eastAsiaTheme="minorHAnsi"/>
                <w:sz w:val="24"/>
                <w:szCs w:val="24"/>
                <w:lang w:eastAsia="en-US"/>
              </w:rPr>
            </w:pPr>
            <w:r>
              <w:rPr>
                <w:rFonts w:eastAsiaTheme="minorHAnsi"/>
                <w:sz w:val="24"/>
                <w:szCs w:val="24"/>
                <w:lang w:eastAsia="en-US"/>
              </w:rPr>
              <w:t>транспорт</w:t>
            </w:r>
          </w:p>
        </w:tc>
      </w:tr>
      <w:tr w:rsidR="00EB3689" w:rsidRPr="00EB3689" w14:paraId="4446E749" w14:textId="77777777" w:rsidTr="00394507">
        <w:tc>
          <w:tcPr>
            <w:tcW w:w="0" w:type="auto"/>
            <w:vMerge/>
            <w:tcBorders>
              <w:right w:val="single" w:sz="6" w:space="0" w:color="000000"/>
            </w:tcBorders>
            <w:shd w:val="clear" w:color="auto" w:fill="FFFFFF"/>
            <w:tcMar>
              <w:top w:w="75" w:type="dxa"/>
              <w:left w:w="75" w:type="dxa"/>
              <w:bottom w:w="75" w:type="dxa"/>
              <w:right w:w="75" w:type="dxa"/>
            </w:tcMar>
            <w:vAlign w:val="center"/>
          </w:tcPr>
          <w:p w14:paraId="7268DE1C" w14:textId="77777777" w:rsidR="00EB3689" w:rsidRPr="00EB3689" w:rsidRDefault="00EB3689" w:rsidP="009D707F">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3C1DD201" w14:textId="7DEAB896"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образование</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5F0E57B0" w14:textId="5D353064"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логистика</w:t>
            </w:r>
          </w:p>
        </w:tc>
      </w:tr>
      <w:tr w:rsidR="00EB3689" w:rsidRPr="00EB3689" w14:paraId="6753E24D" w14:textId="77777777" w:rsidTr="00394507">
        <w:tc>
          <w:tcPr>
            <w:tcW w:w="0" w:type="auto"/>
            <w:vMerge/>
            <w:tcBorders>
              <w:right w:val="single" w:sz="6" w:space="0" w:color="000000"/>
            </w:tcBorders>
            <w:shd w:val="clear" w:color="auto" w:fill="FFFFFF"/>
            <w:tcMar>
              <w:top w:w="75" w:type="dxa"/>
              <w:left w:w="75" w:type="dxa"/>
              <w:bottom w:w="75" w:type="dxa"/>
              <w:right w:w="75" w:type="dxa"/>
            </w:tcMar>
            <w:vAlign w:val="center"/>
          </w:tcPr>
          <w:p w14:paraId="6F23A805" w14:textId="77777777" w:rsidR="00EB3689" w:rsidRPr="00EB3689" w:rsidRDefault="00EB3689" w:rsidP="009D707F">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45F1B31D" w14:textId="429D207E"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социальная сфера</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4713D91" w14:textId="0C34DE93"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производство электроэнергии</w:t>
            </w:r>
          </w:p>
        </w:tc>
      </w:tr>
      <w:tr w:rsidR="00EB3689" w:rsidRPr="00EB3689" w14:paraId="1C6E1A68" w14:textId="77777777" w:rsidTr="00EB3689">
        <w:tc>
          <w:tcPr>
            <w:tcW w:w="0" w:type="auto"/>
            <w:vMerge/>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56427F1" w14:textId="77777777" w:rsidR="00EB3689" w:rsidRPr="00EB3689" w:rsidRDefault="00EB3689" w:rsidP="009D707F">
            <w:pPr>
              <w:pStyle w:val="a4"/>
              <w:spacing w:line="360" w:lineRule="auto"/>
              <w:ind w:left="0"/>
              <w:jc w:val="center"/>
              <w:rPr>
                <w:rFonts w:eastAsiaTheme="minorHAnsi"/>
                <w:b/>
                <w:bCs/>
                <w:sz w:val="24"/>
                <w:szCs w:val="24"/>
                <w:lang w:eastAsia="en-US"/>
              </w:rPr>
            </w:pPr>
          </w:p>
        </w:tc>
        <w:tc>
          <w:tcPr>
            <w:tcW w:w="3775"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4E5D2310" w14:textId="14E9A75B"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государственное управление</w:t>
            </w:r>
          </w:p>
        </w:tc>
        <w:tc>
          <w:tcPr>
            <w:tcW w:w="3776" w:type="dxa"/>
            <w:tcBorders>
              <w:bottom w:val="single" w:sz="6" w:space="0" w:color="000000"/>
              <w:right w:val="single" w:sz="6" w:space="0" w:color="000000"/>
            </w:tcBorders>
            <w:shd w:val="clear" w:color="auto" w:fill="FFFFFF"/>
            <w:tcMar>
              <w:top w:w="75" w:type="dxa"/>
              <w:left w:w="75" w:type="dxa"/>
              <w:bottom w:w="75" w:type="dxa"/>
              <w:right w:w="75" w:type="dxa"/>
            </w:tcMar>
            <w:vAlign w:val="center"/>
          </w:tcPr>
          <w:p w14:paraId="661706D6" w14:textId="483184C8" w:rsidR="00EB3689" w:rsidRPr="00EB3689" w:rsidRDefault="00EB3689" w:rsidP="009D707F">
            <w:pPr>
              <w:pStyle w:val="a4"/>
              <w:spacing w:line="360" w:lineRule="auto"/>
              <w:ind w:left="0"/>
              <w:jc w:val="both"/>
              <w:rPr>
                <w:rFonts w:eastAsiaTheme="minorHAnsi"/>
                <w:sz w:val="24"/>
                <w:szCs w:val="24"/>
                <w:lang w:eastAsia="en-US"/>
              </w:rPr>
            </w:pPr>
            <w:r w:rsidRPr="00EB3689">
              <w:rPr>
                <w:rFonts w:eastAsiaTheme="minorHAnsi"/>
                <w:sz w:val="24"/>
                <w:szCs w:val="24"/>
                <w:lang w:eastAsia="en-US"/>
              </w:rPr>
              <w:t>тепло- и водоснабжение</w:t>
            </w:r>
          </w:p>
        </w:tc>
      </w:tr>
    </w:tbl>
    <w:p w14:paraId="65D90254" w14:textId="08F35629" w:rsidR="00EB3689" w:rsidRPr="00EB3689" w:rsidRDefault="00EB3689" w:rsidP="00EB3689">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В этом смысле производство любого товара основывается на использовании как трудоемких, так и капиталоемких факторов производства, речь может идти лишь о приоритете последних в создании добавленной стоимости в процессе производства конечной продукции. Структура экономики оказывает непосредственное влияние на формирование равновесного реального обменного курса, поскольку именно наличие высококвалифицированных кадров, восприимчивости отраслей к инновациям и технологическим изменениям обусловливает способность экономической системы поддерживать стабильный курс национальной денежной единицы</w:t>
      </w:r>
      <w:r w:rsidR="000E7A0C">
        <w:rPr>
          <w:rFonts w:eastAsiaTheme="minorHAnsi"/>
          <w:sz w:val="28"/>
          <w:szCs w:val="28"/>
          <w:lang w:eastAsia="en-US"/>
        </w:rPr>
        <w:t>, в связи с этим предложение о потенциальной разработке годового плана Правительством с делением на торгуемые и неторгуемые товары, опираясь на статистики предыдущих лет, может привести к более успешной реализации товаров за рубежом и к поддержанию курса национальной валюты.</w:t>
      </w:r>
    </w:p>
    <w:p w14:paraId="513B4ADF" w14:textId="77777777" w:rsidR="00EB3689" w:rsidRPr="00EB3689" w:rsidRDefault="00EB3689" w:rsidP="00EB3689">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Девальвация национальной денежной единицы детерминирует два эффекта, которые воздействуют на ключевые факторы производства. Первый эффект проявляется в снижении уровня заработной платы в торгуемых секторах по сравнению с аналогичным производством в других странах. Действие второго эффекта распространяется на производство, основной удельный вес в котором занимают импортные комплектующие, на которые резко повышается цена и, соответственно, падает спрос. Наиболее негативные последствия проявляются в инвестиционном секторе и в капиталоемких отраслях, производство которых сильно зависит от импорта. В целом можно выде</w:t>
      </w:r>
      <w:r w:rsidRPr="00EB3689">
        <w:rPr>
          <w:rFonts w:eastAsiaTheme="minorHAnsi"/>
          <w:sz w:val="28"/>
          <w:szCs w:val="28"/>
          <w:lang w:eastAsia="en-US"/>
        </w:rPr>
        <w:lastRenderedPageBreak/>
        <w:t xml:space="preserve">лить ряд ограничений и угроз в среднесрочной перспективе от длительного снижения курса национальной денежной единицы. Одно из таких ограничений связано с потенциальным снижением производительности труда, что особенно заметно в трудоемких торгуемых отраслях. Если сравнивать экономику России, например, с экономикой США или Канады, то можно заметить, что ряд отечественных секторов и отраслей является трудоизбыточными, то есть </w:t>
      </w:r>
      <w:proofErr w:type="spellStart"/>
      <w:r w:rsidRPr="00EB3689">
        <w:rPr>
          <w:rFonts w:eastAsiaTheme="minorHAnsi"/>
          <w:sz w:val="28"/>
          <w:szCs w:val="28"/>
          <w:lang w:eastAsia="en-US"/>
        </w:rPr>
        <w:t>недокапитализированными</w:t>
      </w:r>
      <w:proofErr w:type="spellEnd"/>
      <w:r w:rsidRPr="00EB3689">
        <w:rPr>
          <w:rFonts w:eastAsiaTheme="minorHAnsi"/>
          <w:sz w:val="28"/>
          <w:szCs w:val="28"/>
          <w:lang w:eastAsia="en-US"/>
        </w:rPr>
        <w:t>. Это относится, прежде всего, к секторам государственного управления, сельского и лесного хозяйства, рыболовства и рыбоводства, производства транспортных средств и электрооборудования.</w:t>
      </w:r>
    </w:p>
    <w:p w14:paraId="6AB43E9A" w14:textId="77777777" w:rsidR="00EB3689" w:rsidRDefault="00EB3689" w:rsidP="00EB3689">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Сохранение избыточной занятости в условиях снижения мировых цен на нефть и экспортной выручки вынуждает данные отрасли конкурировать по уровню заработной платы и демпинговать по размеру издержек. Еще одним фактором, сдерживающим развитие трудоемких отраслей, является глобализация. Глобальный рынок труда позволяет размещать многие производства в странах, обладающих дешевой рабочей силой. В этих условиях сохранение трудоемких отраслей в развитых странах возможно только при сохранении относительно низкого уровня заработной платы, что неизбежно приведет к общему понижению уровня жизни населения.</w:t>
      </w:r>
    </w:p>
    <w:p w14:paraId="48174159" w14:textId="4FC681AB" w:rsidR="0095180E" w:rsidRPr="00EB3689" w:rsidRDefault="0095180E" w:rsidP="00EB3689">
      <w:pPr>
        <w:pStyle w:val="a4"/>
        <w:spacing w:line="360" w:lineRule="auto"/>
        <w:ind w:left="0" w:firstLine="709"/>
        <w:jc w:val="both"/>
        <w:rPr>
          <w:rFonts w:eastAsiaTheme="minorHAnsi"/>
          <w:sz w:val="28"/>
          <w:szCs w:val="28"/>
          <w:lang w:eastAsia="en-US"/>
        </w:rPr>
      </w:pPr>
      <w:r>
        <w:rPr>
          <w:rFonts w:eastAsiaTheme="minorHAnsi"/>
          <w:sz w:val="28"/>
          <w:szCs w:val="28"/>
          <w:lang w:eastAsia="en-US"/>
        </w:rPr>
        <w:t xml:space="preserve">Таким образом, можно сделать вывод о том, </w:t>
      </w:r>
      <w:proofErr w:type="gramStart"/>
      <w:r>
        <w:rPr>
          <w:rFonts w:eastAsiaTheme="minorHAnsi"/>
          <w:sz w:val="28"/>
          <w:szCs w:val="28"/>
          <w:lang w:eastAsia="en-US"/>
        </w:rPr>
        <w:t>что</w:t>
      </w:r>
      <w:proofErr w:type="gramEnd"/>
      <w:r>
        <w:rPr>
          <w:rFonts w:eastAsiaTheme="minorHAnsi"/>
          <w:sz w:val="28"/>
          <w:szCs w:val="28"/>
          <w:lang w:eastAsia="en-US"/>
        </w:rPr>
        <w:t xml:space="preserve"> учитывая все вышеперечисленные факторы, можно правильно структурировать экономику страны и перераспределить объёмы выпуска между отдельными секторами и отраслями, соответственно, увеличить долю страны во внешнеторговой деятельности.</w:t>
      </w:r>
    </w:p>
    <w:p w14:paraId="43B6C542" w14:textId="77777777" w:rsidR="00EB3689" w:rsidRPr="00EB3689" w:rsidRDefault="00EB3689" w:rsidP="00EB3689">
      <w:pPr>
        <w:pStyle w:val="a4"/>
        <w:spacing w:line="360" w:lineRule="auto"/>
        <w:ind w:left="0" w:firstLine="709"/>
        <w:jc w:val="both"/>
        <w:rPr>
          <w:rFonts w:eastAsiaTheme="minorHAnsi"/>
          <w:sz w:val="28"/>
          <w:szCs w:val="28"/>
          <w:lang w:eastAsia="en-US"/>
        </w:rPr>
      </w:pPr>
    </w:p>
    <w:p w14:paraId="0EC03BF6" w14:textId="77777777" w:rsidR="000E7A0C" w:rsidRDefault="000E7A0C">
      <w:pPr>
        <w:spacing w:after="160" w:line="259" w:lineRule="auto"/>
        <w:rPr>
          <w:b/>
          <w:bCs/>
          <w:sz w:val="28"/>
          <w:szCs w:val="28"/>
        </w:rPr>
      </w:pPr>
      <w:r>
        <w:rPr>
          <w:b/>
          <w:bCs/>
          <w:sz w:val="28"/>
          <w:szCs w:val="28"/>
        </w:rPr>
        <w:br w:type="page"/>
      </w:r>
    </w:p>
    <w:p w14:paraId="728A5851" w14:textId="2455E85F" w:rsidR="00C75E38" w:rsidRPr="00A12108" w:rsidRDefault="00A12108" w:rsidP="00E6657C">
      <w:pPr>
        <w:spacing w:line="360" w:lineRule="auto"/>
        <w:jc w:val="center"/>
        <w:rPr>
          <w:b/>
          <w:bCs/>
          <w:sz w:val="28"/>
          <w:szCs w:val="28"/>
        </w:rPr>
      </w:pPr>
      <w:r w:rsidRPr="00A12108">
        <w:rPr>
          <w:b/>
          <w:bCs/>
          <w:sz w:val="28"/>
          <w:szCs w:val="28"/>
        </w:rPr>
        <w:lastRenderedPageBreak/>
        <w:t>ЗАКЛЮЧЕНИЕ</w:t>
      </w:r>
    </w:p>
    <w:p w14:paraId="4B72EC12" w14:textId="77777777" w:rsidR="00D92710" w:rsidRDefault="004F489F" w:rsidP="004F489F">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 xml:space="preserve">Динамика валютного курса, во многом определяемая действиями Центрального банка Российской Федерации, оказывает существенное воздействие на многие составляющие экономических отношений как на микро-, так и на макроуровне. </w:t>
      </w:r>
    </w:p>
    <w:p w14:paraId="085B5F2D" w14:textId="77777777" w:rsidR="00D92710" w:rsidRDefault="00D92710" w:rsidP="004F489F">
      <w:pPr>
        <w:pStyle w:val="a4"/>
        <w:spacing w:line="360" w:lineRule="auto"/>
        <w:ind w:left="0" w:firstLine="709"/>
        <w:jc w:val="both"/>
        <w:rPr>
          <w:rFonts w:eastAsiaTheme="minorHAnsi"/>
          <w:sz w:val="28"/>
          <w:szCs w:val="28"/>
          <w:lang w:eastAsia="en-US"/>
        </w:rPr>
      </w:pPr>
      <w:r w:rsidRPr="00D92710">
        <w:rPr>
          <w:rFonts w:eastAsiaTheme="minorHAnsi"/>
          <w:sz w:val="28"/>
          <w:szCs w:val="28"/>
          <w:lang w:eastAsia="en-US"/>
        </w:rPr>
        <w:t xml:space="preserve">Общеизвестно, что абсолютно все валюты мира, находятся в определённой зависимости друг от друга. Другими словами, это отношение можно выразить в качестве цены одной валюты в денежных единицах второй. Валютный курс – это экономическое явление, которое связывает мировую и национальную экономическую систему конкретного государства. Колебания курса валют служат не только для определения цен на экспортную продукцию. Кроме того, они служат основной формирования адекватной рыночной конъюнктуры и верной селекции кредитной политики государства. </w:t>
      </w:r>
    </w:p>
    <w:p w14:paraId="4747FB65" w14:textId="77777777" w:rsidR="00D92710" w:rsidRDefault="00D92710" w:rsidP="004F489F">
      <w:pPr>
        <w:pStyle w:val="a4"/>
        <w:spacing w:line="360" w:lineRule="auto"/>
        <w:ind w:left="0" w:firstLine="709"/>
        <w:jc w:val="both"/>
        <w:rPr>
          <w:rFonts w:eastAsiaTheme="minorHAnsi"/>
          <w:sz w:val="28"/>
          <w:szCs w:val="28"/>
          <w:lang w:eastAsia="en-US"/>
        </w:rPr>
      </w:pPr>
      <w:r w:rsidRPr="00D92710">
        <w:rPr>
          <w:rFonts w:eastAsiaTheme="minorHAnsi"/>
          <w:sz w:val="28"/>
          <w:szCs w:val="28"/>
          <w:lang w:eastAsia="en-US"/>
        </w:rPr>
        <w:t xml:space="preserve">Не стоит забывать и о столь важном предназначении валютного курса и его колебаний, как стимуляция становления научно-технической эволюции и формирования сферы услуг. По всем правилам объёмы и, непосредственно, колебания валютного курса устанавливаются исключительно в рамках законодательства. Основополагающее влияние на колебания курса валют изначально оказывает спрос и предложение. Следует отметить, что национальная валюта и её курс, могут быть выражены с помощью денежных единиц иных стран в виде интернациональных счетных единиц или специального «набора» этих единиц. Этот набор носит название валютной корзины. </w:t>
      </w:r>
    </w:p>
    <w:p w14:paraId="5B71A70B" w14:textId="21AD2339" w:rsidR="00D92710" w:rsidRDefault="00D92710" w:rsidP="004F489F">
      <w:pPr>
        <w:pStyle w:val="a4"/>
        <w:spacing w:line="360" w:lineRule="auto"/>
        <w:ind w:left="0" w:firstLine="709"/>
        <w:jc w:val="both"/>
        <w:rPr>
          <w:rFonts w:eastAsiaTheme="minorHAnsi"/>
          <w:sz w:val="28"/>
          <w:szCs w:val="28"/>
          <w:lang w:eastAsia="en-US"/>
        </w:rPr>
      </w:pPr>
      <w:r w:rsidRPr="00D92710">
        <w:rPr>
          <w:rFonts w:eastAsiaTheme="minorHAnsi"/>
          <w:sz w:val="28"/>
          <w:szCs w:val="28"/>
          <w:lang w:eastAsia="en-US"/>
        </w:rPr>
        <w:t>Колебания валютно</w:t>
      </w:r>
      <w:r>
        <w:rPr>
          <w:rFonts w:eastAsiaTheme="minorHAnsi"/>
          <w:sz w:val="28"/>
          <w:szCs w:val="28"/>
          <w:lang w:eastAsia="en-US"/>
        </w:rPr>
        <w:t>-</w:t>
      </w:r>
      <w:r w:rsidRPr="00D92710">
        <w:rPr>
          <w:rFonts w:eastAsiaTheme="minorHAnsi"/>
          <w:sz w:val="28"/>
          <w:szCs w:val="28"/>
          <w:lang w:eastAsia="en-US"/>
        </w:rPr>
        <w:t>биржевого курса возникают не просто под воздействием одного двух факторов. На колебания курса валюты влияет уровень обесценения денежных единиц, за счет их спада покупательной способности в пределах страны. Чем интенсивнее темп инфляции страны, тем сильнее и быстрее снижается ее валютный курс при других равноправных условиях. Что же касается процентных ставок, то их влияние на колебания курса валют выражается через разницу между размерами ставок, уровнями золотовалютных резервов страны и частотой использования некоторых национальных ва</w:t>
      </w:r>
      <w:r w:rsidRPr="00D92710">
        <w:rPr>
          <w:rFonts w:eastAsiaTheme="minorHAnsi"/>
          <w:sz w:val="28"/>
          <w:szCs w:val="28"/>
          <w:lang w:eastAsia="en-US"/>
        </w:rPr>
        <w:lastRenderedPageBreak/>
        <w:t>лют в межбанковских расчётно</w:t>
      </w:r>
      <w:r>
        <w:rPr>
          <w:rFonts w:eastAsiaTheme="minorHAnsi"/>
          <w:sz w:val="28"/>
          <w:szCs w:val="28"/>
          <w:lang w:eastAsia="en-US"/>
        </w:rPr>
        <w:t>-</w:t>
      </w:r>
      <w:r w:rsidRPr="00D92710">
        <w:rPr>
          <w:rFonts w:eastAsiaTheme="minorHAnsi"/>
          <w:sz w:val="28"/>
          <w:szCs w:val="28"/>
          <w:lang w:eastAsia="en-US"/>
        </w:rPr>
        <w:t xml:space="preserve">платёжных и кредитных операциях. Последние, влияют на колебания курса валют за счет миграции краткосрочных капиталов. </w:t>
      </w:r>
    </w:p>
    <w:p w14:paraId="30BE0240" w14:textId="2C3A80F3" w:rsidR="00D92710" w:rsidRDefault="004F489F" w:rsidP="004F489F">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 xml:space="preserve">В этой связи анализ влияния данного макропараметра на объемы совокупного выпуска страны является одним из актуальных вопросов, стоящих на повестке дня любого государства мира. Актуальность и значимость </w:t>
      </w:r>
      <w:proofErr w:type="spellStart"/>
      <w:r w:rsidRPr="00EB3689">
        <w:rPr>
          <w:rFonts w:eastAsiaTheme="minorHAnsi"/>
          <w:sz w:val="28"/>
          <w:szCs w:val="28"/>
          <w:lang w:eastAsia="en-US"/>
        </w:rPr>
        <w:t>вышеобозначенной</w:t>
      </w:r>
      <w:proofErr w:type="spellEnd"/>
      <w:r w:rsidRPr="00EB3689">
        <w:rPr>
          <w:rFonts w:eastAsiaTheme="minorHAnsi"/>
          <w:sz w:val="28"/>
          <w:szCs w:val="28"/>
          <w:lang w:eastAsia="en-US"/>
        </w:rPr>
        <w:t xml:space="preserve"> проблемы находит отражение в достаточно большом количестве работ как отечественных, так и зарубежных авторов.</w:t>
      </w:r>
    </w:p>
    <w:p w14:paraId="5B652F53" w14:textId="4AE3D69D" w:rsidR="004F489F" w:rsidRDefault="004F489F" w:rsidP="004F489F">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 xml:space="preserve">Исследователи подходят к ее решению, применяя различные теоретико-методологические подходы, а </w:t>
      </w:r>
      <w:r w:rsidR="00D92710">
        <w:rPr>
          <w:rFonts w:eastAsiaTheme="minorHAnsi"/>
          <w:sz w:val="28"/>
          <w:szCs w:val="28"/>
          <w:lang w:eastAsia="en-US"/>
        </w:rPr>
        <w:t>в совокупности</w:t>
      </w:r>
      <w:r w:rsidRPr="00EB3689">
        <w:rPr>
          <w:rFonts w:eastAsiaTheme="minorHAnsi"/>
          <w:sz w:val="28"/>
          <w:szCs w:val="28"/>
          <w:lang w:eastAsia="en-US"/>
        </w:rPr>
        <w:t xml:space="preserve"> с использованием разных эмпирических баз все это приводит часто к весьма противоречивым выводам, вытекающим из построенных экономико-математических моделей. Поэтому придется констатировать: несмотря на обилие работ, посвященных выявлению корреляции между динамикой валютного курса и темпами прироста ВВП, вопрос по определению степени воздействия и его направленности остается до сих пор открытым</w:t>
      </w:r>
      <w:r w:rsidR="00D92710">
        <w:rPr>
          <w:rFonts w:eastAsiaTheme="minorHAnsi"/>
          <w:sz w:val="28"/>
          <w:szCs w:val="28"/>
          <w:lang w:eastAsia="en-US"/>
        </w:rPr>
        <w:t>, несмотря на то, что  в данной работе выведена определенная корреляция, она не может удовлетворять всем аналогичным условиям и прогнозировать результаты деятельности хозяйствующих субъектов внешнеэкономической деятельности.</w:t>
      </w:r>
    </w:p>
    <w:p w14:paraId="09A118C9" w14:textId="0D38E992" w:rsidR="004F489F" w:rsidRPr="00EB3689" w:rsidRDefault="004F489F" w:rsidP="004F489F">
      <w:pPr>
        <w:pStyle w:val="a4"/>
        <w:spacing w:line="360" w:lineRule="auto"/>
        <w:ind w:left="0" w:firstLine="709"/>
        <w:jc w:val="both"/>
        <w:rPr>
          <w:rFonts w:eastAsiaTheme="minorHAnsi"/>
          <w:sz w:val="28"/>
          <w:szCs w:val="28"/>
          <w:lang w:eastAsia="en-US"/>
        </w:rPr>
      </w:pPr>
      <w:r w:rsidRPr="00EB3689">
        <w:rPr>
          <w:rFonts w:eastAsiaTheme="minorHAnsi"/>
          <w:sz w:val="28"/>
          <w:szCs w:val="28"/>
          <w:lang w:eastAsia="en-US"/>
        </w:rPr>
        <w:t>Наличие столь противоположных результатов свидетельствует только об одном, что при построении эконометрической зависимости необходимо учитывать множество факторов. Многофакторность эконометрического анализа – залог его успеха. Попытки выстроить вроде бы идентичные, на первый взгляд, корреляционно-регрессионные зависимости показателей для разных стран могут давать несхожие результаты, стандартные модели либо становятся неприменимыми из-за невыполнения их базовых предпосылок, либо требуют существенной корректировки под специфические условия их реализации.</w:t>
      </w:r>
    </w:p>
    <w:p w14:paraId="3030A163" w14:textId="04407B70" w:rsidR="004F489F" w:rsidRPr="00EB3689" w:rsidRDefault="004F489F" w:rsidP="004F489F">
      <w:pPr>
        <w:pStyle w:val="a4"/>
        <w:spacing w:line="360" w:lineRule="auto"/>
        <w:ind w:left="0" w:firstLine="709"/>
        <w:jc w:val="both"/>
        <w:rPr>
          <w:rFonts w:eastAsiaTheme="minorHAnsi"/>
          <w:sz w:val="28"/>
          <w:szCs w:val="28"/>
          <w:lang w:eastAsia="en-US"/>
        </w:rPr>
      </w:pPr>
    </w:p>
    <w:p w14:paraId="064CA842" w14:textId="77777777" w:rsidR="00D92710" w:rsidRDefault="00D92710">
      <w:pPr>
        <w:spacing w:after="160" w:line="259" w:lineRule="auto"/>
        <w:rPr>
          <w:b/>
          <w:bCs/>
          <w:sz w:val="28"/>
          <w:szCs w:val="28"/>
        </w:rPr>
      </w:pPr>
      <w:r>
        <w:rPr>
          <w:b/>
          <w:bCs/>
          <w:sz w:val="28"/>
          <w:szCs w:val="28"/>
        </w:rPr>
        <w:br w:type="page"/>
      </w:r>
    </w:p>
    <w:p w14:paraId="03D80F77" w14:textId="525447A0" w:rsidR="00456159" w:rsidRDefault="00A12108" w:rsidP="00E6657C">
      <w:pPr>
        <w:spacing w:line="360" w:lineRule="auto"/>
        <w:jc w:val="center"/>
        <w:rPr>
          <w:b/>
          <w:bCs/>
          <w:sz w:val="28"/>
          <w:szCs w:val="28"/>
        </w:rPr>
      </w:pPr>
      <w:r w:rsidRPr="00456159">
        <w:rPr>
          <w:b/>
          <w:bCs/>
          <w:sz w:val="28"/>
          <w:szCs w:val="28"/>
        </w:rPr>
        <w:lastRenderedPageBreak/>
        <w:t>СПИСОК ИСПОЛЬЗОВАННЫХ ИСТОЧНИКОВ</w:t>
      </w:r>
    </w:p>
    <w:p w14:paraId="3C110C22" w14:textId="77777777" w:rsidR="00A12108" w:rsidRPr="00906560" w:rsidRDefault="00A12108" w:rsidP="00E6657C">
      <w:pPr>
        <w:spacing w:line="360" w:lineRule="auto"/>
        <w:jc w:val="center"/>
        <w:rPr>
          <w:b/>
          <w:bCs/>
          <w:sz w:val="28"/>
          <w:szCs w:val="28"/>
        </w:rPr>
      </w:pPr>
    </w:p>
    <w:p w14:paraId="385C7E03" w14:textId="77777777" w:rsidR="00B82A25" w:rsidRDefault="00B82A25" w:rsidP="00B82A25">
      <w:pPr>
        <w:pStyle w:val="a4"/>
        <w:numPr>
          <w:ilvl w:val="0"/>
          <w:numId w:val="3"/>
        </w:numPr>
        <w:spacing w:line="360" w:lineRule="auto"/>
        <w:rPr>
          <w:color w:val="000000"/>
          <w:sz w:val="28"/>
          <w:szCs w:val="28"/>
          <w:shd w:val="clear" w:color="auto" w:fill="FFFFFF"/>
        </w:rPr>
      </w:pPr>
      <w:r w:rsidRPr="00BC0F5E">
        <w:rPr>
          <w:color w:val="000000"/>
          <w:sz w:val="28"/>
          <w:szCs w:val="28"/>
          <w:shd w:val="clear" w:color="auto" w:fill="FFFFFF"/>
        </w:rPr>
        <w:t>Бродский Б.E. O влиянии реального обменного курса рубля на российскую экономику / Бродский Б.E. – М: Изд-во Института менеджмента, экономики и инноваций – 2014. – C. 23–31.</w:t>
      </w:r>
    </w:p>
    <w:p w14:paraId="4259E917" w14:textId="77777777" w:rsidR="00B82A25" w:rsidRPr="00906560" w:rsidRDefault="00B82A25" w:rsidP="00B82A25">
      <w:pPr>
        <w:pStyle w:val="a4"/>
        <w:numPr>
          <w:ilvl w:val="0"/>
          <w:numId w:val="3"/>
        </w:numPr>
        <w:spacing w:line="360" w:lineRule="auto"/>
        <w:rPr>
          <w:b/>
          <w:bCs/>
          <w:sz w:val="28"/>
          <w:szCs w:val="28"/>
        </w:rPr>
      </w:pPr>
      <w:r>
        <w:rPr>
          <w:sz w:val="28"/>
          <w:szCs w:val="28"/>
        </w:rPr>
        <w:t xml:space="preserve">Влияние курса национальной валюты на экономику России </w:t>
      </w:r>
      <w:r w:rsidRPr="00906560">
        <w:rPr>
          <w:sz w:val="28"/>
          <w:szCs w:val="28"/>
        </w:rPr>
        <w:t xml:space="preserve">– </w:t>
      </w:r>
      <w:r w:rsidRPr="00906560">
        <w:rPr>
          <w:sz w:val="28"/>
          <w:szCs w:val="28"/>
          <w:lang w:val="en-US"/>
        </w:rPr>
        <w:t>URL</w:t>
      </w:r>
      <w:r>
        <w:rPr>
          <w:sz w:val="28"/>
          <w:szCs w:val="28"/>
        </w:rPr>
        <w:t xml:space="preserve">: </w:t>
      </w:r>
      <w:hyperlink r:id="rId29" w:history="1">
        <w:r w:rsidRPr="00B82A25">
          <w:rPr>
            <w:rStyle w:val="a5"/>
            <w:sz w:val="28"/>
            <w:szCs w:val="28"/>
          </w:rPr>
          <w:t>https://www.sgu.ru/sites/default/files/textdocsfiles/2022/12/21/065.pdf</w:t>
        </w:r>
      </w:hyperlink>
      <w:r w:rsidRPr="00906560">
        <w:rPr>
          <w:sz w:val="28"/>
          <w:szCs w:val="28"/>
        </w:rPr>
        <w:t>(дата обращения</w:t>
      </w:r>
      <w:r>
        <w:rPr>
          <w:sz w:val="28"/>
          <w:szCs w:val="28"/>
        </w:rPr>
        <w:t>:</w:t>
      </w:r>
      <w:r w:rsidRPr="00906560">
        <w:rPr>
          <w:sz w:val="28"/>
          <w:szCs w:val="28"/>
        </w:rPr>
        <w:t xml:space="preserve"> </w:t>
      </w:r>
      <w:r>
        <w:rPr>
          <w:sz w:val="28"/>
          <w:szCs w:val="28"/>
        </w:rPr>
        <w:t>05</w:t>
      </w:r>
      <w:r w:rsidRPr="00906560">
        <w:rPr>
          <w:sz w:val="28"/>
          <w:szCs w:val="28"/>
        </w:rPr>
        <w:t>.0</w:t>
      </w:r>
      <w:r>
        <w:rPr>
          <w:sz w:val="28"/>
          <w:szCs w:val="28"/>
        </w:rPr>
        <w:t>5</w:t>
      </w:r>
      <w:r w:rsidRPr="00906560">
        <w:rPr>
          <w:sz w:val="28"/>
          <w:szCs w:val="28"/>
        </w:rPr>
        <w:t>.202</w:t>
      </w:r>
      <w:r>
        <w:rPr>
          <w:sz w:val="28"/>
          <w:szCs w:val="28"/>
        </w:rPr>
        <w:t>4</w:t>
      </w:r>
      <w:r w:rsidRPr="00906560">
        <w:rPr>
          <w:sz w:val="28"/>
          <w:szCs w:val="28"/>
        </w:rPr>
        <w:t>)</w:t>
      </w:r>
      <w:r>
        <w:rPr>
          <w:sz w:val="28"/>
          <w:szCs w:val="28"/>
        </w:rPr>
        <w:t>.</w:t>
      </w:r>
    </w:p>
    <w:p w14:paraId="694DFF2B" w14:textId="77777777" w:rsidR="00B82A25" w:rsidRDefault="00B82A25" w:rsidP="00B82A25">
      <w:pPr>
        <w:pStyle w:val="a4"/>
        <w:numPr>
          <w:ilvl w:val="0"/>
          <w:numId w:val="3"/>
        </w:numPr>
        <w:spacing w:line="360" w:lineRule="auto"/>
        <w:rPr>
          <w:color w:val="000000"/>
          <w:sz w:val="28"/>
          <w:szCs w:val="28"/>
          <w:shd w:val="clear" w:color="auto" w:fill="FFFFFF"/>
        </w:rPr>
      </w:pPr>
      <w:r w:rsidRPr="00B82A25">
        <w:rPr>
          <w:color w:val="000000"/>
          <w:sz w:val="28"/>
          <w:szCs w:val="28"/>
          <w:shd w:val="clear" w:color="auto" w:fill="FFFFFF"/>
        </w:rPr>
        <w:t xml:space="preserve">Ермакова И. А. Основные стратегии повышения конкурентоспособности предприятия // Молодой ученый. 2017. № 16 (150). С. 256–259. </w:t>
      </w:r>
    </w:p>
    <w:p w14:paraId="05E96CE0" w14:textId="77777777" w:rsidR="00B82A25" w:rsidRDefault="00B82A25" w:rsidP="00B82A25">
      <w:pPr>
        <w:pStyle w:val="a4"/>
        <w:numPr>
          <w:ilvl w:val="0"/>
          <w:numId w:val="3"/>
        </w:numPr>
        <w:spacing w:line="360" w:lineRule="auto"/>
        <w:rPr>
          <w:color w:val="000000"/>
          <w:sz w:val="28"/>
          <w:szCs w:val="28"/>
          <w:shd w:val="clear" w:color="auto" w:fill="FFFFFF"/>
        </w:rPr>
      </w:pPr>
      <w:r w:rsidRPr="00BC0F5E">
        <w:rPr>
          <w:color w:val="000000"/>
          <w:sz w:val="28"/>
          <w:szCs w:val="28"/>
          <w:shd w:val="clear" w:color="auto" w:fill="FFFFFF"/>
        </w:rPr>
        <w:t>Золотухина Т.В. Укрепление национальной валюты и рост российской экономики / Т.В. Золотухина // Вопросы экономики. - 2014. -№6. - С. 8-13.</w:t>
      </w:r>
    </w:p>
    <w:p w14:paraId="41D959CE" w14:textId="77777777" w:rsidR="00B82A25" w:rsidRPr="00B82A25" w:rsidRDefault="00B82A25" w:rsidP="00B82A25">
      <w:pPr>
        <w:pStyle w:val="a4"/>
        <w:numPr>
          <w:ilvl w:val="0"/>
          <w:numId w:val="3"/>
        </w:numPr>
        <w:spacing w:line="360" w:lineRule="auto"/>
        <w:rPr>
          <w:color w:val="000000"/>
          <w:sz w:val="28"/>
          <w:szCs w:val="28"/>
          <w:shd w:val="clear" w:color="auto" w:fill="FFFFFF"/>
        </w:rPr>
      </w:pPr>
      <w:r w:rsidRPr="00BC0F5E">
        <w:rPr>
          <w:color w:val="000000"/>
          <w:sz w:val="28"/>
          <w:szCs w:val="28"/>
          <w:shd w:val="clear" w:color="auto" w:fill="FFFFFF"/>
        </w:rPr>
        <w:t>Кабир Л.С. Валютная политика России: движение к финансовой стабильности и финансовой безопасности в глобальном мире /Л.С. Кабир, И.В. Яковлев // Экономические науки. - 2015. - С. 2-5.</w:t>
      </w:r>
    </w:p>
    <w:p w14:paraId="0F27E660" w14:textId="77777777" w:rsidR="00B82A25" w:rsidRDefault="00B82A25" w:rsidP="00B82A25">
      <w:pPr>
        <w:pStyle w:val="a4"/>
        <w:numPr>
          <w:ilvl w:val="0"/>
          <w:numId w:val="3"/>
        </w:numPr>
        <w:spacing w:line="360" w:lineRule="auto"/>
        <w:rPr>
          <w:color w:val="000000"/>
          <w:sz w:val="28"/>
          <w:szCs w:val="28"/>
          <w:shd w:val="clear" w:color="auto" w:fill="FFFFFF"/>
        </w:rPr>
      </w:pPr>
      <w:proofErr w:type="spellStart"/>
      <w:r w:rsidRPr="00B82A25">
        <w:rPr>
          <w:color w:val="000000"/>
          <w:sz w:val="28"/>
          <w:szCs w:val="28"/>
          <w:shd w:val="clear" w:color="auto" w:fill="FFFFFF"/>
        </w:rPr>
        <w:t>Мокроносов</w:t>
      </w:r>
      <w:proofErr w:type="spellEnd"/>
      <w:r w:rsidRPr="00B82A25">
        <w:rPr>
          <w:color w:val="000000"/>
          <w:sz w:val="28"/>
          <w:szCs w:val="28"/>
          <w:shd w:val="clear" w:color="auto" w:fill="FFFFFF"/>
        </w:rPr>
        <w:t xml:space="preserve"> А. Г., Маврина И. Н. Конкуренция и конкурентоспособность: учебное пособие. Екатеринбург: Изд-во Уральского ун-та, 2014. 194 c.</w:t>
      </w:r>
    </w:p>
    <w:p w14:paraId="325135F4" w14:textId="77777777" w:rsidR="00B82A25" w:rsidRDefault="00B82A25" w:rsidP="00B82A25">
      <w:pPr>
        <w:pStyle w:val="a4"/>
        <w:numPr>
          <w:ilvl w:val="0"/>
          <w:numId w:val="3"/>
        </w:numPr>
        <w:spacing w:line="360" w:lineRule="auto"/>
        <w:rPr>
          <w:color w:val="000000"/>
          <w:sz w:val="28"/>
          <w:szCs w:val="28"/>
          <w:shd w:val="clear" w:color="auto" w:fill="FFFFFF"/>
        </w:rPr>
      </w:pPr>
      <w:proofErr w:type="spellStart"/>
      <w:r w:rsidRPr="00B82A25">
        <w:rPr>
          <w:color w:val="000000"/>
          <w:sz w:val="28"/>
          <w:szCs w:val="28"/>
          <w:shd w:val="clear" w:color="auto" w:fill="FFFFFF"/>
        </w:rPr>
        <w:t>Cтpoвский</w:t>
      </w:r>
      <w:proofErr w:type="spellEnd"/>
      <w:r w:rsidRPr="00B82A25">
        <w:rPr>
          <w:color w:val="000000"/>
          <w:sz w:val="28"/>
          <w:szCs w:val="28"/>
          <w:shd w:val="clear" w:color="auto" w:fill="FFFFFF"/>
        </w:rPr>
        <w:t xml:space="preserve"> Л. Е. Как валютный курс влияет на экономические результаты деятельности // </w:t>
      </w:r>
      <w:proofErr w:type="spellStart"/>
      <w:r w:rsidRPr="00B82A25">
        <w:rPr>
          <w:color w:val="000000"/>
          <w:sz w:val="28"/>
          <w:szCs w:val="28"/>
          <w:shd w:val="clear" w:color="auto" w:fill="FFFFFF"/>
        </w:rPr>
        <w:t>Элитариум</w:t>
      </w:r>
      <w:proofErr w:type="spellEnd"/>
      <w:r w:rsidRPr="00B82A25">
        <w:rPr>
          <w:color w:val="000000"/>
          <w:sz w:val="28"/>
          <w:szCs w:val="28"/>
          <w:shd w:val="clear" w:color="auto" w:fill="FFFFFF"/>
        </w:rPr>
        <w:t>. URL:</w:t>
      </w:r>
      <w:r>
        <w:rPr>
          <w:color w:val="000000"/>
          <w:sz w:val="28"/>
          <w:szCs w:val="28"/>
          <w:shd w:val="clear" w:color="auto" w:fill="FFFFFF"/>
        </w:rPr>
        <w:t xml:space="preserve"> </w:t>
      </w:r>
      <w:r w:rsidRPr="00B82A25">
        <w:rPr>
          <w:color w:val="000000"/>
          <w:sz w:val="28"/>
          <w:szCs w:val="28"/>
          <w:shd w:val="clear" w:color="auto" w:fill="FFFFFF"/>
        </w:rPr>
        <w:t xml:space="preserve">http://www.elitarium.ru/valjutnyjj_kurs_- </w:t>
      </w:r>
      <w:proofErr w:type="spellStart"/>
      <w:r w:rsidRPr="00B82A25">
        <w:rPr>
          <w:color w:val="000000"/>
          <w:sz w:val="28"/>
          <w:szCs w:val="28"/>
          <w:shd w:val="clear" w:color="auto" w:fill="FFFFFF"/>
        </w:rPr>
        <w:t>rezultaty_dejatelnosti</w:t>
      </w:r>
      <w:proofErr w:type="spellEnd"/>
      <w:r w:rsidRPr="00B82A25">
        <w:rPr>
          <w:color w:val="000000"/>
          <w:sz w:val="28"/>
          <w:szCs w:val="28"/>
          <w:shd w:val="clear" w:color="auto" w:fill="FFFFFF"/>
        </w:rPr>
        <w:t xml:space="preserve">/ (дата обращения: 11.10.2020). </w:t>
      </w:r>
    </w:p>
    <w:p w14:paraId="67C3B011" w14:textId="0A78AD5F" w:rsidR="00291096" w:rsidRPr="00906560" w:rsidRDefault="00B82A25" w:rsidP="00E6657C">
      <w:pPr>
        <w:pStyle w:val="a4"/>
        <w:numPr>
          <w:ilvl w:val="0"/>
          <w:numId w:val="3"/>
        </w:numPr>
        <w:spacing w:line="360" w:lineRule="auto"/>
        <w:rPr>
          <w:b/>
          <w:bCs/>
          <w:sz w:val="28"/>
          <w:szCs w:val="28"/>
        </w:rPr>
      </w:pPr>
      <w:r>
        <w:rPr>
          <w:sz w:val="28"/>
          <w:szCs w:val="28"/>
        </w:rPr>
        <w:t xml:space="preserve">Факторы, влияющие на валютный курс </w:t>
      </w:r>
      <w:r w:rsidR="00291096" w:rsidRPr="00906560">
        <w:rPr>
          <w:sz w:val="28"/>
          <w:szCs w:val="28"/>
        </w:rPr>
        <w:t xml:space="preserve">– </w:t>
      </w:r>
      <w:r w:rsidR="00291096" w:rsidRPr="00906560">
        <w:rPr>
          <w:sz w:val="28"/>
          <w:szCs w:val="28"/>
          <w:lang w:val="en-US"/>
        </w:rPr>
        <w:t>URL</w:t>
      </w:r>
      <w:r>
        <w:rPr>
          <w:sz w:val="28"/>
          <w:szCs w:val="28"/>
        </w:rPr>
        <w:t xml:space="preserve">: </w:t>
      </w:r>
      <w:hyperlink r:id="rId30" w:history="1">
        <w:r w:rsidRPr="00B82A25">
          <w:rPr>
            <w:rStyle w:val="a5"/>
            <w:sz w:val="28"/>
            <w:szCs w:val="28"/>
          </w:rPr>
          <w:t>https://journal.tinkoff.ru/short/exchange-rate-factors/</w:t>
        </w:r>
      </w:hyperlink>
      <w:r w:rsidR="00291096" w:rsidRPr="00906560">
        <w:rPr>
          <w:sz w:val="28"/>
          <w:szCs w:val="28"/>
        </w:rPr>
        <w:t xml:space="preserve"> (дата обращения</w:t>
      </w:r>
      <w:r w:rsidR="00906560">
        <w:rPr>
          <w:sz w:val="28"/>
          <w:szCs w:val="28"/>
        </w:rPr>
        <w:t>:</w:t>
      </w:r>
      <w:r w:rsidR="00291096" w:rsidRPr="00906560">
        <w:rPr>
          <w:sz w:val="28"/>
          <w:szCs w:val="28"/>
        </w:rPr>
        <w:t xml:space="preserve"> </w:t>
      </w:r>
      <w:r>
        <w:rPr>
          <w:sz w:val="28"/>
          <w:szCs w:val="28"/>
        </w:rPr>
        <w:t>30</w:t>
      </w:r>
      <w:r w:rsidR="00291096" w:rsidRPr="00906560">
        <w:rPr>
          <w:sz w:val="28"/>
          <w:szCs w:val="28"/>
        </w:rPr>
        <w:t>.04.202</w:t>
      </w:r>
      <w:r>
        <w:rPr>
          <w:sz w:val="28"/>
          <w:szCs w:val="28"/>
        </w:rPr>
        <w:t>4</w:t>
      </w:r>
      <w:r w:rsidR="00291096" w:rsidRPr="00906560">
        <w:rPr>
          <w:sz w:val="28"/>
          <w:szCs w:val="28"/>
        </w:rPr>
        <w:t>)</w:t>
      </w:r>
      <w:r w:rsidR="006874C0">
        <w:rPr>
          <w:sz w:val="28"/>
          <w:szCs w:val="28"/>
        </w:rPr>
        <w:t>.</w:t>
      </w:r>
    </w:p>
    <w:p w14:paraId="1F2D0DF6" w14:textId="77777777" w:rsidR="00B82A25" w:rsidRDefault="00B82A25" w:rsidP="00B82A25">
      <w:pPr>
        <w:pStyle w:val="a4"/>
        <w:numPr>
          <w:ilvl w:val="0"/>
          <w:numId w:val="3"/>
        </w:numPr>
        <w:spacing w:line="360" w:lineRule="auto"/>
        <w:rPr>
          <w:color w:val="000000"/>
          <w:sz w:val="28"/>
          <w:szCs w:val="28"/>
          <w:shd w:val="clear" w:color="auto" w:fill="FFFFFF"/>
        </w:rPr>
      </w:pPr>
      <w:r>
        <w:rPr>
          <w:color w:val="000000"/>
          <w:sz w:val="28"/>
          <w:szCs w:val="28"/>
          <w:shd w:val="clear" w:color="auto" w:fill="FFFFFF"/>
        </w:rPr>
        <w:t xml:space="preserve">ФТС РФ </w:t>
      </w:r>
      <w:r w:rsidRPr="00906560">
        <w:rPr>
          <w:sz w:val="28"/>
          <w:szCs w:val="28"/>
        </w:rPr>
        <w:t xml:space="preserve">– </w:t>
      </w:r>
      <w:r w:rsidRPr="00906560">
        <w:rPr>
          <w:sz w:val="28"/>
          <w:szCs w:val="28"/>
          <w:lang w:val="en-US"/>
        </w:rPr>
        <w:t>URL</w:t>
      </w:r>
      <w:r>
        <w:rPr>
          <w:sz w:val="28"/>
          <w:szCs w:val="28"/>
        </w:rPr>
        <w:t xml:space="preserve">: </w:t>
      </w:r>
      <w:hyperlink r:id="rId31" w:history="1">
        <w:r w:rsidRPr="00B82A25">
          <w:rPr>
            <w:rStyle w:val="a5"/>
            <w:sz w:val="28"/>
            <w:szCs w:val="28"/>
          </w:rPr>
          <w:t>https://customs.gov.ru/</w:t>
        </w:r>
      </w:hyperlink>
      <w:r>
        <w:rPr>
          <w:sz w:val="28"/>
          <w:szCs w:val="28"/>
        </w:rPr>
        <w:t xml:space="preserve"> (дата обращения 14.05.2024)</w:t>
      </w:r>
    </w:p>
    <w:p w14:paraId="1C9C4C52" w14:textId="6D2A0E39" w:rsidR="00B82A25" w:rsidRPr="00B82A25" w:rsidRDefault="00B82A25" w:rsidP="00B82A25">
      <w:pPr>
        <w:pStyle w:val="a4"/>
        <w:numPr>
          <w:ilvl w:val="0"/>
          <w:numId w:val="3"/>
        </w:numPr>
        <w:spacing w:line="360" w:lineRule="auto"/>
        <w:rPr>
          <w:color w:val="000000"/>
          <w:sz w:val="28"/>
          <w:szCs w:val="28"/>
          <w:shd w:val="clear" w:color="auto" w:fill="FFFFFF"/>
        </w:rPr>
      </w:pPr>
      <w:r>
        <w:rPr>
          <w:color w:val="000000"/>
          <w:sz w:val="28"/>
          <w:szCs w:val="28"/>
          <w:shd w:val="clear" w:color="auto" w:fill="FFFFFF"/>
        </w:rPr>
        <w:t xml:space="preserve">ЦБ РФ </w:t>
      </w:r>
      <w:r w:rsidRPr="00906560">
        <w:rPr>
          <w:sz w:val="28"/>
          <w:szCs w:val="28"/>
        </w:rPr>
        <w:t xml:space="preserve">– </w:t>
      </w:r>
      <w:r w:rsidRPr="00906560">
        <w:rPr>
          <w:sz w:val="28"/>
          <w:szCs w:val="28"/>
          <w:lang w:val="en-US"/>
        </w:rPr>
        <w:t>URL</w:t>
      </w:r>
      <w:r>
        <w:rPr>
          <w:sz w:val="28"/>
          <w:szCs w:val="28"/>
        </w:rPr>
        <w:t xml:space="preserve">: </w:t>
      </w:r>
      <w:hyperlink r:id="rId32" w:history="1">
        <w:r w:rsidRPr="00B82A25">
          <w:rPr>
            <w:rStyle w:val="a5"/>
            <w:sz w:val="28"/>
            <w:szCs w:val="28"/>
            <w:shd w:val="clear" w:color="auto" w:fill="FFFFFF"/>
          </w:rPr>
          <w:t>https://cbr.ru/currency_base/dynamics/?UniDbQuery.Posted=True&amp;UniDbQuery.so=1&amp;UniDbQuery.mode=2&amp;UniDbQuery.date_req1=&amp;UniDbQuery.date_req2=&amp;UniDbQuery.VAL_NM_RQ=R01010&amp;UniDbQuery.From=01.01.2022&amp;UniDbQuery.To=31.01.2022</w:t>
        </w:r>
      </w:hyperlink>
      <w:r>
        <w:rPr>
          <w:color w:val="000000"/>
          <w:sz w:val="28"/>
          <w:szCs w:val="28"/>
          <w:shd w:val="clear" w:color="auto" w:fill="FFFFFF"/>
        </w:rPr>
        <w:t xml:space="preserve"> (дата обращения 13.05.2024).</w:t>
      </w:r>
    </w:p>
    <w:sectPr w:rsidR="00B82A25" w:rsidRPr="00B82A25" w:rsidSect="00A12108">
      <w:foot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0259A" w14:textId="77777777" w:rsidR="009434EB" w:rsidRDefault="009434EB" w:rsidP="00A12108">
      <w:r>
        <w:separator/>
      </w:r>
    </w:p>
  </w:endnote>
  <w:endnote w:type="continuationSeparator" w:id="0">
    <w:p w14:paraId="2817EB13" w14:textId="77777777" w:rsidR="009434EB" w:rsidRDefault="009434EB" w:rsidP="00A1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750018"/>
      <w:docPartObj>
        <w:docPartGallery w:val="Page Numbers (Bottom of Page)"/>
        <w:docPartUnique/>
      </w:docPartObj>
    </w:sdtPr>
    <w:sdtContent>
      <w:p w14:paraId="5A0BCDDF" w14:textId="6FD8258B" w:rsidR="00A12108" w:rsidRDefault="00A12108">
        <w:pPr>
          <w:pStyle w:val="a8"/>
          <w:jc w:val="center"/>
        </w:pPr>
        <w:r w:rsidRPr="00A12108">
          <w:rPr>
            <w:sz w:val="28"/>
            <w:szCs w:val="28"/>
          </w:rPr>
          <w:fldChar w:fldCharType="begin"/>
        </w:r>
        <w:r w:rsidRPr="00A12108">
          <w:rPr>
            <w:sz w:val="28"/>
            <w:szCs w:val="28"/>
          </w:rPr>
          <w:instrText>PAGE   \* MERGEFORMAT</w:instrText>
        </w:r>
        <w:r w:rsidRPr="00A12108">
          <w:rPr>
            <w:sz w:val="28"/>
            <w:szCs w:val="28"/>
          </w:rPr>
          <w:fldChar w:fldCharType="separate"/>
        </w:r>
        <w:r w:rsidR="009A1CD9">
          <w:rPr>
            <w:noProof/>
            <w:sz w:val="28"/>
            <w:szCs w:val="28"/>
          </w:rPr>
          <w:t>23</w:t>
        </w:r>
        <w:r w:rsidRPr="00A12108">
          <w:rPr>
            <w:sz w:val="28"/>
            <w:szCs w:val="28"/>
          </w:rPr>
          <w:fldChar w:fldCharType="end"/>
        </w:r>
      </w:p>
    </w:sdtContent>
  </w:sdt>
  <w:p w14:paraId="33768201" w14:textId="77777777" w:rsidR="00A12108" w:rsidRDefault="00A121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CC54" w14:textId="77777777" w:rsidR="009434EB" w:rsidRDefault="009434EB" w:rsidP="00A12108">
      <w:r>
        <w:separator/>
      </w:r>
    </w:p>
  </w:footnote>
  <w:footnote w:type="continuationSeparator" w:id="0">
    <w:p w14:paraId="37E28273" w14:textId="77777777" w:rsidR="009434EB" w:rsidRDefault="009434EB" w:rsidP="00A12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5732"/>
    <w:multiLevelType w:val="hybridMultilevel"/>
    <w:tmpl w:val="6E9E28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0BF24FA"/>
    <w:multiLevelType w:val="hybridMultilevel"/>
    <w:tmpl w:val="5426CF62"/>
    <w:lvl w:ilvl="0" w:tplc="968E6FC2">
      <w:start w:val="1"/>
      <w:numFmt w:val="decimal"/>
      <w:lvlText w:val="%1."/>
      <w:lvlJc w:val="left"/>
      <w:pPr>
        <w:ind w:left="0" w:firstLine="0"/>
      </w:pPr>
      <w:rPr>
        <w:rFonts w:hint="default"/>
        <w:b w:val="0"/>
        <w:bCs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 w15:restartNumberingAfterBreak="0">
    <w:nsid w:val="1B497C90"/>
    <w:multiLevelType w:val="hybridMultilevel"/>
    <w:tmpl w:val="CD3CEAB0"/>
    <w:lvl w:ilvl="0" w:tplc="5C768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787299"/>
    <w:multiLevelType w:val="hybridMultilevel"/>
    <w:tmpl w:val="9A2855A8"/>
    <w:lvl w:ilvl="0" w:tplc="887A4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002139"/>
    <w:multiLevelType w:val="multilevel"/>
    <w:tmpl w:val="896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B7454"/>
    <w:multiLevelType w:val="hybridMultilevel"/>
    <w:tmpl w:val="2E361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743481"/>
    <w:multiLevelType w:val="hybridMultilevel"/>
    <w:tmpl w:val="093EF3D0"/>
    <w:lvl w:ilvl="0" w:tplc="5C768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E97069"/>
    <w:multiLevelType w:val="hybridMultilevel"/>
    <w:tmpl w:val="1FD47390"/>
    <w:lvl w:ilvl="0" w:tplc="445C0E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CC912BC"/>
    <w:multiLevelType w:val="multilevel"/>
    <w:tmpl w:val="F6C4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F2283"/>
    <w:multiLevelType w:val="hybridMultilevel"/>
    <w:tmpl w:val="69CC3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8E4602"/>
    <w:multiLevelType w:val="multilevel"/>
    <w:tmpl w:val="08CC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86B52"/>
    <w:multiLevelType w:val="multilevel"/>
    <w:tmpl w:val="DCA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84094"/>
    <w:multiLevelType w:val="hybridMultilevel"/>
    <w:tmpl w:val="4E324A48"/>
    <w:lvl w:ilvl="0" w:tplc="5C768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D90628"/>
    <w:multiLevelType w:val="hybridMultilevel"/>
    <w:tmpl w:val="BB02C0E6"/>
    <w:lvl w:ilvl="0" w:tplc="5C7686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291741F"/>
    <w:multiLevelType w:val="hybridMultilevel"/>
    <w:tmpl w:val="E0827B90"/>
    <w:lvl w:ilvl="0" w:tplc="93E0A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99B7918"/>
    <w:multiLevelType w:val="hybridMultilevel"/>
    <w:tmpl w:val="301AA604"/>
    <w:lvl w:ilvl="0" w:tplc="546AE6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A822EF8"/>
    <w:multiLevelType w:val="multilevel"/>
    <w:tmpl w:val="1D58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B784C"/>
    <w:multiLevelType w:val="hybridMultilevel"/>
    <w:tmpl w:val="2F7027A0"/>
    <w:lvl w:ilvl="0" w:tplc="4F40C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EE6130D"/>
    <w:multiLevelType w:val="hybridMultilevel"/>
    <w:tmpl w:val="34A400AE"/>
    <w:lvl w:ilvl="0" w:tplc="5C7686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66787972">
    <w:abstractNumId w:val="9"/>
  </w:num>
  <w:num w:numId="2" w16cid:durableId="1762987900">
    <w:abstractNumId w:val="7"/>
  </w:num>
  <w:num w:numId="3" w16cid:durableId="1088817301">
    <w:abstractNumId w:val="1"/>
  </w:num>
  <w:num w:numId="4" w16cid:durableId="111176569">
    <w:abstractNumId w:val="11"/>
  </w:num>
  <w:num w:numId="5" w16cid:durableId="962348766">
    <w:abstractNumId w:val="16"/>
  </w:num>
  <w:num w:numId="6" w16cid:durableId="1391004700">
    <w:abstractNumId w:val="10"/>
  </w:num>
  <w:num w:numId="7" w16cid:durableId="976180270">
    <w:abstractNumId w:val="8"/>
  </w:num>
  <w:num w:numId="8" w16cid:durableId="1432361434">
    <w:abstractNumId w:val="17"/>
  </w:num>
  <w:num w:numId="9" w16cid:durableId="1748652293">
    <w:abstractNumId w:val="18"/>
  </w:num>
  <w:num w:numId="10" w16cid:durableId="2010213693">
    <w:abstractNumId w:val="4"/>
  </w:num>
  <w:num w:numId="11" w16cid:durableId="415785986">
    <w:abstractNumId w:val="0"/>
  </w:num>
  <w:num w:numId="12" w16cid:durableId="304816551">
    <w:abstractNumId w:val="2"/>
  </w:num>
  <w:num w:numId="13" w16cid:durableId="1724525378">
    <w:abstractNumId w:val="15"/>
  </w:num>
  <w:num w:numId="14" w16cid:durableId="710569332">
    <w:abstractNumId w:val="13"/>
  </w:num>
  <w:num w:numId="15" w16cid:durableId="2137135760">
    <w:abstractNumId w:val="6"/>
  </w:num>
  <w:num w:numId="16" w16cid:durableId="755635655">
    <w:abstractNumId w:val="14"/>
  </w:num>
  <w:num w:numId="17" w16cid:durableId="1418869443">
    <w:abstractNumId w:val="12"/>
  </w:num>
  <w:num w:numId="18" w16cid:durableId="321395090">
    <w:abstractNumId w:val="3"/>
  </w:num>
  <w:num w:numId="19" w16cid:durableId="1626425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A"/>
    <w:rsid w:val="00003654"/>
    <w:rsid w:val="00010F87"/>
    <w:rsid w:val="00011CFA"/>
    <w:rsid w:val="00021260"/>
    <w:rsid w:val="00042A8C"/>
    <w:rsid w:val="00043FB9"/>
    <w:rsid w:val="00051248"/>
    <w:rsid w:val="000534FA"/>
    <w:rsid w:val="000561F9"/>
    <w:rsid w:val="00056742"/>
    <w:rsid w:val="0006235E"/>
    <w:rsid w:val="0007620A"/>
    <w:rsid w:val="00084CD7"/>
    <w:rsid w:val="0008509A"/>
    <w:rsid w:val="00085E3E"/>
    <w:rsid w:val="000960DB"/>
    <w:rsid w:val="000A7D03"/>
    <w:rsid w:val="000B0383"/>
    <w:rsid w:val="000B3483"/>
    <w:rsid w:val="000B760B"/>
    <w:rsid w:val="000C2292"/>
    <w:rsid w:val="000C4FBB"/>
    <w:rsid w:val="000C7373"/>
    <w:rsid w:val="000E2EA2"/>
    <w:rsid w:val="000E3EE6"/>
    <w:rsid w:val="000E7A0C"/>
    <w:rsid w:val="000F3633"/>
    <w:rsid w:val="001020C7"/>
    <w:rsid w:val="001535D5"/>
    <w:rsid w:val="001663E6"/>
    <w:rsid w:val="0018040B"/>
    <w:rsid w:val="001C6BB1"/>
    <w:rsid w:val="001C6CF3"/>
    <w:rsid w:val="001D3129"/>
    <w:rsid w:val="001D6048"/>
    <w:rsid w:val="00204185"/>
    <w:rsid w:val="0022056E"/>
    <w:rsid w:val="00230337"/>
    <w:rsid w:val="00252A6D"/>
    <w:rsid w:val="00261A45"/>
    <w:rsid w:val="00267533"/>
    <w:rsid w:val="002743C0"/>
    <w:rsid w:val="00275CC2"/>
    <w:rsid w:val="00284112"/>
    <w:rsid w:val="00291096"/>
    <w:rsid w:val="00297E88"/>
    <w:rsid w:val="002A2442"/>
    <w:rsid w:val="002A3579"/>
    <w:rsid w:val="002C1826"/>
    <w:rsid w:val="002C5B43"/>
    <w:rsid w:val="002E007D"/>
    <w:rsid w:val="002E2644"/>
    <w:rsid w:val="002E335A"/>
    <w:rsid w:val="002E35BB"/>
    <w:rsid w:val="0030064D"/>
    <w:rsid w:val="003045D0"/>
    <w:rsid w:val="0031113B"/>
    <w:rsid w:val="00322243"/>
    <w:rsid w:val="00324D00"/>
    <w:rsid w:val="003276E8"/>
    <w:rsid w:val="00345036"/>
    <w:rsid w:val="00373BC2"/>
    <w:rsid w:val="00380ECC"/>
    <w:rsid w:val="00390909"/>
    <w:rsid w:val="003940A9"/>
    <w:rsid w:val="003B1A7E"/>
    <w:rsid w:val="003B27E4"/>
    <w:rsid w:val="003B571B"/>
    <w:rsid w:val="003B66C8"/>
    <w:rsid w:val="003C5C9E"/>
    <w:rsid w:val="003C73B8"/>
    <w:rsid w:val="003E1F68"/>
    <w:rsid w:val="003E2853"/>
    <w:rsid w:val="003F3DAD"/>
    <w:rsid w:val="00401363"/>
    <w:rsid w:val="004119D4"/>
    <w:rsid w:val="0041240F"/>
    <w:rsid w:val="004129EA"/>
    <w:rsid w:val="00432670"/>
    <w:rsid w:val="00437B85"/>
    <w:rsid w:val="00445FDD"/>
    <w:rsid w:val="00456159"/>
    <w:rsid w:val="004757A3"/>
    <w:rsid w:val="00476C71"/>
    <w:rsid w:val="004812BE"/>
    <w:rsid w:val="00496142"/>
    <w:rsid w:val="004B1317"/>
    <w:rsid w:val="004D70ED"/>
    <w:rsid w:val="004D7E37"/>
    <w:rsid w:val="004E464C"/>
    <w:rsid w:val="004F489F"/>
    <w:rsid w:val="005002E1"/>
    <w:rsid w:val="005137AE"/>
    <w:rsid w:val="0051748F"/>
    <w:rsid w:val="0053253C"/>
    <w:rsid w:val="005351AD"/>
    <w:rsid w:val="00537C9F"/>
    <w:rsid w:val="0054303F"/>
    <w:rsid w:val="00552A98"/>
    <w:rsid w:val="005534E7"/>
    <w:rsid w:val="005541C5"/>
    <w:rsid w:val="00562F82"/>
    <w:rsid w:val="00575C18"/>
    <w:rsid w:val="005769FA"/>
    <w:rsid w:val="005C3ED3"/>
    <w:rsid w:val="005F3E5D"/>
    <w:rsid w:val="006200E1"/>
    <w:rsid w:val="00642495"/>
    <w:rsid w:val="00663CD7"/>
    <w:rsid w:val="006658A9"/>
    <w:rsid w:val="00671B96"/>
    <w:rsid w:val="00673458"/>
    <w:rsid w:val="006874C0"/>
    <w:rsid w:val="0069362E"/>
    <w:rsid w:val="006942B3"/>
    <w:rsid w:val="00696F5E"/>
    <w:rsid w:val="006A20EA"/>
    <w:rsid w:val="006A4B06"/>
    <w:rsid w:val="006B00F1"/>
    <w:rsid w:val="006B39D7"/>
    <w:rsid w:val="006B5BEC"/>
    <w:rsid w:val="006B6E88"/>
    <w:rsid w:val="006C5F52"/>
    <w:rsid w:val="006D3666"/>
    <w:rsid w:val="006D5909"/>
    <w:rsid w:val="006E30C9"/>
    <w:rsid w:val="006F329D"/>
    <w:rsid w:val="006F53CC"/>
    <w:rsid w:val="00702DFA"/>
    <w:rsid w:val="00704BC8"/>
    <w:rsid w:val="00704DF5"/>
    <w:rsid w:val="007128DB"/>
    <w:rsid w:val="007154D3"/>
    <w:rsid w:val="007207F7"/>
    <w:rsid w:val="007304D1"/>
    <w:rsid w:val="00730B2D"/>
    <w:rsid w:val="00734372"/>
    <w:rsid w:val="00743EBF"/>
    <w:rsid w:val="00752E50"/>
    <w:rsid w:val="00766E84"/>
    <w:rsid w:val="00773087"/>
    <w:rsid w:val="007735DD"/>
    <w:rsid w:val="007754E0"/>
    <w:rsid w:val="0077639E"/>
    <w:rsid w:val="00777C75"/>
    <w:rsid w:val="007935E6"/>
    <w:rsid w:val="007A0488"/>
    <w:rsid w:val="007A5F2B"/>
    <w:rsid w:val="007B53C8"/>
    <w:rsid w:val="007C40B2"/>
    <w:rsid w:val="007C5603"/>
    <w:rsid w:val="007F5C35"/>
    <w:rsid w:val="008066C0"/>
    <w:rsid w:val="0082637A"/>
    <w:rsid w:val="00837692"/>
    <w:rsid w:val="0084682E"/>
    <w:rsid w:val="0085296E"/>
    <w:rsid w:val="00882147"/>
    <w:rsid w:val="00882E35"/>
    <w:rsid w:val="00885428"/>
    <w:rsid w:val="008916E7"/>
    <w:rsid w:val="008A753A"/>
    <w:rsid w:val="008B4EB7"/>
    <w:rsid w:val="008C0837"/>
    <w:rsid w:val="008C17F8"/>
    <w:rsid w:val="008C1DBF"/>
    <w:rsid w:val="008C64F5"/>
    <w:rsid w:val="008D0D33"/>
    <w:rsid w:val="008F5742"/>
    <w:rsid w:val="008F7D52"/>
    <w:rsid w:val="0090018A"/>
    <w:rsid w:val="00904882"/>
    <w:rsid w:val="00906560"/>
    <w:rsid w:val="00915EE9"/>
    <w:rsid w:val="009173B4"/>
    <w:rsid w:val="009174C5"/>
    <w:rsid w:val="00922226"/>
    <w:rsid w:val="00924549"/>
    <w:rsid w:val="009434EB"/>
    <w:rsid w:val="00950A59"/>
    <w:rsid w:val="0095180E"/>
    <w:rsid w:val="009A1CD9"/>
    <w:rsid w:val="009A2DC8"/>
    <w:rsid w:val="009A65C9"/>
    <w:rsid w:val="009B28E4"/>
    <w:rsid w:val="009C15F9"/>
    <w:rsid w:val="009C67A3"/>
    <w:rsid w:val="009D6783"/>
    <w:rsid w:val="009E0A96"/>
    <w:rsid w:val="009E171D"/>
    <w:rsid w:val="009E3ECF"/>
    <w:rsid w:val="00A0123E"/>
    <w:rsid w:val="00A01672"/>
    <w:rsid w:val="00A11402"/>
    <w:rsid w:val="00A117F8"/>
    <w:rsid w:val="00A12108"/>
    <w:rsid w:val="00A42EEF"/>
    <w:rsid w:val="00A620B0"/>
    <w:rsid w:val="00A642FB"/>
    <w:rsid w:val="00A951C0"/>
    <w:rsid w:val="00AA424F"/>
    <w:rsid w:val="00AA6175"/>
    <w:rsid w:val="00AC0D20"/>
    <w:rsid w:val="00AC5D39"/>
    <w:rsid w:val="00AF1451"/>
    <w:rsid w:val="00AF6169"/>
    <w:rsid w:val="00B0071F"/>
    <w:rsid w:val="00B13125"/>
    <w:rsid w:val="00B231AD"/>
    <w:rsid w:val="00B32DAC"/>
    <w:rsid w:val="00B3385E"/>
    <w:rsid w:val="00B375CB"/>
    <w:rsid w:val="00B5172B"/>
    <w:rsid w:val="00B67292"/>
    <w:rsid w:val="00B722F5"/>
    <w:rsid w:val="00B77322"/>
    <w:rsid w:val="00B813FF"/>
    <w:rsid w:val="00B828AF"/>
    <w:rsid w:val="00B82A25"/>
    <w:rsid w:val="00B8686E"/>
    <w:rsid w:val="00B906DB"/>
    <w:rsid w:val="00B92871"/>
    <w:rsid w:val="00B93C84"/>
    <w:rsid w:val="00B950E4"/>
    <w:rsid w:val="00B9795C"/>
    <w:rsid w:val="00BC0F5E"/>
    <w:rsid w:val="00BC5B1B"/>
    <w:rsid w:val="00BC63B8"/>
    <w:rsid w:val="00BC70F7"/>
    <w:rsid w:val="00BE3011"/>
    <w:rsid w:val="00BE7306"/>
    <w:rsid w:val="00BF3FB7"/>
    <w:rsid w:val="00C04CB3"/>
    <w:rsid w:val="00C05703"/>
    <w:rsid w:val="00C06E5E"/>
    <w:rsid w:val="00C1401D"/>
    <w:rsid w:val="00C2148A"/>
    <w:rsid w:val="00C22265"/>
    <w:rsid w:val="00C51B68"/>
    <w:rsid w:val="00C6636B"/>
    <w:rsid w:val="00C75E38"/>
    <w:rsid w:val="00C76F11"/>
    <w:rsid w:val="00C815EB"/>
    <w:rsid w:val="00C9437B"/>
    <w:rsid w:val="00CB0525"/>
    <w:rsid w:val="00CB329C"/>
    <w:rsid w:val="00CB5AF5"/>
    <w:rsid w:val="00CC0B28"/>
    <w:rsid w:val="00CC1AE4"/>
    <w:rsid w:val="00CD263C"/>
    <w:rsid w:val="00CD4C10"/>
    <w:rsid w:val="00CD5E83"/>
    <w:rsid w:val="00CD651D"/>
    <w:rsid w:val="00CD6C53"/>
    <w:rsid w:val="00CE7A0E"/>
    <w:rsid w:val="00CF3FB2"/>
    <w:rsid w:val="00CF7F9D"/>
    <w:rsid w:val="00D14814"/>
    <w:rsid w:val="00D24BF2"/>
    <w:rsid w:val="00D3267C"/>
    <w:rsid w:val="00D4699F"/>
    <w:rsid w:val="00D62E60"/>
    <w:rsid w:val="00D73402"/>
    <w:rsid w:val="00D80E4B"/>
    <w:rsid w:val="00D8268C"/>
    <w:rsid w:val="00D86E2D"/>
    <w:rsid w:val="00D92710"/>
    <w:rsid w:val="00DA7634"/>
    <w:rsid w:val="00DC4602"/>
    <w:rsid w:val="00DD16A1"/>
    <w:rsid w:val="00DD72CF"/>
    <w:rsid w:val="00DE5B80"/>
    <w:rsid w:val="00DE6634"/>
    <w:rsid w:val="00E032D1"/>
    <w:rsid w:val="00E21473"/>
    <w:rsid w:val="00E30074"/>
    <w:rsid w:val="00E32E2C"/>
    <w:rsid w:val="00E33849"/>
    <w:rsid w:val="00E544F0"/>
    <w:rsid w:val="00E5485D"/>
    <w:rsid w:val="00E611F9"/>
    <w:rsid w:val="00E63760"/>
    <w:rsid w:val="00E6657C"/>
    <w:rsid w:val="00E6744B"/>
    <w:rsid w:val="00E6770B"/>
    <w:rsid w:val="00E67B04"/>
    <w:rsid w:val="00E718A6"/>
    <w:rsid w:val="00E742C2"/>
    <w:rsid w:val="00EA14C6"/>
    <w:rsid w:val="00EA3213"/>
    <w:rsid w:val="00EB06AD"/>
    <w:rsid w:val="00EB3689"/>
    <w:rsid w:val="00EC24AF"/>
    <w:rsid w:val="00EC684F"/>
    <w:rsid w:val="00EC7550"/>
    <w:rsid w:val="00ED5CB9"/>
    <w:rsid w:val="00EE3E7F"/>
    <w:rsid w:val="00EF1C10"/>
    <w:rsid w:val="00EF61F7"/>
    <w:rsid w:val="00F11294"/>
    <w:rsid w:val="00F15158"/>
    <w:rsid w:val="00F261E2"/>
    <w:rsid w:val="00F33731"/>
    <w:rsid w:val="00F345AD"/>
    <w:rsid w:val="00F3740A"/>
    <w:rsid w:val="00F71B99"/>
    <w:rsid w:val="00F75ED1"/>
    <w:rsid w:val="00F80764"/>
    <w:rsid w:val="00F81E18"/>
    <w:rsid w:val="00F85BE8"/>
    <w:rsid w:val="00FC0E59"/>
    <w:rsid w:val="00FC28DE"/>
    <w:rsid w:val="00FC72F2"/>
    <w:rsid w:val="00FD17AE"/>
    <w:rsid w:val="00FD432A"/>
    <w:rsid w:val="00FF22D6"/>
    <w:rsid w:val="00FF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1A57"/>
  <w15:docId w15:val="{874BF04C-BA94-45B2-ADE7-CEE4D098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ECC"/>
    <w:pPr>
      <w:spacing w:after="0" w:line="240" w:lineRule="auto"/>
    </w:pPr>
    <w:rPr>
      <w:rFonts w:ascii="Times New Roman" w:eastAsia="Times New Roman" w:hAnsi="Times New Roman" w:cs="Times New Roman"/>
      <w:kern w:val="0"/>
      <w:sz w:val="20"/>
      <w:szCs w:val="20"/>
      <w:lang w:eastAsia="ru-RU"/>
    </w:rPr>
  </w:style>
  <w:style w:type="paragraph" w:styleId="1">
    <w:name w:val="heading 1"/>
    <w:basedOn w:val="a"/>
    <w:next w:val="a"/>
    <w:link w:val="10"/>
    <w:uiPriority w:val="9"/>
    <w:qFormat/>
    <w:rsid w:val="00793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534FA"/>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CF7F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time">
    <w:name w:val="message-time"/>
    <w:basedOn w:val="a0"/>
    <w:rsid w:val="0022056E"/>
  </w:style>
  <w:style w:type="table" w:styleId="a3">
    <w:name w:val="Table Grid"/>
    <w:basedOn w:val="a1"/>
    <w:uiPriority w:val="39"/>
    <w:rsid w:val="00535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129"/>
    <w:pPr>
      <w:ind w:left="720"/>
      <w:contextualSpacing/>
    </w:pPr>
  </w:style>
  <w:style w:type="character" w:styleId="a5">
    <w:name w:val="Hyperlink"/>
    <w:basedOn w:val="a0"/>
    <w:uiPriority w:val="99"/>
    <w:unhideWhenUsed/>
    <w:rsid w:val="00D14814"/>
    <w:rPr>
      <w:color w:val="0000FF"/>
      <w:u w:val="single"/>
    </w:rPr>
  </w:style>
  <w:style w:type="paragraph" w:styleId="a6">
    <w:name w:val="header"/>
    <w:basedOn w:val="a"/>
    <w:link w:val="a7"/>
    <w:uiPriority w:val="99"/>
    <w:unhideWhenUsed/>
    <w:rsid w:val="00A12108"/>
    <w:pPr>
      <w:tabs>
        <w:tab w:val="center" w:pos="4677"/>
        <w:tab w:val="right" w:pos="9355"/>
      </w:tabs>
    </w:pPr>
  </w:style>
  <w:style w:type="character" w:customStyle="1" w:styleId="a7">
    <w:name w:val="Верхний колонтитул Знак"/>
    <w:basedOn w:val="a0"/>
    <w:link w:val="a6"/>
    <w:uiPriority w:val="99"/>
    <w:rsid w:val="00A12108"/>
    <w:rPr>
      <w:rFonts w:ascii="Times New Roman" w:eastAsia="Times New Roman" w:hAnsi="Times New Roman" w:cs="Times New Roman"/>
      <w:kern w:val="0"/>
      <w:sz w:val="20"/>
      <w:szCs w:val="20"/>
      <w:lang w:eastAsia="ru-RU"/>
    </w:rPr>
  </w:style>
  <w:style w:type="paragraph" w:styleId="a8">
    <w:name w:val="footer"/>
    <w:basedOn w:val="a"/>
    <w:link w:val="a9"/>
    <w:uiPriority w:val="99"/>
    <w:unhideWhenUsed/>
    <w:rsid w:val="00A12108"/>
    <w:pPr>
      <w:tabs>
        <w:tab w:val="center" w:pos="4677"/>
        <w:tab w:val="right" w:pos="9355"/>
      </w:tabs>
    </w:pPr>
  </w:style>
  <w:style w:type="character" w:customStyle="1" w:styleId="a9">
    <w:name w:val="Нижний колонтитул Знак"/>
    <w:basedOn w:val="a0"/>
    <w:link w:val="a8"/>
    <w:uiPriority w:val="99"/>
    <w:rsid w:val="00A12108"/>
    <w:rPr>
      <w:rFonts w:ascii="Times New Roman" w:eastAsia="Times New Roman" w:hAnsi="Times New Roman" w:cs="Times New Roman"/>
      <w:kern w:val="0"/>
      <w:sz w:val="20"/>
      <w:szCs w:val="20"/>
      <w:lang w:eastAsia="ru-RU"/>
    </w:rPr>
  </w:style>
  <w:style w:type="character" w:customStyle="1" w:styleId="20">
    <w:name w:val="Заголовок 2 Знак"/>
    <w:basedOn w:val="a0"/>
    <w:link w:val="2"/>
    <w:uiPriority w:val="9"/>
    <w:rsid w:val="000534FA"/>
    <w:rPr>
      <w:rFonts w:ascii="Times New Roman" w:eastAsia="Times New Roman" w:hAnsi="Times New Roman" w:cs="Times New Roman"/>
      <w:b/>
      <w:bCs/>
      <w:kern w:val="0"/>
      <w:sz w:val="36"/>
      <w:szCs w:val="36"/>
      <w:lang w:eastAsia="ru-RU"/>
    </w:rPr>
  </w:style>
  <w:style w:type="character" w:customStyle="1" w:styleId="FontStyle71">
    <w:name w:val="Font Style71"/>
    <w:uiPriority w:val="99"/>
    <w:rsid w:val="009D6783"/>
    <w:rPr>
      <w:rFonts w:ascii="Times New Roman" w:hAnsi="Times New Roman" w:cs="Times New Roman"/>
      <w:sz w:val="24"/>
      <w:szCs w:val="24"/>
    </w:rPr>
  </w:style>
  <w:style w:type="character" w:styleId="aa">
    <w:name w:val="FollowedHyperlink"/>
    <w:basedOn w:val="a0"/>
    <w:uiPriority w:val="99"/>
    <w:semiHidden/>
    <w:unhideWhenUsed/>
    <w:rsid w:val="009D6783"/>
    <w:rPr>
      <w:color w:val="954F72" w:themeColor="followedHyperlink"/>
      <w:u w:val="single"/>
    </w:rPr>
  </w:style>
  <w:style w:type="character" w:customStyle="1" w:styleId="10">
    <w:name w:val="Заголовок 1 Знак"/>
    <w:basedOn w:val="a0"/>
    <w:link w:val="1"/>
    <w:uiPriority w:val="9"/>
    <w:rsid w:val="007935E6"/>
    <w:rPr>
      <w:rFonts w:asciiTheme="majorHAnsi" w:eastAsiaTheme="majorEastAsia" w:hAnsiTheme="majorHAnsi" w:cstheme="majorBidi"/>
      <w:color w:val="2F5496" w:themeColor="accent1" w:themeShade="BF"/>
      <w:kern w:val="0"/>
      <w:sz w:val="32"/>
      <w:szCs w:val="32"/>
      <w:lang w:eastAsia="ru-RU"/>
    </w:rPr>
  </w:style>
  <w:style w:type="paragraph" w:styleId="ab">
    <w:name w:val="Normal (Web)"/>
    <w:basedOn w:val="a"/>
    <w:uiPriority w:val="99"/>
    <w:semiHidden/>
    <w:unhideWhenUsed/>
    <w:rsid w:val="00924549"/>
    <w:pPr>
      <w:spacing w:before="100" w:beforeAutospacing="1" w:after="100" w:afterAutospacing="1"/>
    </w:pPr>
    <w:rPr>
      <w:sz w:val="24"/>
      <w:szCs w:val="24"/>
    </w:rPr>
  </w:style>
  <w:style w:type="character" w:customStyle="1" w:styleId="40">
    <w:name w:val="Заголовок 4 Знак"/>
    <w:basedOn w:val="a0"/>
    <w:link w:val="4"/>
    <w:uiPriority w:val="9"/>
    <w:semiHidden/>
    <w:rsid w:val="00CF7F9D"/>
    <w:rPr>
      <w:rFonts w:asciiTheme="majorHAnsi" w:eastAsiaTheme="majorEastAsia" w:hAnsiTheme="majorHAnsi" w:cstheme="majorBidi"/>
      <w:i/>
      <w:iCs/>
      <w:color w:val="2F5496" w:themeColor="accent1" w:themeShade="BF"/>
      <w:kern w:val="0"/>
      <w:sz w:val="20"/>
      <w:szCs w:val="20"/>
      <w:lang w:eastAsia="ru-RU"/>
    </w:rPr>
  </w:style>
  <w:style w:type="paragraph" w:customStyle="1" w:styleId="paragraph7ilyg4">
    <w:name w:val="_paragraph_7ilyg_4"/>
    <w:basedOn w:val="a"/>
    <w:rsid w:val="00CF7F9D"/>
    <w:pPr>
      <w:spacing w:before="100" w:beforeAutospacing="1" w:after="100" w:afterAutospacing="1"/>
    </w:pPr>
    <w:rPr>
      <w:sz w:val="24"/>
      <w:szCs w:val="24"/>
    </w:rPr>
  </w:style>
  <w:style w:type="character" w:customStyle="1" w:styleId="nobrfcwuz1">
    <w:name w:val="_nobr_fcwuz_1"/>
    <w:basedOn w:val="a0"/>
    <w:rsid w:val="00CF7F9D"/>
  </w:style>
  <w:style w:type="character" w:customStyle="1" w:styleId="ddd30a563">
    <w:name w:val="ddd30a563"/>
    <w:basedOn w:val="a0"/>
    <w:rsid w:val="006B5BEC"/>
  </w:style>
  <w:style w:type="character" w:customStyle="1" w:styleId="d3a88cbba">
    <w:name w:val="d3a88cbba"/>
    <w:basedOn w:val="a0"/>
    <w:rsid w:val="006B5BEC"/>
  </w:style>
  <w:style w:type="paragraph" w:styleId="ac">
    <w:name w:val="No Spacing"/>
    <w:uiPriority w:val="1"/>
    <w:qFormat/>
    <w:rsid w:val="00BF3FB7"/>
    <w:pPr>
      <w:spacing w:after="0" w:line="240" w:lineRule="auto"/>
    </w:pPr>
    <w:rPr>
      <w:rFonts w:ascii="Times New Roman" w:eastAsia="Times New Roman" w:hAnsi="Times New Roman" w:cs="Times New Roman"/>
      <w:kern w:val="0"/>
      <w:sz w:val="20"/>
      <w:szCs w:val="20"/>
      <w:lang w:eastAsia="ru-RU"/>
    </w:rPr>
  </w:style>
  <w:style w:type="character" w:customStyle="1" w:styleId="is-markup">
    <w:name w:val="is-markup"/>
    <w:basedOn w:val="a0"/>
    <w:rsid w:val="00D4699F"/>
  </w:style>
  <w:style w:type="paragraph" w:customStyle="1" w:styleId="msonormal0">
    <w:name w:val="msonormal"/>
    <w:basedOn w:val="a"/>
    <w:rsid w:val="00AA6175"/>
    <w:pPr>
      <w:spacing w:before="100" w:beforeAutospacing="1" w:after="100" w:afterAutospacing="1"/>
    </w:pPr>
    <w:rPr>
      <w:sz w:val="24"/>
      <w:szCs w:val="24"/>
    </w:rPr>
  </w:style>
  <w:style w:type="paragraph" w:customStyle="1" w:styleId="xl65">
    <w:name w:val="xl65"/>
    <w:basedOn w:val="a"/>
    <w:rsid w:val="00AA6175"/>
    <w:pPr>
      <w:spacing w:before="100" w:beforeAutospacing="1" w:after="100" w:afterAutospacing="1"/>
    </w:pPr>
    <w:rPr>
      <w:rFonts w:ascii="Arial Cyr" w:hAnsi="Arial Cyr"/>
    </w:rPr>
  </w:style>
  <w:style w:type="paragraph" w:customStyle="1" w:styleId="xl66">
    <w:name w:val="xl66"/>
    <w:basedOn w:val="a"/>
    <w:rsid w:val="00AA6175"/>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Arial Cyr" w:hAnsi="Arial Cyr"/>
      <w:b/>
      <w:bCs/>
      <w:color w:val="000000"/>
      <w:sz w:val="18"/>
      <w:szCs w:val="18"/>
    </w:rPr>
  </w:style>
  <w:style w:type="paragraph" w:customStyle="1" w:styleId="xl67">
    <w:name w:val="xl67"/>
    <w:basedOn w:val="a"/>
    <w:rsid w:val="00AA61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olor w:val="000000"/>
      <w:sz w:val="18"/>
      <w:szCs w:val="18"/>
    </w:rPr>
  </w:style>
  <w:style w:type="paragraph" w:customStyle="1" w:styleId="xl68">
    <w:name w:val="xl68"/>
    <w:basedOn w:val="a"/>
    <w:rsid w:val="00AA61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olor w:val="000000"/>
      <w:sz w:val="18"/>
      <w:szCs w:val="18"/>
    </w:rPr>
  </w:style>
  <w:style w:type="paragraph" w:customStyle="1" w:styleId="xl69">
    <w:name w:val="xl69"/>
    <w:basedOn w:val="a"/>
    <w:rsid w:val="00AA617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olor w:val="000000"/>
      <w:sz w:val="18"/>
      <w:szCs w:val="18"/>
    </w:rPr>
  </w:style>
  <w:style w:type="paragraph" w:customStyle="1" w:styleId="xl70">
    <w:name w:val="xl70"/>
    <w:basedOn w:val="a"/>
    <w:rsid w:val="00AA61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b/>
      <w:bCs/>
      <w:color w:val="000000"/>
      <w:sz w:val="18"/>
      <w:szCs w:val="18"/>
    </w:rPr>
  </w:style>
  <w:style w:type="paragraph" w:customStyle="1" w:styleId="xl71">
    <w:name w:val="xl71"/>
    <w:basedOn w:val="a"/>
    <w:rsid w:val="00AA6175"/>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Arial Cyr" w:hAnsi="Arial Cyr"/>
      <w:b/>
      <w:bCs/>
      <w:color w:val="000000"/>
      <w:sz w:val="16"/>
      <w:szCs w:val="16"/>
    </w:rPr>
  </w:style>
  <w:style w:type="character" w:styleId="ad">
    <w:name w:val="Strong"/>
    <w:basedOn w:val="a0"/>
    <w:uiPriority w:val="22"/>
    <w:qFormat/>
    <w:rsid w:val="00EB3689"/>
    <w:rPr>
      <w:b/>
      <w:bCs/>
    </w:rPr>
  </w:style>
  <w:style w:type="character" w:styleId="ae">
    <w:name w:val="Unresolved Mention"/>
    <w:basedOn w:val="a0"/>
    <w:uiPriority w:val="99"/>
    <w:semiHidden/>
    <w:unhideWhenUsed/>
    <w:rsid w:val="00B8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668">
      <w:bodyDiv w:val="1"/>
      <w:marLeft w:val="0"/>
      <w:marRight w:val="0"/>
      <w:marTop w:val="0"/>
      <w:marBottom w:val="0"/>
      <w:divBdr>
        <w:top w:val="none" w:sz="0" w:space="0" w:color="auto"/>
        <w:left w:val="none" w:sz="0" w:space="0" w:color="auto"/>
        <w:bottom w:val="none" w:sz="0" w:space="0" w:color="auto"/>
        <w:right w:val="none" w:sz="0" w:space="0" w:color="auto"/>
      </w:divBdr>
    </w:div>
    <w:div w:id="124935802">
      <w:bodyDiv w:val="1"/>
      <w:marLeft w:val="0"/>
      <w:marRight w:val="0"/>
      <w:marTop w:val="0"/>
      <w:marBottom w:val="0"/>
      <w:divBdr>
        <w:top w:val="none" w:sz="0" w:space="0" w:color="auto"/>
        <w:left w:val="none" w:sz="0" w:space="0" w:color="auto"/>
        <w:bottom w:val="none" w:sz="0" w:space="0" w:color="auto"/>
        <w:right w:val="none" w:sz="0" w:space="0" w:color="auto"/>
      </w:divBdr>
    </w:div>
    <w:div w:id="132448423">
      <w:bodyDiv w:val="1"/>
      <w:marLeft w:val="0"/>
      <w:marRight w:val="0"/>
      <w:marTop w:val="0"/>
      <w:marBottom w:val="0"/>
      <w:divBdr>
        <w:top w:val="none" w:sz="0" w:space="0" w:color="auto"/>
        <w:left w:val="none" w:sz="0" w:space="0" w:color="auto"/>
        <w:bottom w:val="none" w:sz="0" w:space="0" w:color="auto"/>
        <w:right w:val="none" w:sz="0" w:space="0" w:color="auto"/>
      </w:divBdr>
    </w:div>
    <w:div w:id="132716936">
      <w:bodyDiv w:val="1"/>
      <w:marLeft w:val="0"/>
      <w:marRight w:val="0"/>
      <w:marTop w:val="0"/>
      <w:marBottom w:val="0"/>
      <w:divBdr>
        <w:top w:val="none" w:sz="0" w:space="0" w:color="auto"/>
        <w:left w:val="none" w:sz="0" w:space="0" w:color="auto"/>
        <w:bottom w:val="none" w:sz="0" w:space="0" w:color="auto"/>
        <w:right w:val="none" w:sz="0" w:space="0" w:color="auto"/>
      </w:divBdr>
      <w:divsChild>
        <w:div w:id="161284179">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none" w:sz="0" w:space="0" w:color="auto"/>
                <w:left w:val="none" w:sz="0" w:space="0" w:color="auto"/>
                <w:bottom w:val="none" w:sz="0" w:space="0" w:color="auto"/>
                <w:right w:val="none" w:sz="0" w:space="0" w:color="auto"/>
              </w:divBdr>
              <w:divsChild>
                <w:div w:id="971902698">
                  <w:marLeft w:val="0"/>
                  <w:marRight w:val="0"/>
                  <w:marTop w:val="0"/>
                  <w:marBottom w:val="0"/>
                  <w:divBdr>
                    <w:top w:val="none" w:sz="0" w:space="0" w:color="auto"/>
                    <w:left w:val="none" w:sz="0" w:space="0" w:color="auto"/>
                    <w:bottom w:val="none" w:sz="0" w:space="0" w:color="auto"/>
                    <w:right w:val="none" w:sz="0" w:space="0" w:color="auto"/>
                  </w:divBdr>
                  <w:divsChild>
                    <w:div w:id="1864241505">
                      <w:marLeft w:val="0"/>
                      <w:marRight w:val="0"/>
                      <w:marTop w:val="0"/>
                      <w:marBottom w:val="0"/>
                      <w:divBdr>
                        <w:top w:val="none" w:sz="0" w:space="0" w:color="auto"/>
                        <w:left w:val="none" w:sz="0" w:space="0" w:color="auto"/>
                        <w:bottom w:val="none" w:sz="0" w:space="0" w:color="auto"/>
                        <w:right w:val="none" w:sz="0" w:space="0" w:color="auto"/>
                      </w:divBdr>
                      <w:divsChild>
                        <w:div w:id="487210071">
                          <w:marLeft w:val="0"/>
                          <w:marRight w:val="0"/>
                          <w:marTop w:val="0"/>
                          <w:marBottom w:val="0"/>
                          <w:divBdr>
                            <w:top w:val="none" w:sz="0" w:space="0" w:color="auto"/>
                            <w:left w:val="none" w:sz="0" w:space="0" w:color="auto"/>
                            <w:bottom w:val="none" w:sz="0" w:space="0" w:color="auto"/>
                            <w:right w:val="none" w:sz="0" w:space="0" w:color="auto"/>
                          </w:divBdr>
                          <w:divsChild>
                            <w:div w:id="691304534">
                              <w:marLeft w:val="0"/>
                              <w:marRight w:val="0"/>
                              <w:marTop w:val="0"/>
                              <w:marBottom w:val="225"/>
                              <w:divBdr>
                                <w:top w:val="none" w:sz="0" w:space="0" w:color="auto"/>
                                <w:left w:val="none" w:sz="0" w:space="0" w:color="auto"/>
                                <w:bottom w:val="none" w:sz="0" w:space="0" w:color="auto"/>
                                <w:right w:val="none" w:sz="0" w:space="0" w:color="auto"/>
                              </w:divBdr>
                              <w:divsChild>
                                <w:div w:id="19898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7562">
          <w:marLeft w:val="0"/>
          <w:marRight w:val="0"/>
          <w:marTop w:val="0"/>
          <w:marBottom w:val="0"/>
          <w:divBdr>
            <w:top w:val="none" w:sz="0" w:space="0" w:color="auto"/>
            <w:left w:val="none" w:sz="0" w:space="0" w:color="auto"/>
            <w:bottom w:val="none" w:sz="0" w:space="0" w:color="auto"/>
            <w:right w:val="none" w:sz="0" w:space="0" w:color="auto"/>
          </w:divBdr>
          <w:divsChild>
            <w:div w:id="804355198">
              <w:marLeft w:val="0"/>
              <w:marRight w:val="0"/>
              <w:marTop w:val="0"/>
              <w:marBottom w:val="300"/>
              <w:divBdr>
                <w:top w:val="none" w:sz="0" w:space="0" w:color="auto"/>
                <w:left w:val="none" w:sz="0" w:space="0" w:color="auto"/>
                <w:bottom w:val="none" w:sz="0" w:space="0" w:color="auto"/>
                <w:right w:val="none" w:sz="0" w:space="0" w:color="auto"/>
              </w:divBdr>
              <w:divsChild>
                <w:div w:id="1640577680">
                  <w:marLeft w:val="0"/>
                  <w:marRight w:val="0"/>
                  <w:marTop w:val="0"/>
                  <w:marBottom w:val="0"/>
                  <w:divBdr>
                    <w:top w:val="none" w:sz="0" w:space="0" w:color="auto"/>
                    <w:left w:val="none" w:sz="0" w:space="0" w:color="auto"/>
                    <w:bottom w:val="none" w:sz="0" w:space="0" w:color="auto"/>
                    <w:right w:val="none" w:sz="0" w:space="0" w:color="auto"/>
                  </w:divBdr>
                  <w:divsChild>
                    <w:div w:id="1993290978">
                      <w:marLeft w:val="0"/>
                      <w:marRight w:val="0"/>
                      <w:marTop w:val="0"/>
                      <w:marBottom w:val="0"/>
                      <w:divBdr>
                        <w:top w:val="none" w:sz="0" w:space="0" w:color="auto"/>
                        <w:left w:val="none" w:sz="0" w:space="0" w:color="auto"/>
                        <w:bottom w:val="none" w:sz="0" w:space="0" w:color="auto"/>
                        <w:right w:val="none" w:sz="0" w:space="0" w:color="auto"/>
                      </w:divBdr>
                      <w:divsChild>
                        <w:div w:id="464204980">
                          <w:marLeft w:val="0"/>
                          <w:marRight w:val="0"/>
                          <w:marTop w:val="0"/>
                          <w:marBottom w:val="0"/>
                          <w:divBdr>
                            <w:top w:val="none" w:sz="0" w:space="0" w:color="auto"/>
                            <w:left w:val="none" w:sz="0" w:space="0" w:color="auto"/>
                            <w:bottom w:val="none" w:sz="0" w:space="0" w:color="auto"/>
                            <w:right w:val="none" w:sz="0" w:space="0" w:color="auto"/>
                          </w:divBdr>
                          <w:divsChild>
                            <w:div w:id="893274795">
                              <w:marLeft w:val="0"/>
                              <w:marRight w:val="0"/>
                              <w:marTop w:val="0"/>
                              <w:marBottom w:val="225"/>
                              <w:divBdr>
                                <w:top w:val="none" w:sz="0" w:space="0" w:color="auto"/>
                                <w:left w:val="none" w:sz="0" w:space="0" w:color="auto"/>
                                <w:bottom w:val="none" w:sz="0" w:space="0" w:color="auto"/>
                                <w:right w:val="none" w:sz="0" w:space="0" w:color="auto"/>
                              </w:divBdr>
                              <w:divsChild>
                                <w:div w:id="1388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81490">
          <w:marLeft w:val="0"/>
          <w:marRight w:val="0"/>
          <w:marTop w:val="0"/>
          <w:marBottom w:val="0"/>
          <w:divBdr>
            <w:top w:val="none" w:sz="0" w:space="0" w:color="auto"/>
            <w:left w:val="none" w:sz="0" w:space="0" w:color="auto"/>
            <w:bottom w:val="none" w:sz="0" w:space="0" w:color="auto"/>
            <w:right w:val="none" w:sz="0" w:space="0" w:color="auto"/>
          </w:divBdr>
          <w:divsChild>
            <w:div w:id="820463038">
              <w:marLeft w:val="0"/>
              <w:marRight w:val="0"/>
              <w:marTop w:val="0"/>
              <w:marBottom w:val="300"/>
              <w:divBdr>
                <w:top w:val="none" w:sz="0" w:space="0" w:color="auto"/>
                <w:left w:val="none" w:sz="0" w:space="0" w:color="auto"/>
                <w:bottom w:val="none" w:sz="0" w:space="0" w:color="auto"/>
                <w:right w:val="none" w:sz="0" w:space="0" w:color="auto"/>
              </w:divBdr>
              <w:divsChild>
                <w:div w:id="341128160">
                  <w:marLeft w:val="0"/>
                  <w:marRight w:val="0"/>
                  <w:marTop w:val="0"/>
                  <w:marBottom w:val="0"/>
                  <w:divBdr>
                    <w:top w:val="none" w:sz="0" w:space="0" w:color="auto"/>
                    <w:left w:val="none" w:sz="0" w:space="0" w:color="auto"/>
                    <w:bottom w:val="none" w:sz="0" w:space="0" w:color="auto"/>
                    <w:right w:val="none" w:sz="0" w:space="0" w:color="auto"/>
                  </w:divBdr>
                  <w:divsChild>
                    <w:div w:id="1989698894">
                      <w:marLeft w:val="0"/>
                      <w:marRight w:val="0"/>
                      <w:marTop w:val="0"/>
                      <w:marBottom w:val="0"/>
                      <w:divBdr>
                        <w:top w:val="none" w:sz="0" w:space="0" w:color="auto"/>
                        <w:left w:val="none" w:sz="0" w:space="0" w:color="auto"/>
                        <w:bottom w:val="none" w:sz="0" w:space="0" w:color="auto"/>
                        <w:right w:val="none" w:sz="0" w:space="0" w:color="auto"/>
                      </w:divBdr>
                      <w:divsChild>
                        <w:div w:id="1727291302">
                          <w:marLeft w:val="0"/>
                          <w:marRight w:val="0"/>
                          <w:marTop w:val="0"/>
                          <w:marBottom w:val="0"/>
                          <w:divBdr>
                            <w:top w:val="none" w:sz="0" w:space="0" w:color="auto"/>
                            <w:left w:val="none" w:sz="0" w:space="0" w:color="auto"/>
                            <w:bottom w:val="none" w:sz="0" w:space="0" w:color="auto"/>
                            <w:right w:val="none" w:sz="0" w:space="0" w:color="auto"/>
                          </w:divBdr>
                          <w:divsChild>
                            <w:div w:id="1044018657">
                              <w:marLeft w:val="0"/>
                              <w:marRight w:val="0"/>
                              <w:marTop w:val="0"/>
                              <w:marBottom w:val="225"/>
                              <w:divBdr>
                                <w:top w:val="none" w:sz="0" w:space="0" w:color="auto"/>
                                <w:left w:val="none" w:sz="0" w:space="0" w:color="auto"/>
                                <w:bottom w:val="none" w:sz="0" w:space="0" w:color="auto"/>
                                <w:right w:val="none" w:sz="0" w:space="0" w:color="auto"/>
                              </w:divBdr>
                              <w:divsChild>
                                <w:div w:id="3270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136293">
          <w:marLeft w:val="0"/>
          <w:marRight w:val="0"/>
          <w:marTop w:val="0"/>
          <w:marBottom w:val="0"/>
          <w:divBdr>
            <w:top w:val="none" w:sz="0" w:space="0" w:color="auto"/>
            <w:left w:val="none" w:sz="0" w:space="0" w:color="auto"/>
            <w:bottom w:val="none" w:sz="0" w:space="0" w:color="auto"/>
            <w:right w:val="none" w:sz="0" w:space="0" w:color="auto"/>
          </w:divBdr>
          <w:divsChild>
            <w:div w:id="482625562">
              <w:marLeft w:val="0"/>
              <w:marRight w:val="0"/>
              <w:marTop w:val="0"/>
              <w:marBottom w:val="300"/>
              <w:divBdr>
                <w:top w:val="none" w:sz="0" w:space="0" w:color="auto"/>
                <w:left w:val="none" w:sz="0" w:space="0" w:color="auto"/>
                <w:bottom w:val="none" w:sz="0" w:space="0" w:color="auto"/>
                <w:right w:val="none" w:sz="0" w:space="0" w:color="auto"/>
              </w:divBdr>
              <w:divsChild>
                <w:div w:id="1496266873">
                  <w:marLeft w:val="0"/>
                  <w:marRight w:val="0"/>
                  <w:marTop w:val="0"/>
                  <w:marBottom w:val="0"/>
                  <w:divBdr>
                    <w:top w:val="none" w:sz="0" w:space="0" w:color="auto"/>
                    <w:left w:val="none" w:sz="0" w:space="0" w:color="auto"/>
                    <w:bottom w:val="none" w:sz="0" w:space="0" w:color="auto"/>
                    <w:right w:val="none" w:sz="0" w:space="0" w:color="auto"/>
                  </w:divBdr>
                  <w:divsChild>
                    <w:div w:id="811097417">
                      <w:marLeft w:val="0"/>
                      <w:marRight w:val="0"/>
                      <w:marTop w:val="0"/>
                      <w:marBottom w:val="0"/>
                      <w:divBdr>
                        <w:top w:val="none" w:sz="0" w:space="0" w:color="auto"/>
                        <w:left w:val="none" w:sz="0" w:space="0" w:color="auto"/>
                        <w:bottom w:val="none" w:sz="0" w:space="0" w:color="auto"/>
                        <w:right w:val="none" w:sz="0" w:space="0" w:color="auto"/>
                      </w:divBdr>
                      <w:divsChild>
                        <w:div w:id="1489394242">
                          <w:marLeft w:val="0"/>
                          <w:marRight w:val="0"/>
                          <w:marTop w:val="0"/>
                          <w:marBottom w:val="0"/>
                          <w:divBdr>
                            <w:top w:val="none" w:sz="0" w:space="0" w:color="auto"/>
                            <w:left w:val="none" w:sz="0" w:space="0" w:color="auto"/>
                            <w:bottom w:val="none" w:sz="0" w:space="0" w:color="auto"/>
                            <w:right w:val="none" w:sz="0" w:space="0" w:color="auto"/>
                          </w:divBdr>
                          <w:divsChild>
                            <w:div w:id="257637506">
                              <w:marLeft w:val="0"/>
                              <w:marRight w:val="0"/>
                              <w:marTop w:val="0"/>
                              <w:marBottom w:val="225"/>
                              <w:divBdr>
                                <w:top w:val="none" w:sz="0" w:space="0" w:color="auto"/>
                                <w:left w:val="none" w:sz="0" w:space="0" w:color="auto"/>
                                <w:bottom w:val="none" w:sz="0" w:space="0" w:color="auto"/>
                                <w:right w:val="none" w:sz="0" w:space="0" w:color="auto"/>
                              </w:divBdr>
                              <w:divsChild>
                                <w:div w:id="621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14861">
          <w:marLeft w:val="0"/>
          <w:marRight w:val="0"/>
          <w:marTop w:val="0"/>
          <w:marBottom w:val="0"/>
          <w:divBdr>
            <w:top w:val="none" w:sz="0" w:space="0" w:color="auto"/>
            <w:left w:val="none" w:sz="0" w:space="0" w:color="auto"/>
            <w:bottom w:val="none" w:sz="0" w:space="0" w:color="auto"/>
            <w:right w:val="none" w:sz="0" w:space="0" w:color="auto"/>
          </w:divBdr>
          <w:divsChild>
            <w:div w:id="525027915">
              <w:marLeft w:val="0"/>
              <w:marRight w:val="0"/>
              <w:marTop w:val="0"/>
              <w:marBottom w:val="300"/>
              <w:divBdr>
                <w:top w:val="none" w:sz="0" w:space="0" w:color="auto"/>
                <w:left w:val="none" w:sz="0" w:space="0" w:color="auto"/>
                <w:bottom w:val="none" w:sz="0" w:space="0" w:color="auto"/>
                <w:right w:val="none" w:sz="0" w:space="0" w:color="auto"/>
              </w:divBdr>
              <w:divsChild>
                <w:div w:id="1928732982">
                  <w:marLeft w:val="0"/>
                  <w:marRight w:val="0"/>
                  <w:marTop w:val="0"/>
                  <w:marBottom w:val="0"/>
                  <w:divBdr>
                    <w:top w:val="none" w:sz="0" w:space="0" w:color="auto"/>
                    <w:left w:val="none" w:sz="0" w:space="0" w:color="auto"/>
                    <w:bottom w:val="none" w:sz="0" w:space="0" w:color="auto"/>
                    <w:right w:val="none" w:sz="0" w:space="0" w:color="auto"/>
                  </w:divBdr>
                  <w:divsChild>
                    <w:div w:id="2017685291">
                      <w:marLeft w:val="0"/>
                      <w:marRight w:val="0"/>
                      <w:marTop w:val="0"/>
                      <w:marBottom w:val="0"/>
                      <w:divBdr>
                        <w:top w:val="none" w:sz="0" w:space="0" w:color="auto"/>
                        <w:left w:val="none" w:sz="0" w:space="0" w:color="auto"/>
                        <w:bottom w:val="none" w:sz="0" w:space="0" w:color="auto"/>
                        <w:right w:val="none" w:sz="0" w:space="0" w:color="auto"/>
                      </w:divBdr>
                      <w:divsChild>
                        <w:div w:id="900943270">
                          <w:marLeft w:val="0"/>
                          <w:marRight w:val="0"/>
                          <w:marTop w:val="0"/>
                          <w:marBottom w:val="0"/>
                          <w:divBdr>
                            <w:top w:val="none" w:sz="0" w:space="0" w:color="auto"/>
                            <w:left w:val="none" w:sz="0" w:space="0" w:color="auto"/>
                            <w:bottom w:val="none" w:sz="0" w:space="0" w:color="auto"/>
                            <w:right w:val="none" w:sz="0" w:space="0" w:color="auto"/>
                          </w:divBdr>
                          <w:divsChild>
                            <w:div w:id="397242287">
                              <w:marLeft w:val="0"/>
                              <w:marRight w:val="0"/>
                              <w:marTop w:val="0"/>
                              <w:marBottom w:val="225"/>
                              <w:divBdr>
                                <w:top w:val="none" w:sz="0" w:space="0" w:color="auto"/>
                                <w:left w:val="none" w:sz="0" w:space="0" w:color="auto"/>
                                <w:bottom w:val="none" w:sz="0" w:space="0" w:color="auto"/>
                                <w:right w:val="none" w:sz="0" w:space="0" w:color="auto"/>
                              </w:divBdr>
                              <w:divsChild>
                                <w:div w:id="11684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3944">
          <w:marLeft w:val="0"/>
          <w:marRight w:val="0"/>
          <w:marTop w:val="0"/>
          <w:marBottom w:val="0"/>
          <w:divBdr>
            <w:top w:val="none" w:sz="0" w:space="0" w:color="auto"/>
            <w:left w:val="none" w:sz="0" w:space="0" w:color="auto"/>
            <w:bottom w:val="none" w:sz="0" w:space="0" w:color="auto"/>
            <w:right w:val="none" w:sz="0" w:space="0" w:color="auto"/>
          </w:divBdr>
          <w:divsChild>
            <w:div w:id="822357970">
              <w:marLeft w:val="0"/>
              <w:marRight w:val="0"/>
              <w:marTop w:val="0"/>
              <w:marBottom w:val="300"/>
              <w:divBdr>
                <w:top w:val="none" w:sz="0" w:space="0" w:color="auto"/>
                <w:left w:val="none" w:sz="0" w:space="0" w:color="auto"/>
                <w:bottom w:val="none" w:sz="0" w:space="0" w:color="auto"/>
                <w:right w:val="none" w:sz="0" w:space="0" w:color="auto"/>
              </w:divBdr>
              <w:divsChild>
                <w:div w:id="715547686">
                  <w:marLeft w:val="0"/>
                  <w:marRight w:val="0"/>
                  <w:marTop w:val="0"/>
                  <w:marBottom w:val="0"/>
                  <w:divBdr>
                    <w:top w:val="none" w:sz="0" w:space="0" w:color="auto"/>
                    <w:left w:val="none" w:sz="0" w:space="0" w:color="auto"/>
                    <w:bottom w:val="none" w:sz="0" w:space="0" w:color="auto"/>
                    <w:right w:val="none" w:sz="0" w:space="0" w:color="auto"/>
                  </w:divBdr>
                  <w:divsChild>
                    <w:div w:id="1827209274">
                      <w:marLeft w:val="0"/>
                      <w:marRight w:val="0"/>
                      <w:marTop w:val="0"/>
                      <w:marBottom w:val="0"/>
                      <w:divBdr>
                        <w:top w:val="none" w:sz="0" w:space="0" w:color="auto"/>
                        <w:left w:val="none" w:sz="0" w:space="0" w:color="auto"/>
                        <w:bottom w:val="none" w:sz="0" w:space="0" w:color="auto"/>
                        <w:right w:val="none" w:sz="0" w:space="0" w:color="auto"/>
                      </w:divBdr>
                      <w:divsChild>
                        <w:div w:id="146558240">
                          <w:marLeft w:val="0"/>
                          <w:marRight w:val="0"/>
                          <w:marTop w:val="0"/>
                          <w:marBottom w:val="0"/>
                          <w:divBdr>
                            <w:top w:val="none" w:sz="0" w:space="0" w:color="auto"/>
                            <w:left w:val="none" w:sz="0" w:space="0" w:color="auto"/>
                            <w:bottom w:val="none" w:sz="0" w:space="0" w:color="auto"/>
                            <w:right w:val="none" w:sz="0" w:space="0" w:color="auto"/>
                          </w:divBdr>
                          <w:divsChild>
                            <w:div w:id="1027486820">
                              <w:marLeft w:val="0"/>
                              <w:marRight w:val="0"/>
                              <w:marTop w:val="0"/>
                              <w:marBottom w:val="225"/>
                              <w:divBdr>
                                <w:top w:val="none" w:sz="0" w:space="0" w:color="auto"/>
                                <w:left w:val="none" w:sz="0" w:space="0" w:color="auto"/>
                                <w:bottom w:val="none" w:sz="0" w:space="0" w:color="auto"/>
                                <w:right w:val="none" w:sz="0" w:space="0" w:color="auto"/>
                              </w:divBdr>
                              <w:divsChild>
                                <w:div w:id="1012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13736">
          <w:marLeft w:val="0"/>
          <w:marRight w:val="0"/>
          <w:marTop w:val="0"/>
          <w:marBottom w:val="0"/>
          <w:divBdr>
            <w:top w:val="none" w:sz="0" w:space="0" w:color="auto"/>
            <w:left w:val="none" w:sz="0" w:space="0" w:color="auto"/>
            <w:bottom w:val="none" w:sz="0" w:space="0" w:color="auto"/>
            <w:right w:val="none" w:sz="0" w:space="0" w:color="auto"/>
          </w:divBdr>
          <w:divsChild>
            <w:div w:id="1926456899">
              <w:marLeft w:val="0"/>
              <w:marRight w:val="0"/>
              <w:marTop w:val="0"/>
              <w:marBottom w:val="300"/>
              <w:divBdr>
                <w:top w:val="none" w:sz="0" w:space="0" w:color="auto"/>
                <w:left w:val="none" w:sz="0" w:space="0" w:color="auto"/>
                <w:bottom w:val="none" w:sz="0" w:space="0" w:color="auto"/>
                <w:right w:val="none" w:sz="0" w:space="0" w:color="auto"/>
              </w:divBdr>
              <w:divsChild>
                <w:div w:id="436414176">
                  <w:marLeft w:val="0"/>
                  <w:marRight w:val="0"/>
                  <w:marTop w:val="0"/>
                  <w:marBottom w:val="0"/>
                  <w:divBdr>
                    <w:top w:val="none" w:sz="0" w:space="0" w:color="auto"/>
                    <w:left w:val="none" w:sz="0" w:space="0" w:color="auto"/>
                    <w:bottom w:val="none" w:sz="0" w:space="0" w:color="auto"/>
                    <w:right w:val="none" w:sz="0" w:space="0" w:color="auto"/>
                  </w:divBdr>
                  <w:divsChild>
                    <w:div w:id="163788621">
                      <w:marLeft w:val="0"/>
                      <w:marRight w:val="0"/>
                      <w:marTop w:val="0"/>
                      <w:marBottom w:val="0"/>
                      <w:divBdr>
                        <w:top w:val="none" w:sz="0" w:space="0" w:color="auto"/>
                        <w:left w:val="none" w:sz="0" w:space="0" w:color="auto"/>
                        <w:bottom w:val="none" w:sz="0" w:space="0" w:color="auto"/>
                        <w:right w:val="none" w:sz="0" w:space="0" w:color="auto"/>
                      </w:divBdr>
                      <w:divsChild>
                        <w:div w:id="1112626899">
                          <w:marLeft w:val="0"/>
                          <w:marRight w:val="0"/>
                          <w:marTop w:val="0"/>
                          <w:marBottom w:val="0"/>
                          <w:divBdr>
                            <w:top w:val="none" w:sz="0" w:space="0" w:color="auto"/>
                            <w:left w:val="none" w:sz="0" w:space="0" w:color="auto"/>
                            <w:bottom w:val="none" w:sz="0" w:space="0" w:color="auto"/>
                            <w:right w:val="none" w:sz="0" w:space="0" w:color="auto"/>
                          </w:divBdr>
                          <w:divsChild>
                            <w:div w:id="751972841">
                              <w:marLeft w:val="0"/>
                              <w:marRight w:val="0"/>
                              <w:marTop w:val="0"/>
                              <w:marBottom w:val="225"/>
                              <w:divBdr>
                                <w:top w:val="none" w:sz="0" w:space="0" w:color="auto"/>
                                <w:left w:val="none" w:sz="0" w:space="0" w:color="auto"/>
                                <w:bottom w:val="none" w:sz="0" w:space="0" w:color="auto"/>
                                <w:right w:val="none" w:sz="0" w:space="0" w:color="auto"/>
                              </w:divBdr>
                              <w:divsChild>
                                <w:div w:id="9578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3815">
      <w:bodyDiv w:val="1"/>
      <w:marLeft w:val="0"/>
      <w:marRight w:val="0"/>
      <w:marTop w:val="0"/>
      <w:marBottom w:val="0"/>
      <w:divBdr>
        <w:top w:val="none" w:sz="0" w:space="0" w:color="auto"/>
        <w:left w:val="none" w:sz="0" w:space="0" w:color="auto"/>
        <w:bottom w:val="none" w:sz="0" w:space="0" w:color="auto"/>
        <w:right w:val="none" w:sz="0" w:space="0" w:color="auto"/>
      </w:divBdr>
    </w:div>
    <w:div w:id="233129591">
      <w:bodyDiv w:val="1"/>
      <w:marLeft w:val="0"/>
      <w:marRight w:val="0"/>
      <w:marTop w:val="0"/>
      <w:marBottom w:val="0"/>
      <w:divBdr>
        <w:top w:val="none" w:sz="0" w:space="0" w:color="auto"/>
        <w:left w:val="none" w:sz="0" w:space="0" w:color="auto"/>
        <w:bottom w:val="none" w:sz="0" w:space="0" w:color="auto"/>
        <w:right w:val="none" w:sz="0" w:space="0" w:color="auto"/>
      </w:divBdr>
    </w:div>
    <w:div w:id="233585852">
      <w:bodyDiv w:val="1"/>
      <w:marLeft w:val="0"/>
      <w:marRight w:val="0"/>
      <w:marTop w:val="0"/>
      <w:marBottom w:val="0"/>
      <w:divBdr>
        <w:top w:val="none" w:sz="0" w:space="0" w:color="auto"/>
        <w:left w:val="none" w:sz="0" w:space="0" w:color="auto"/>
        <w:bottom w:val="none" w:sz="0" w:space="0" w:color="auto"/>
        <w:right w:val="none" w:sz="0" w:space="0" w:color="auto"/>
      </w:divBdr>
    </w:div>
    <w:div w:id="247809638">
      <w:bodyDiv w:val="1"/>
      <w:marLeft w:val="0"/>
      <w:marRight w:val="0"/>
      <w:marTop w:val="0"/>
      <w:marBottom w:val="0"/>
      <w:divBdr>
        <w:top w:val="none" w:sz="0" w:space="0" w:color="auto"/>
        <w:left w:val="none" w:sz="0" w:space="0" w:color="auto"/>
        <w:bottom w:val="none" w:sz="0" w:space="0" w:color="auto"/>
        <w:right w:val="none" w:sz="0" w:space="0" w:color="auto"/>
      </w:divBdr>
      <w:divsChild>
        <w:div w:id="775291086">
          <w:marLeft w:val="0"/>
          <w:marRight w:val="0"/>
          <w:marTop w:val="0"/>
          <w:marBottom w:val="0"/>
          <w:divBdr>
            <w:top w:val="none" w:sz="0" w:space="0" w:color="auto"/>
            <w:left w:val="none" w:sz="0" w:space="0" w:color="auto"/>
            <w:bottom w:val="none" w:sz="0" w:space="0" w:color="auto"/>
            <w:right w:val="none" w:sz="0" w:space="0" w:color="auto"/>
          </w:divBdr>
          <w:divsChild>
            <w:div w:id="611715884">
              <w:marLeft w:val="0"/>
              <w:marRight w:val="0"/>
              <w:marTop w:val="0"/>
              <w:marBottom w:val="0"/>
              <w:divBdr>
                <w:top w:val="none" w:sz="0" w:space="0" w:color="auto"/>
                <w:left w:val="none" w:sz="0" w:space="0" w:color="auto"/>
                <w:bottom w:val="none" w:sz="0" w:space="0" w:color="auto"/>
                <w:right w:val="none" w:sz="0" w:space="0" w:color="auto"/>
              </w:divBdr>
              <w:divsChild>
                <w:div w:id="1801025505">
                  <w:marLeft w:val="0"/>
                  <w:marRight w:val="0"/>
                  <w:marTop w:val="0"/>
                  <w:marBottom w:val="0"/>
                  <w:divBdr>
                    <w:top w:val="none" w:sz="0" w:space="0" w:color="auto"/>
                    <w:left w:val="none" w:sz="0" w:space="0" w:color="auto"/>
                    <w:bottom w:val="none" w:sz="0" w:space="0" w:color="auto"/>
                    <w:right w:val="none" w:sz="0" w:space="0" w:color="auto"/>
                  </w:divBdr>
                  <w:divsChild>
                    <w:div w:id="198054098">
                      <w:marLeft w:val="0"/>
                      <w:marRight w:val="0"/>
                      <w:marTop w:val="0"/>
                      <w:marBottom w:val="0"/>
                      <w:divBdr>
                        <w:top w:val="none" w:sz="0" w:space="0" w:color="auto"/>
                        <w:left w:val="none" w:sz="0" w:space="0" w:color="auto"/>
                        <w:bottom w:val="none" w:sz="0" w:space="0" w:color="auto"/>
                        <w:right w:val="none" w:sz="0" w:space="0" w:color="auto"/>
                      </w:divBdr>
                      <w:divsChild>
                        <w:div w:id="354582467">
                          <w:marLeft w:val="0"/>
                          <w:marRight w:val="0"/>
                          <w:marTop w:val="0"/>
                          <w:marBottom w:val="0"/>
                          <w:divBdr>
                            <w:top w:val="none" w:sz="0" w:space="0" w:color="auto"/>
                            <w:left w:val="none" w:sz="0" w:space="0" w:color="auto"/>
                            <w:bottom w:val="none" w:sz="0" w:space="0" w:color="auto"/>
                            <w:right w:val="none" w:sz="0" w:space="0" w:color="auto"/>
                          </w:divBdr>
                          <w:divsChild>
                            <w:div w:id="1876458095">
                              <w:marLeft w:val="0"/>
                              <w:marRight w:val="0"/>
                              <w:marTop w:val="0"/>
                              <w:marBottom w:val="0"/>
                              <w:divBdr>
                                <w:top w:val="none" w:sz="0" w:space="0" w:color="auto"/>
                                <w:left w:val="none" w:sz="0" w:space="0" w:color="auto"/>
                                <w:bottom w:val="none" w:sz="0" w:space="0" w:color="auto"/>
                                <w:right w:val="none" w:sz="0" w:space="0" w:color="auto"/>
                              </w:divBdr>
                              <w:divsChild>
                                <w:div w:id="502092325">
                                  <w:marLeft w:val="0"/>
                                  <w:marRight w:val="0"/>
                                  <w:marTop w:val="0"/>
                                  <w:marBottom w:val="0"/>
                                  <w:divBdr>
                                    <w:top w:val="none" w:sz="0" w:space="0" w:color="auto"/>
                                    <w:left w:val="none" w:sz="0" w:space="0" w:color="auto"/>
                                    <w:bottom w:val="none" w:sz="0" w:space="0" w:color="auto"/>
                                    <w:right w:val="none" w:sz="0" w:space="0" w:color="auto"/>
                                  </w:divBdr>
                                  <w:divsChild>
                                    <w:div w:id="1013653750">
                                      <w:marLeft w:val="0"/>
                                      <w:marRight w:val="0"/>
                                      <w:marTop w:val="0"/>
                                      <w:marBottom w:val="0"/>
                                      <w:divBdr>
                                        <w:top w:val="none" w:sz="0" w:space="0" w:color="auto"/>
                                        <w:left w:val="none" w:sz="0" w:space="0" w:color="auto"/>
                                        <w:bottom w:val="none" w:sz="0" w:space="0" w:color="auto"/>
                                        <w:right w:val="none" w:sz="0" w:space="0" w:color="auto"/>
                                      </w:divBdr>
                                    </w:div>
                                  </w:divsChild>
                                </w:div>
                                <w:div w:id="19323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3396">
                      <w:marLeft w:val="0"/>
                      <w:marRight w:val="0"/>
                      <w:marTop w:val="0"/>
                      <w:marBottom w:val="0"/>
                      <w:divBdr>
                        <w:top w:val="none" w:sz="0" w:space="0" w:color="auto"/>
                        <w:left w:val="none" w:sz="0" w:space="0" w:color="auto"/>
                        <w:bottom w:val="none" w:sz="0" w:space="0" w:color="auto"/>
                        <w:right w:val="none" w:sz="0" w:space="0" w:color="auto"/>
                      </w:divBdr>
                      <w:divsChild>
                        <w:div w:id="185486854">
                          <w:marLeft w:val="0"/>
                          <w:marRight w:val="0"/>
                          <w:marTop w:val="0"/>
                          <w:marBottom w:val="0"/>
                          <w:divBdr>
                            <w:top w:val="none" w:sz="0" w:space="0" w:color="auto"/>
                            <w:left w:val="none" w:sz="0" w:space="0" w:color="auto"/>
                            <w:bottom w:val="none" w:sz="0" w:space="0" w:color="auto"/>
                            <w:right w:val="none" w:sz="0" w:space="0" w:color="auto"/>
                          </w:divBdr>
                          <w:divsChild>
                            <w:div w:id="621965093">
                              <w:marLeft w:val="0"/>
                              <w:marRight w:val="0"/>
                              <w:marTop w:val="0"/>
                              <w:marBottom w:val="0"/>
                              <w:divBdr>
                                <w:top w:val="none" w:sz="0" w:space="0" w:color="auto"/>
                                <w:left w:val="none" w:sz="0" w:space="0" w:color="auto"/>
                                <w:bottom w:val="none" w:sz="0" w:space="0" w:color="auto"/>
                                <w:right w:val="none" w:sz="0" w:space="0" w:color="auto"/>
                              </w:divBdr>
                              <w:divsChild>
                                <w:div w:id="869686680">
                                  <w:marLeft w:val="0"/>
                                  <w:marRight w:val="0"/>
                                  <w:marTop w:val="0"/>
                                  <w:marBottom w:val="0"/>
                                  <w:divBdr>
                                    <w:top w:val="none" w:sz="0" w:space="0" w:color="auto"/>
                                    <w:left w:val="none" w:sz="0" w:space="0" w:color="auto"/>
                                    <w:bottom w:val="none" w:sz="0" w:space="0" w:color="auto"/>
                                    <w:right w:val="none" w:sz="0" w:space="0" w:color="auto"/>
                                  </w:divBdr>
                                </w:div>
                                <w:div w:id="940186070">
                                  <w:marLeft w:val="0"/>
                                  <w:marRight w:val="0"/>
                                  <w:marTop w:val="0"/>
                                  <w:marBottom w:val="0"/>
                                  <w:divBdr>
                                    <w:top w:val="none" w:sz="0" w:space="0" w:color="auto"/>
                                    <w:left w:val="none" w:sz="0" w:space="0" w:color="auto"/>
                                    <w:bottom w:val="none" w:sz="0" w:space="0" w:color="auto"/>
                                    <w:right w:val="none" w:sz="0" w:space="0" w:color="auto"/>
                                  </w:divBdr>
                                  <w:divsChild>
                                    <w:div w:id="14624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5567">
                          <w:marLeft w:val="0"/>
                          <w:marRight w:val="0"/>
                          <w:marTop w:val="0"/>
                          <w:marBottom w:val="0"/>
                          <w:divBdr>
                            <w:top w:val="none" w:sz="0" w:space="0" w:color="auto"/>
                            <w:left w:val="none" w:sz="0" w:space="0" w:color="auto"/>
                            <w:bottom w:val="none" w:sz="0" w:space="0" w:color="auto"/>
                            <w:right w:val="none" w:sz="0" w:space="0" w:color="auto"/>
                          </w:divBdr>
                          <w:divsChild>
                            <w:div w:id="736899675">
                              <w:marLeft w:val="0"/>
                              <w:marRight w:val="0"/>
                              <w:marTop w:val="0"/>
                              <w:marBottom w:val="0"/>
                              <w:divBdr>
                                <w:top w:val="none" w:sz="0" w:space="0" w:color="auto"/>
                                <w:left w:val="none" w:sz="0" w:space="0" w:color="auto"/>
                                <w:bottom w:val="none" w:sz="0" w:space="0" w:color="auto"/>
                                <w:right w:val="none" w:sz="0" w:space="0" w:color="auto"/>
                              </w:divBdr>
                              <w:divsChild>
                                <w:div w:id="1377581938">
                                  <w:marLeft w:val="0"/>
                                  <w:marRight w:val="0"/>
                                  <w:marTop w:val="0"/>
                                  <w:marBottom w:val="0"/>
                                  <w:divBdr>
                                    <w:top w:val="none" w:sz="0" w:space="0" w:color="auto"/>
                                    <w:left w:val="none" w:sz="0" w:space="0" w:color="auto"/>
                                    <w:bottom w:val="none" w:sz="0" w:space="0" w:color="auto"/>
                                    <w:right w:val="none" w:sz="0" w:space="0" w:color="auto"/>
                                  </w:divBdr>
                                  <w:divsChild>
                                    <w:div w:id="632684863">
                                      <w:marLeft w:val="0"/>
                                      <w:marRight w:val="0"/>
                                      <w:marTop w:val="0"/>
                                      <w:marBottom w:val="0"/>
                                      <w:divBdr>
                                        <w:top w:val="none" w:sz="0" w:space="0" w:color="auto"/>
                                        <w:left w:val="none" w:sz="0" w:space="0" w:color="auto"/>
                                        <w:bottom w:val="none" w:sz="0" w:space="0" w:color="auto"/>
                                        <w:right w:val="none" w:sz="0" w:space="0" w:color="auto"/>
                                      </w:divBdr>
                                      <w:divsChild>
                                        <w:div w:id="258411419">
                                          <w:marLeft w:val="0"/>
                                          <w:marRight w:val="0"/>
                                          <w:marTop w:val="0"/>
                                          <w:marBottom w:val="0"/>
                                          <w:divBdr>
                                            <w:top w:val="none" w:sz="0" w:space="0" w:color="auto"/>
                                            <w:left w:val="none" w:sz="0" w:space="0" w:color="auto"/>
                                            <w:bottom w:val="none" w:sz="0" w:space="0" w:color="auto"/>
                                            <w:right w:val="none" w:sz="0" w:space="0" w:color="auto"/>
                                          </w:divBdr>
                                        </w:div>
                                        <w:div w:id="404183860">
                                          <w:marLeft w:val="0"/>
                                          <w:marRight w:val="0"/>
                                          <w:marTop w:val="0"/>
                                          <w:marBottom w:val="0"/>
                                          <w:divBdr>
                                            <w:top w:val="none" w:sz="0" w:space="0" w:color="auto"/>
                                            <w:left w:val="none" w:sz="0" w:space="0" w:color="auto"/>
                                            <w:bottom w:val="none" w:sz="0" w:space="0" w:color="auto"/>
                                            <w:right w:val="none" w:sz="0" w:space="0" w:color="auto"/>
                                          </w:divBdr>
                                        </w:div>
                                        <w:div w:id="1228347156">
                                          <w:marLeft w:val="0"/>
                                          <w:marRight w:val="0"/>
                                          <w:marTop w:val="0"/>
                                          <w:marBottom w:val="0"/>
                                          <w:divBdr>
                                            <w:top w:val="none" w:sz="0" w:space="0" w:color="auto"/>
                                            <w:left w:val="none" w:sz="0" w:space="0" w:color="auto"/>
                                            <w:bottom w:val="none" w:sz="0" w:space="0" w:color="auto"/>
                                            <w:right w:val="none" w:sz="0" w:space="0" w:color="auto"/>
                                          </w:divBdr>
                                        </w:div>
                                        <w:div w:id="1433743696">
                                          <w:marLeft w:val="0"/>
                                          <w:marRight w:val="0"/>
                                          <w:marTop w:val="0"/>
                                          <w:marBottom w:val="0"/>
                                          <w:divBdr>
                                            <w:top w:val="none" w:sz="0" w:space="0" w:color="auto"/>
                                            <w:left w:val="none" w:sz="0" w:space="0" w:color="auto"/>
                                            <w:bottom w:val="none" w:sz="0" w:space="0" w:color="auto"/>
                                            <w:right w:val="none" w:sz="0" w:space="0" w:color="auto"/>
                                          </w:divBdr>
                                        </w:div>
                                        <w:div w:id="1766072200">
                                          <w:marLeft w:val="0"/>
                                          <w:marRight w:val="0"/>
                                          <w:marTop w:val="0"/>
                                          <w:marBottom w:val="0"/>
                                          <w:divBdr>
                                            <w:top w:val="none" w:sz="0" w:space="0" w:color="auto"/>
                                            <w:left w:val="none" w:sz="0" w:space="0" w:color="auto"/>
                                            <w:bottom w:val="none" w:sz="0" w:space="0" w:color="auto"/>
                                            <w:right w:val="none" w:sz="0" w:space="0" w:color="auto"/>
                                          </w:divBdr>
                                        </w:div>
                                        <w:div w:id="19061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310576">
      <w:bodyDiv w:val="1"/>
      <w:marLeft w:val="0"/>
      <w:marRight w:val="0"/>
      <w:marTop w:val="0"/>
      <w:marBottom w:val="0"/>
      <w:divBdr>
        <w:top w:val="none" w:sz="0" w:space="0" w:color="auto"/>
        <w:left w:val="none" w:sz="0" w:space="0" w:color="auto"/>
        <w:bottom w:val="none" w:sz="0" w:space="0" w:color="auto"/>
        <w:right w:val="none" w:sz="0" w:space="0" w:color="auto"/>
      </w:divBdr>
    </w:div>
    <w:div w:id="528302604">
      <w:bodyDiv w:val="1"/>
      <w:marLeft w:val="0"/>
      <w:marRight w:val="0"/>
      <w:marTop w:val="0"/>
      <w:marBottom w:val="0"/>
      <w:divBdr>
        <w:top w:val="none" w:sz="0" w:space="0" w:color="auto"/>
        <w:left w:val="none" w:sz="0" w:space="0" w:color="auto"/>
        <w:bottom w:val="none" w:sz="0" w:space="0" w:color="auto"/>
        <w:right w:val="none" w:sz="0" w:space="0" w:color="auto"/>
      </w:divBdr>
    </w:div>
    <w:div w:id="544879201">
      <w:bodyDiv w:val="1"/>
      <w:marLeft w:val="0"/>
      <w:marRight w:val="0"/>
      <w:marTop w:val="0"/>
      <w:marBottom w:val="0"/>
      <w:divBdr>
        <w:top w:val="none" w:sz="0" w:space="0" w:color="auto"/>
        <w:left w:val="none" w:sz="0" w:space="0" w:color="auto"/>
        <w:bottom w:val="none" w:sz="0" w:space="0" w:color="auto"/>
        <w:right w:val="none" w:sz="0" w:space="0" w:color="auto"/>
      </w:divBdr>
    </w:div>
    <w:div w:id="761418377">
      <w:bodyDiv w:val="1"/>
      <w:marLeft w:val="0"/>
      <w:marRight w:val="0"/>
      <w:marTop w:val="0"/>
      <w:marBottom w:val="0"/>
      <w:divBdr>
        <w:top w:val="none" w:sz="0" w:space="0" w:color="auto"/>
        <w:left w:val="none" w:sz="0" w:space="0" w:color="auto"/>
        <w:bottom w:val="none" w:sz="0" w:space="0" w:color="auto"/>
        <w:right w:val="none" w:sz="0" w:space="0" w:color="auto"/>
      </w:divBdr>
    </w:div>
    <w:div w:id="816649570">
      <w:bodyDiv w:val="1"/>
      <w:marLeft w:val="0"/>
      <w:marRight w:val="0"/>
      <w:marTop w:val="0"/>
      <w:marBottom w:val="0"/>
      <w:divBdr>
        <w:top w:val="none" w:sz="0" w:space="0" w:color="auto"/>
        <w:left w:val="none" w:sz="0" w:space="0" w:color="auto"/>
        <w:bottom w:val="none" w:sz="0" w:space="0" w:color="auto"/>
        <w:right w:val="none" w:sz="0" w:space="0" w:color="auto"/>
      </w:divBdr>
    </w:div>
    <w:div w:id="838811450">
      <w:bodyDiv w:val="1"/>
      <w:marLeft w:val="0"/>
      <w:marRight w:val="0"/>
      <w:marTop w:val="0"/>
      <w:marBottom w:val="0"/>
      <w:divBdr>
        <w:top w:val="none" w:sz="0" w:space="0" w:color="auto"/>
        <w:left w:val="none" w:sz="0" w:space="0" w:color="auto"/>
        <w:bottom w:val="none" w:sz="0" w:space="0" w:color="auto"/>
        <w:right w:val="none" w:sz="0" w:space="0" w:color="auto"/>
      </w:divBdr>
    </w:div>
    <w:div w:id="898171412">
      <w:bodyDiv w:val="1"/>
      <w:marLeft w:val="0"/>
      <w:marRight w:val="0"/>
      <w:marTop w:val="0"/>
      <w:marBottom w:val="0"/>
      <w:divBdr>
        <w:top w:val="none" w:sz="0" w:space="0" w:color="auto"/>
        <w:left w:val="none" w:sz="0" w:space="0" w:color="auto"/>
        <w:bottom w:val="none" w:sz="0" w:space="0" w:color="auto"/>
        <w:right w:val="none" w:sz="0" w:space="0" w:color="auto"/>
      </w:divBdr>
    </w:div>
    <w:div w:id="1111054414">
      <w:bodyDiv w:val="1"/>
      <w:marLeft w:val="0"/>
      <w:marRight w:val="0"/>
      <w:marTop w:val="0"/>
      <w:marBottom w:val="0"/>
      <w:divBdr>
        <w:top w:val="none" w:sz="0" w:space="0" w:color="auto"/>
        <w:left w:val="none" w:sz="0" w:space="0" w:color="auto"/>
        <w:bottom w:val="none" w:sz="0" w:space="0" w:color="auto"/>
        <w:right w:val="none" w:sz="0" w:space="0" w:color="auto"/>
      </w:divBdr>
    </w:div>
    <w:div w:id="1206210432">
      <w:bodyDiv w:val="1"/>
      <w:marLeft w:val="0"/>
      <w:marRight w:val="0"/>
      <w:marTop w:val="0"/>
      <w:marBottom w:val="0"/>
      <w:divBdr>
        <w:top w:val="none" w:sz="0" w:space="0" w:color="auto"/>
        <w:left w:val="none" w:sz="0" w:space="0" w:color="auto"/>
        <w:bottom w:val="none" w:sz="0" w:space="0" w:color="auto"/>
        <w:right w:val="none" w:sz="0" w:space="0" w:color="auto"/>
      </w:divBdr>
    </w:div>
    <w:div w:id="1212813246">
      <w:bodyDiv w:val="1"/>
      <w:marLeft w:val="0"/>
      <w:marRight w:val="0"/>
      <w:marTop w:val="0"/>
      <w:marBottom w:val="0"/>
      <w:divBdr>
        <w:top w:val="none" w:sz="0" w:space="0" w:color="auto"/>
        <w:left w:val="none" w:sz="0" w:space="0" w:color="auto"/>
        <w:bottom w:val="none" w:sz="0" w:space="0" w:color="auto"/>
        <w:right w:val="none" w:sz="0" w:space="0" w:color="auto"/>
      </w:divBdr>
    </w:div>
    <w:div w:id="1289508992">
      <w:bodyDiv w:val="1"/>
      <w:marLeft w:val="0"/>
      <w:marRight w:val="0"/>
      <w:marTop w:val="0"/>
      <w:marBottom w:val="0"/>
      <w:divBdr>
        <w:top w:val="none" w:sz="0" w:space="0" w:color="auto"/>
        <w:left w:val="none" w:sz="0" w:space="0" w:color="auto"/>
        <w:bottom w:val="none" w:sz="0" w:space="0" w:color="auto"/>
        <w:right w:val="none" w:sz="0" w:space="0" w:color="auto"/>
      </w:divBdr>
    </w:div>
    <w:div w:id="1338771075">
      <w:bodyDiv w:val="1"/>
      <w:marLeft w:val="0"/>
      <w:marRight w:val="0"/>
      <w:marTop w:val="0"/>
      <w:marBottom w:val="0"/>
      <w:divBdr>
        <w:top w:val="none" w:sz="0" w:space="0" w:color="auto"/>
        <w:left w:val="none" w:sz="0" w:space="0" w:color="auto"/>
        <w:bottom w:val="none" w:sz="0" w:space="0" w:color="auto"/>
        <w:right w:val="none" w:sz="0" w:space="0" w:color="auto"/>
      </w:divBdr>
      <w:divsChild>
        <w:div w:id="866869477">
          <w:marLeft w:val="0"/>
          <w:marRight w:val="0"/>
          <w:marTop w:val="0"/>
          <w:marBottom w:val="0"/>
          <w:divBdr>
            <w:top w:val="none" w:sz="0" w:space="0" w:color="auto"/>
            <w:left w:val="none" w:sz="0" w:space="0" w:color="auto"/>
            <w:bottom w:val="none" w:sz="0" w:space="0" w:color="auto"/>
            <w:right w:val="none" w:sz="0" w:space="0" w:color="auto"/>
          </w:divBdr>
        </w:div>
      </w:divsChild>
    </w:div>
    <w:div w:id="1402823928">
      <w:bodyDiv w:val="1"/>
      <w:marLeft w:val="0"/>
      <w:marRight w:val="0"/>
      <w:marTop w:val="0"/>
      <w:marBottom w:val="0"/>
      <w:divBdr>
        <w:top w:val="none" w:sz="0" w:space="0" w:color="auto"/>
        <w:left w:val="none" w:sz="0" w:space="0" w:color="auto"/>
        <w:bottom w:val="none" w:sz="0" w:space="0" w:color="auto"/>
        <w:right w:val="none" w:sz="0" w:space="0" w:color="auto"/>
      </w:divBdr>
    </w:div>
    <w:div w:id="1438133493">
      <w:bodyDiv w:val="1"/>
      <w:marLeft w:val="0"/>
      <w:marRight w:val="0"/>
      <w:marTop w:val="0"/>
      <w:marBottom w:val="0"/>
      <w:divBdr>
        <w:top w:val="none" w:sz="0" w:space="0" w:color="auto"/>
        <w:left w:val="none" w:sz="0" w:space="0" w:color="auto"/>
        <w:bottom w:val="none" w:sz="0" w:space="0" w:color="auto"/>
        <w:right w:val="none" w:sz="0" w:space="0" w:color="auto"/>
      </w:divBdr>
    </w:div>
    <w:div w:id="1449816123">
      <w:bodyDiv w:val="1"/>
      <w:marLeft w:val="0"/>
      <w:marRight w:val="0"/>
      <w:marTop w:val="0"/>
      <w:marBottom w:val="0"/>
      <w:divBdr>
        <w:top w:val="none" w:sz="0" w:space="0" w:color="auto"/>
        <w:left w:val="none" w:sz="0" w:space="0" w:color="auto"/>
        <w:bottom w:val="none" w:sz="0" w:space="0" w:color="auto"/>
        <w:right w:val="none" w:sz="0" w:space="0" w:color="auto"/>
      </w:divBdr>
    </w:div>
    <w:div w:id="1486630662">
      <w:bodyDiv w:val="1"/>
      <w:marLeft w:val="0"/>
      <w:marRight w:val="0"/>
      <w:marTop w:val="0"/>
      <w:marBottom w:val="0"/>
      <w:divBdr>
        <w:top w:val="none" w:sz="0" w:space="0" w:color="auto"/>
        <w:left w:val="none" w:sz="0" w:space="0" w:color="auto"/>
        <w:bottom w:val="none" w:sz="0" w:space="0" w:color="auto"/>
        <w:right w:val="none" w:sz="0" w:space="0" w:color="auto"/>
      </w:divBdr>
    </w:div>
    <w:div w:id="1635983114">
      <w:bodyDiv w:val="1"/>
      <w:marLeft w:val="0"/>
      <w:marRight w:val="0"/>
      <w:marTop w:val="0"/>
      <w:marBottom w:val="0"/>
      <w:divBdr>
        <w:top w:val="none" w:sz="0" w:space="0" w:color="auto"/>
        <w:left w:val="none" w:sz="0" w:space="0" w:color="auto"/>
        <w:bottom w:val="none" w:sz="0" w:space="0" w:color="auto"/>
        <w:right w:val="none" w:sz="0" w:space="0" w:color="auto"/>
      </w:divBdr>
      <w:divsChild>
        <w:div w:id="496726690">
          <w:blockQuote w:val="1"/>
          <w:marLeft w:val="0"/>
          <w:marRight w:val="0"/>
          <w:marTop w:val="300"/>
          <w:marBottom w:val="300"/>
          <w:divBdr>
            <w:top w:val="none" w:sz="0" w:space="0" w:color="auto"/>
            <w:left w:val="single" w:sz="6" w:space="0" w:color="DDDDDD"/>
            <w:bottom w:val="none" w:sz="0" w:space="0" w:color="auto"/>
            <w:right w:val="none" w:sz="0" w:space="0" w:color="auto"/>
          </w:divBdr>
        </w:div>
        <w:div w:id="1202786543">
          <w:marLeft w:val="0"/>
          <w:marRight w:val="0"/>
          <w:marTop w:val="0"/>
          <w:marBottom w:val="300"/>
          <w:divBdr>
            <w:top w:val="none" w:sz="0" w:space="0" w:color="auto"/>
            <w:left w:val="none" w:sz="0" w:space="0" w:color="auto"/>
            <w:bottom w:val="none" w:sz="0" w:space="0" w:color="auto"/>
            <w:right w:val="none" w:sz="0" w:space="0" w:color="auto"/>
          </w:divBdr>
          <w:divsChild>
            <w:div w:id="1236013432">
              <w:marLeft w:val="0"/>
              <w:marRight w:val="0"/>
              <w:marTop w:val="0"/>
              <w:marBottom w:val="0"/>
              <w:divBdr>
                <w:top w:val="none" w:sz="0" w:space="0" w:color="auto"/>
                <w:left w:val="none" w:sz="0" w:space="0" w:color="auto"/>
                <w:bottom w:val="none" w:sz="0" w:space="0" w:color="auto"/>
                <w:right w:val="none" w:sz="0" w:space="0" w:color="auto"/>
              </w:divBdr>
              <w:divsChild>
                <w:div w:id="308217415">
                  <w:marLeft w:val="0"/>
                  <w:marRight w:val="0"/>
                  <w:marTop w:val="0"/>
                  <w:marBottom w:val="0"/>
                  <w:divBdr>
                    <w:top w:val="none" w:sz="0" w:space="0" w:color="auto"/>
                    <w:left w:val="none" w:sz="0" w:space="0" w:color="auto"/>
                    <w:bottom w:val="none" w:sz="0" w:space="0" w:color="auto"/>
                    <w:right w:val="none" w:sz="0" w:space="0" w:color="auto"/>
                  </w:divBdr>
                  <w:divsChild>
                    <w:div w:id="944963588">
                      <w:marLeft w:val="0"/>
                      <w:marRight w:val="0"/>
                      <w:marTop w:val="100"/>
                      <w:marBottom w:val="100"/>
                      <w:divBdr>
                        <w:top w:val="none" w:sz="0" w:space="0" w:color="auto"/>
                        <w:left w:val="none" w:sz="0" w:space="0" w:color="auto"/>
                        <w:bottom w:val="none" w:sz="0" w:space="0" w:color="auto"/>
                        <w:right w:val="none" w:sz="0" w:space="0" w:color="auto"/>
                      </w:divBdr>
                      <w:divsChild>
                        <w:div w:id="268198331">
                          <w:marLeft w:val="0"/>
                          <w:marRight w:val="0"/>
                          <w:marTop w:val="100"/>
                          <w:marBottom w:val="100"/>
                          <w:divBdr>
                            <w:top w:val="none" w:sz="0" w:space="0" w:color="auto"/>
                            <w:left w:val="none" w:sz="0" w:space="0" w:color="auto"/>
                            <w:bottom w:val="none" w:sz="0" w:space="0" w:color="auto"/>
                            <w:right w:val="none" w:sz="0" w:space="0" w:color="auto"/>
                          </w:divBdr>
                          <w:divsChild>
                            <w:div w:id="1532721941">
                              <w:marLeft w:val="0"/>
                              <w:marRight w:val="0"/>
                              <w:marTop w:val="0"/>
                              <w:marBottom w:val="0"/>
                              <w:divBdr>
                                <w:top w:val="none" w:sz="0" w:space="0" w:color="auto"/>
                                <w:left w:val="none" w:sz="0" w:space="0" w:color="auto"/>
                                <w:bottom w:val="none" w:sz="0" w:space="0" w:color="auto"/>
                                <w:right w:val="none" w:sz="0" w:space="0" w:color="auto"/>
                              </w:divBdr>
                              <w:divsChild>
                                <w:div w:id="821655152">
                                  <w:marLeft w:val="0"/>
                                  <w:marRight w:val="0"/>
                                  <w:marTop w:val="0"/>
                                  <w:marBottom w:val="0"/>
                                  <w:divBdr>
                                    <w:top w:val="none" w:sz="0" w:space="0" w:color="auto"/>
                                    <w:left w:val="none" w:sz="0" w:space="0" w:color="auto"/>
                                    <w:bottom w:val="none" w:sz="0" w:space="0" w:color="auto"/>
                                    <w:right w:val="none" w:sz="0" w:space="0" w:color="auto"/>
                                  </w:divBdr>
                                  <w:divsChild>
                                    <w:div w:id="36704765">
                                      <w:marLeft w:val="0"/>
                                      <w:marRight w:val="0"/>
                                      <w:marTop w:val="0"/>
                                      <w:marBottom w:val="0"/>
                                      <w:divBdr>
                                        <w:top w:val="none" w:sz="0" w:space="0" w:color="auto"/>
                                        <w:left w:val="none" w:sz="0" w:space="0" w:color="auto"/>
                                        <w:bottom w:val="none" w:sz="0" w:space="0" w:color="auto"/>
                                        <w:right w:val="none" w:sz="0" w:space="0" w:color="auto"/>
                                      </w:divBdr>
                                      <w:divsChild>
                                        <w:div w:id="1306855451">
                                          <w:marLeft w:val="0"/>
                                          <w:marRight w:val="0"/>
                                          <w:marTop w:val="0"/>
                                          <w:marBottom w:val="0"/>
                                          <w:divBdr>
                                            <w:top w:val="none" w:sz="0" w:space="0" w:color="auto"/>
                                            <w:left w:val="none" w:sz="0" w:space="0" w:color="auto"/>
                                            <w:bottom w:val="none" w:sz="0" w:space="0" w:color="auto"/>
                                            <w:right w:val="none" w:sz="0" w:space="0" w:color="auto"/>
                                          </w:divBdr>
                                          <w:divsChild>
                                            <w:div w:id="121845953">
                                              <w:marLeft w:val="0"/>
                                              <w:marRight w:val="0"/>
                                              <w:marTop w:val="0"/>
                                              <w:marBottom w:val="0"/>
                                              <w:divBdr>
                                                <w:top w:val="none" w:sz="0" w:space="0" w:color="auto"/>
                                                <w:left w:val="none" w:sz="0" w:space="0" w:color="auto"/>
                                                <w:bottom w:val="none" w:sz="0" w:space="0" w:color="auto"/>
                                                <w:right w:val="none" w:sz="0" w:space="0" w:color="auto"/>
                                              </w:divBdr>
                                              <w:divsChild>
                                                <w:div w:id="327178513">
                                                  <w:marLeft w:val="0"/>
                                                  <w:marRight w:val="0"/>
                                                  <w:marTop w:val="0"/>
                                                  <w:marBottom w:val="0"/>
                                                  <w:divBdr>
                                                    <w:top w:val="none" w:sz="0" w:space="0" w:color="auto"/>
                                                    <w:left w:val="none" w:sz="0" w:space="0" w:color="auto"/>
                                                    <w:bottom w:val="none" w:sz="0" w:space="0" w:color="auto"/>
                                                    <w:right w:val="none" w:sz="0" w:space="0" w:color="auto"/>
                                                  </w:divBdr>
                                                  <w:divsChild>
                                                    <w:div w:id="1861814787">
                                                      <w:marLeft w:val="0"/>
                                                      <w:marRight w:val="0"/>
                                                      <w:marTop w:val="0"/>
                                                      <w:marBottom w:val="0"/>
                                                      <w:divBdr>
                                                        <w:top w:val="none" w:sz="0" w:space="0" w:color="auto"/>
                                                        <w:left w:val="none" w:sz="0" w:space="0" w:color="auto"/>
                                                        <w:bottom w:val="none" w:sz="0" w:space="0" w:color="auto"/>
                                                        <w:right w:val="none" w:sz="0" w:space="0" w:color="auto"/>
                                                      </w:divBdr>
                                                      <w:divsChild>
                                                        <w:div w:id="51193705">
                                                          <w:marLeft w:val="0"/>
                                                          <w:marRight w:val="0"/>
                                                          <w:marTop w:val="0"/>
                                                          <w:marBottom w:val="0"/>
                                                          <w:divBdr>
                                                            <w:top w:val="none" w:sz="0" w:space="0" w:color="auto"/>
                                                            <w:left w:val="none" w:sz="0" w:space="0" w:color="auto"/>
                                                            <w:bottom w:val="none" w:sz="0" w:space="0" w:color="auto"/>
                                                            <w:right w:val="none" w:sz="0" w:space="0" w:color="auto"/>
                                                          </w:divBdr>
                                                          <w:divsChild>
                                                            <w:div w:id="1817262751">
                                                              <w:marLeft w:val="0"/>
                                                              <w:marRight w:val="0"/>
                                                              <w:marTop w:val="150"/>
                                                              <w:marBottom w:val="120"/>
                                                              <w:divBdr>
                                                                <w:top w:val="none" w:sz="0" w:space="0" w:color="auto"/>
                                                                <w:left w:val="none" w:sz="0" w:space="0" w:color="auto"/>
                                                                <w:bottom w:val="none" w:sz="0" w:space="0" w:color="auto"/>
                                                                <w:right w:val="none" w:sz="0" w:space="0" w:color="auto"/>
                                                              </w:divBdr>
                                                              <w:divsChild>
                                                                <w:div w:id="220604832">
                                                                  <w:marLeft w:val="0"/>
                                                                  <w:marRight w:val="0"/>
                                                                  <w:marTop w:val="0"/>
                                                                  <w:marBottom w:val="0"/>
                                                                  <w:divBdr>
                                                                    <w:top w:val="none" w:sz="0" w:space="0" w:color="auto"/>
                                                                    <w:left w:val="none" w:sz="0" w:space="0" w:color="auto"/>
                                                                    <w:bottom w:val="none" w:sz="0" w:space="0" w:color="auto"/>
                                                                    <w:right w:val="none" w:sz="0" w:space="0" w:color="auto"/>
                                                                  </w:divBdr>
                                                                  <w:divsChild>
                                                                    <w:div w:id="306669632">
                                                                      <w:marLeft w:val="0"/>
                                                                      <w:marRight w:val="0"/>
                                                                      <w:marTop w:val="0"/>
                                                                      <w:marBottom w:val="0"/>
                                                                      <w:divBdr>
                                                                        <w:top w:val="none" w:sz="0" w:space="0" w:color="auto"/>
                                                                        <w:left w:val="none" w:sz="0" w:space="0" w:color="auto"/>
                                                                        <w:bottom w:val="none" w:sz="0" w:space="0" w:color="auto"/>
                                                                        <w:right w:val="none" w:sz="0" w:space="0" w:color="auto"/>
                                                                      </w:divBdr>
                                                                      <w:divsChild>
                                                                        <w:div w:id="1885798721">
                                                                          <w:marLeft w:val="0"/>
                                                                          <w:marRight w:val="0"/>
                                                                          <w:marTop w:val="0"/>
                                                                          <w:marBottom w:val="0"/>
                                                                          <w:divBdr>
                                                                            <w:top w:val="none" w:sz="0" w:space="0" w:color="auto"/>
                                                                            <w:left w:val="none" w:sz="0" w:space="0" w:color="auto"/>
                                                                            <w:bottom w:val="none" w:sz="0" w:space="0" w:color="auto"/>
                                                                            <w:right w:val="none" w:sz="0" w:space="0" w:color="auto"/>
                                                                          </w:divBdr>
                                                                          <w:divsChild>
                                                                            <w:div w:id="967054757">
                                                                              <w:marLeft w:val="0"/>
                                                                              <w:marRight w:val="0"/>
                                                                              <w:marTop w:val="0"/>
                                                                              <w:marBottom w:val="0"/>
                                                                              <w:divBdr>
                                                                                <w:top w:val="none" w:sz="0" w:space="0" w:color="auto"/>
                                                                                <w:left w:val="none" w:sz="0" w:space="0" w:color="auto"/>
                                                                                <w:bottom w:val="none" w:sz="0" w:space="0" w:color="auto"/>
                                                                                <w:right w:val="none" w:sz="0" w:space="0" w:color="auto"/>
                                                                              </w:divBdr>
                                                                              <w:divsChild>
                                                                                <w:div w:id="9709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054493">
                                                  <w:marLeft w:val="0"/>
                                                  <w:marRight w:val="0"/>
                                                  <w:marTop w:val="0"/>
                                                  <w:marBottom w:val="0"/>
                                                  <w:divBdr>
                                                    <w:top w:val="none" w:sz="0" w:space="0" w:color="auto"/>
                                                    <w:left w:val="none" w:sz="0" w:space="0" w:color="auto"/>
                                                    <w:bottom w:val="none" w:sz="0" w:space="0" w:color="auto"/>
                                                    <w:right w:val="none" w:sz="0" w:space="0" w:color="auto"/>
                                                  </w:divBdr>
                                                  <w:divsChild>
                                                    <w:div w:id="649405559">
                                                      <w:marLeft w:val="0"/>
                                                      <w:marRight w:val="0"/>
                                                      <w:marTop w:val="0"/>
                                                      <w:marBottom w:val="0"/>
                                                      <w:divBdr>
                                                        <w:top w:val="none" w:sz="0" w:space="0" w:color="auto"/>
                                                        <w:left w:val="none" w:sz="0" w:space="0" w:color="auto"/>
                                                        <w:bottom w:val="none" w:sz="0" w:space="0" w:color="auto"/>
                                                        <w:right w:val="none" w:sz="0" w:space="0" w:color="auto"/>
                                                      </w:divBdr>
                                                    </w:div>
                                                    <w:div w:id="1764569830">
                                                      <w:marLeft w:val="0"/>
                                                      <w:marRight w:val="0"/>
                                                      <w:marTop w:val="0"/>
                                                      <w:marBottom w:val="0"/>
                                                      <w:divBdr>
                                                        <w:top w:val="none" w:sz="0" w:space="0" w:color="auto"/>
                                                        <w:left w:val="none" w:sz="0" w:space="0" w:color="auto"/>
                                                        <w:bottom w:val="none" w:sz="0" w:space="0" w:color="auto"/>
                                                        <w:right w:val="none" w:sz="0" w:space="0" w:color="auto"/>
                                                      </w:divBdr>
                                                      <w:divsChild>
                                                        <w:div w:id="916093620">
                                                          <w:marLeft w:val="0"/>
                                                          <w:marRight w:val="0"/>
                                                          <w:marTop w:val="0"/>
                                                          <w:marBottom w:val="0"/>
                                                          <w:divBdr>
                                                            <w:top w:val="none" w:sz="0" w:space="0" w:color="auto"/>
                                                            <w:left w:val="none" w:sz="0" w:space="0" w:color="auto"/>
                                                            <w:bottom w:val="none" w:sz="0" w:space="0" w:color="auto"/>
                                                            <w:right w:val="none" w:sz="0" w:space="0" w:color="auto"/>
                                                          </w:divBdr>
                                                          <w:divsChild>
                                                            <w:div w:id="1247615052">
                                                              <w:marLeft w:val="0"/>
                                                              <w:marRight w:val="0"/>
                                                              <w:marTop w:val="0"/>
                                                              <w:marBottom w:val="0"/>
                                                              <w:divBdr>
                                                                <w:top w:val="none" w:sz="0" w:space="0" w:color="auto"/>
                                                                <w:left w:val="none" w:sz="0" w:space="0" w:color="auto"/>
                                                                <w:bottom w:val="none" w:sz="0" w:space="0" w:color="auto"/>
                                                                <w:right w:val="none" w:sz="0" w:space="0" w:color="auto"/>
                                                              </w:divBdr>
                                                              <w:divsChild>
                                                                <w:div w:id="1438990746">
                                                                  <w:marLeft w:val="0"/>
                                                                  <w:marRight w:val="0"/>
                                                                  <w:marTop w:val="0"/>
                                                                  <w:marBottom w:val="0"/>
                                                                  <w:divBdr>
                                                                    <w:top w:val="none" w:sz="0" w:space="0" w:color="auto"/>
                                                                    <w:left w:val="none" w:sz="0" w:space="0" w:color="auto"/>
                                                                    <w:bottom w:val="none" w:sz="0" w:space="0" w:color="auto"/>
                                                                    <w:right w:val="none" w:sz="0" w:space="0" w:color="auto"/>
                                                                  </w:divBdr>
                                                                  <w:divsChild>
                                                                    <w:div w:id="3438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0887">
                                                          <w:marLeft w:val="0"/>
                                                          <w:marRight w:val="0"/>
                                                          <w:marTop w:val="0"/>
                                                          <w:marBottom w:val="0"/>
                                                          <w:divBdr>
                                                            <w:top w:val="none" w:sz="0" w:space="0" w:color="auto"/>
                                                            <w:left w:val="none" w:sz="0" w:space="0" w:color="auto"/>
                                                            <w:bottom w:val="none" w:sz="0" w:space="0" w:color="auto"/>
                                                            <w:right w:val="none" w:sz="0" w:space="0" w:color="auto"/>
                                                          </w:divBdr>
                                                          <w:divsChild>
                                                            <w:div w:id="2055734837">
                                                              <w:marLeft w:val="0"/>
                                                              <w:marRight w:val="0"/>
                                                              <w:marTop w:val="0"/>
                                                              <w:marBottom w:val="0"/>
                                                              <w:divBdr>
                                                                <w:top w:val="none" w:sz="0" w:space="0" w:color="auto"/>
                                                                <w:left w:val="none" w:sz="0" w:space="0" w:color="auto"/>
                                                                <w:bottom w:val="none" w:sz="0" w:space="0" w:color="auto"/>
                                                                <w:right w:val="none" w:sz="0" w:space="0" w:color="auto"/>
                                                              </w:divBdr>
                                                              <w:divsChild>
                                                                <w:div w:id="1435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331250">
                          <w:marLeft w:val="0"/>
                          <w:marRight w:val="0"/>
                          <w:marTop w:val="100"/>
                          <w:marBottom w:val="100"/>
                          <w:divBdr>
                            <w:top w:val="none" w:sz="0" w:space="0" w:color="auto"/>
                            <w:left w:val="none" w:sz="0" w:space="0" w:color="auto"/>
                            <w:bottom w:val="none" w:sz="0" w:space="0" w:color="auto"/>
                            <w:right w:val="none" w:sz="0" w:space="0" w:color="auto"/>
                          </w:divBdr>
                          <w:divsChild>
                            <w:div w:id="1967663336">
                              <w:marLeft w:val="0"/>
                              <w:marRight w:val="0"/>
                              <w:marTop w:val="0"/>
                              <w:marBottom w:val="0"/>
                              <w:divBdr>
                                <w:top w:val="none" w:sz="0" w:space="0" w:color="auto"/>
                                <w:left w:val="none" w:sz="0" w:space="0" w:color="auto"/>
                                <w:bottom w:val="none" w:sz="0" w:space="0" w:color="auto"/>
                                <w:right w:val="none" w:sz="0" w:space="0" w:color="auto"/>
                              </w:divBdr>
                              <w:divsChild>
                                <w:div w:id="1857422916">
                                  <w:marLeft w:val="0"/>
                                  <w:marRight w:val="0"/>
                                  <w:marTop w:val="0"/>
                                  <w:marBottom w:val="0"/>
                                  <w:divBdr>
                                    <w:top w:val="none" w:sz="0" w:space="0" w:color="auto"/>
                                    <w:left w:val="none" w:sz="0" w:space="0" w:color="auto"/>
                                    <w:bottom w:val="none" w:sz="0" w:space="0" w:color="auto"/>
                                    <w:right w:val="none" w:sz="0" w:space="0" w:color="auto"/>
                                  </w:divBdr>
                                  <w:divsChild>
                                    <w:div w:id="1840803323">
                                      <w:marLeft w:val="0"/>
                                      <w:marRight w:val="0"/>
                                      <w:marTop w:val="0"/>
                                      <w:marBottom w:val="0"/>
                                      <w:divBdr>
                                        <w:top w:val="none" w:sz="0" w:space="0" w:color="auto"/>
                                        <w:left w:val="none" w:sz="0" w:space="0" w:color="auto"/>
                                        <w:bottom w:val="none" w:sz="0" w:space="0" w:color="auto"/>
                                        <w:right w:val="none" w:sz="0" w:space="0" w:color="auto"/>
                                      </w:divBdr>
                                      <w:divsChild>
                                        <w:div w:id="460225504">
                                          <w:marLeft w:val="0"/>
                                          <w:marRight w:val="0"/>
                                          <w:marTop w:val="0"/>
                                          <w:marBottom w:val="0"/>
                                          <w:divBdr>
                                            <w:top w:val="none" w:sz="0" w:space="0" w:color="auto"/>
                                            <w:left w:val="none" w:sz="0" w:space="0" w:color="auto"/>
                                            <w:bottom w:val="none" w:sz="0" w:space="0" w:color="auto"/>
                                            <w:right w:val="none" w:sz="0" w:space="0" w:color="auto"/>
                                          </w:divBdr>
                                          <w:divsChild>
                                            <w:div w:id="2049842162">
                                              <w:marLeft w:val="0"/>
                                              <w:marRight w:val="0"/>
                                              <w:marTop w:val="0"/>
                                              <w:marBottom w:val="0"/>
                                              <w:divBdr>
                                                <w:top w:val="none" w:sz="0" w:space="0" w:color="auto"/>
                                                <w:left w:val="none" w:sz="0" w:space="0" w:color="auto"/>
                                                <w:bottom w:val="none" w:sz="0" w:space="0" w:color="auto"/>
                                                <w:right w:val="none" w:sz="0" w:space="0" w:color="auto"/>
                                              </w:divBdr>
                                              <w:divsChild>
                                                <w:div w:id="620485">
                                                  <w:marLeft w:val="0"/>
                                                  <w:marRight w:val="0"/>
                                                  <w:marTop w:val="0"/>
                                                  <w:marBottom w:val="0"/>
                                                  <w:divBdr>
                                                    <w:top w:val="none" w:sz="0" w:space="0" w:color="auto"/>
                                                    <w:left w:val="none" w:sz="0" w:space="0" w:color="auto"/>
                                                    <w:bottom w:val="none" w:sz="0" w:space="0" w:color="auto"/>
                                                    <w:right w:val="none" w:sz="0" w:space="0" w:color="auto"/>
                                                  </w:divBdr>
                                                  <w:divsChild>
                                                    <w:div w:id="1054430044">
                                                      <w:marLeft w:val="0"/>
                                                      <w:marRight w:val="0"/>
                                                      <w:marTop w:val="0"/>
                                                      <w:marBottom w:val="0"/>
                                                      <w:divBdr>
                                                        <w:top w:val="none" w:sz="0" w:space="0" w:color="auto"/>
                                                        <w:left w:val="none" w:sz="0" w:space="0" w:color="auto"/>
                                                        <w:bottom w:val="none" w:sz="0" w:space="0" w:color="auto"/>
                                                        <w:right w:val="none" w:sz="0" w:space="0" w:color="auto"/>
                                                      </w:divBdr>
                                                      <w:divsChild>
                                                        <w:div w:id="863977845">
                                                          <w:marLeft w:val="0"/>
                                                          <w:marRight w:val="0"/>
                                                          <w:marTop w:val="0"/>
                                                          <w:marBottom w:val="0"/>
                                                          <w:divBdr>
                                                            <w:top w:val="none" w:sz="0" w:space="0" w:color="auto"/>
                                                            <w:left w:val="none" w:sz="0" w:space="0" w:color="auto"/>
                                                            <w:bottom w:val="none" w:sz="0" w:space="0" w:color="auto"/>
                                                            <w:right w:val="none" w:sz="0" w:space="0" w:color="auto"/>
                                                          </w:divBdr>
                                                          <w:divsChild>
                                                            <w:div w:id="579214489">
                                                              <w:marLeft w:val="0"/>
                                                              <w:marRight w:val="0"/>
                                                              <w:marTop w:val="150"/>
                                                              <w:marBottom w:val="120"/>
                                                              <w:divBdr>
                                                                <w:top w:val="none" w:sz="0" w:space="0" w:color="auto"/>
                                                                <w:left w:val="none" w:sz="0" w:space="0" w:color="auto"/>
                                                                <w:bottom w:val="none" w:sz="0" w:space="0" w:color="auto"/>
                                                                <w:right w:val="none" w:sz="0" w:space="0" w:color="auto"/>
                                                              </w:divBdr>
                                                              <w:divsChild>
                                                                <w:div w:id="355232956">
                                                                  <w:marLeft w:val="0"/>
                                                                  <w:marRight w:val="0"/>
                                                                  <w:marTop w:val="0"/>
                                                                  <w:marBottom w:val="0"/>
                                                                  <w:divBdr>
                                                                    <w:top w:val="none" w:sz="0" w:space="0" w:color="auto"/>
                                                                    <w:left w:val="none" w:sz="0" w:space="0" w:color="auto"/>
                                                                    <w:bottom w:val="none" w:sz="0" w:space="0" w:color="auto"/>
                                                                    <w:right w:val="none" w:sz="0" w:space="0" w:color="auto"/>
                                                                  </w:divBdr>
                                                                  <w:divsChild>
                                                                    <w:div w:id="1705207962">
                                                                      <w:marLeft w:val="0"/>
                                                                      <w:marRight w:val="0"/>
                                                                      <w:marTop w:val="0"/>
                                                                      <w:marBottom w:val="0"/>
                                                                      <w:divBdr>
                                                                        <w:top w:val="none" w:sz="0" w:space="0" w:color="auto"/>
                                                                        <w:left w:val="none" w:sz="0" w:space="0" w:color="auto"/>
                                                                        <w:bottom w:val="none" w:sz="0" w:space="0" w:color="auto"/>
                                                                        <w:right w:val="none" w:sz="0" w:space="0" w:color="auto"/>
                                                                      </w:divBdr>
                                                                      <w:divsChild>
                                                                        <w:div w:id="2041278481">
                                                                          <w:marLeft w:val="0"/>
                                                                          <w:marRight w:val="0"/>
                                                                          <w:marTop w:val="0"/>
                                                                          <w:marBottom w:val="0"/>
                                                                          <w:divBdr>
                                                                            <w:top w:val="none" w:sz="0" w:space="0" w:color="auto"/>
                                                                            <w:left w:val="none" w:sz="0" w:space="0" w:color="auto"/>
                                                                            <w:bottom w:val="none" w:sz="0" w:space="0" w:color="auto"/>
                                                                            <w:right w:val="none" w:sz="0" w:space="0" w:color="auto"/>
                                                                          </w:divBdr>
                                                                          <w:divsChild>
                                                                            <w:div w:id="1636525667">
                                                                              <w:marLeft w:val="0"/>
                                                                              <w:marRight w:val="0"/>
                                                                              <w:marTop w:val="0"/>
                                                                              <w:marBottom w:val="0"/>
                                                                              <w:divBdr>
                                                                                <w:top w:val="none" w:sz="0" w:space="0" w:color="auto"/>
                                                                                <w:left w:val="none" w:sz="0" w:space="0" w:color="auto"/>
                                                                                <w:bottom w:val="none" w:sz="0" w:space="0" w:color="auto"/>
                                                                                <w:right w:val="none" w:sz="0" w:space="0" w:color="auto"/>
                                                                              </w:divBdr>
                                                                              <w:divsChild>
                                                                                <w:div w:id="21091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85993">
                                                  <w:marLeft w:val="0"/>
                                                  <w:marRight w:val="0"/>
                                                  <w:marTop w:val="0"/>
                                                  <w:marBottom w:val="0"/>
                                                  <w:divBdr>
                                                    <w:top w:val="none" w:sz="0" w:space="0" w:color="auto"/>
                                                    <w:left w:val="none" w:sz="0" w:space="0" w:color="auto"/>
                                                    <w:bottom w:val="none" w:sz="0" w:space="0" w:color="auto"/>
                                                    <w:right w:val="none" w:sz="0" w:space="0" w:color="auto"/>
                                                  </w:divBdr>
                                                  <w:divsChild>
                                                    <w:div w:id="14842579">
                                                      <w:marLeft w:val="0"/>
                                                      <w:marRight w:val="0"/>
                                                      <w:marTop w:val="0"/>
                                                      <w:marBottom w:val="0"/>
                                                      <w:divBdr>
                                                        <w:top w:val="none" w:sz="0" w:space="0" w:color="auto"/>
                                                        <w:left w:val="none" w:sz="0" w:space="0" w:color="auto"/>
                                                        <w:bottom w:val="none" w:sz="0" w:space="0" w:color="auto"/>
                                                        <w:right w:val="none" w:sz="0" w:space="0" w:color="auto"/>
                                                      </w:divBdr>
                                                      <w:divsChild>
                                                        <w:div w:id="543911990">
                                                          <w:marLeft w:val="0"/>
                                                          <w:marRight w:val="0"/>
                                                          <w:marTop w:val="0"/>
                                                          <w:marBottom w:val="0"/>
                                                          <w:divBdr>
                                                            <w:top w:val="none" w:sz="0" w:space="0" w:color="auto"/>
                                                            <w:left w:val="none" w:sz="0" w:space="0" w:color="auto"/>
                                                            <w:bottom w:val="none" w:sz="0" w:space="0" w:color="auto"/>
                                                            <w:right w:val="none" w:sz="0" w:space="0" w:color="auto"/>
                                                          </w:divBdr>
                                                          <w:divsChild>
                                                            <w:div w:id="1912736963">
                                                              <w:marLeft w:val="0"/>
                                                              <w:marRight w:val="0"/>
                                                              <w:marTop w:val="0"/>
                                                              <w:marBottom w:val="0"/>
                                                              <w:divBdr>
                                                                <w:top w:val="none" w:sz="0" w:space="0" w:color="auto"/>
                                                                <w:left w:val="none" w:sz="0" w:space="0" w:color="auto"/>
                                                                <w:bottom w:val="none" w:sz="0" w:space="0" w:color="auto"/>
                                                                <w:right w:val="none" w:sz="0" w:space="0" w:color="auto"/>
                                                              </w:divBdr>
                                                              <w:divsChild>
                                                                <w:div w:id="1983853111">
                                                                  <w:marLeft w:val="0"/>
                                                                  <w:marRight w:val="0"/>
                                                                  <w:marTop w:val="0"/>
                                                                  <w:marBottom w:val="0"/>
                                                                  <w:divBdr>
                                                                    <w:top w:val="none" w:sz="0" w:space="0" w:color="auto"/>
                                                                    <w:left w:val="none" w:sz="0" w:space="0" w:color="auto"/>
                                                                    <w:bottom w:val="none" w:sz="0" w:space="0" w:color="auto"/>
                                                                    <w:right w:val="none" w:sz="0" w:space="0" w:color="auto"/>
                                                                  </w:divBdr>
                                                                  <w:divsChild>
                                                                    <w:div w:id="777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9689">
                                                          <w:marLeft w:val="0"/>
                                                          <w:marRight w:val="0"/>
                                                          <w:marTop w:val="0"/>
                                                          <w:marBottom w:val="0"/>
                                                          <w:divBdr>
                                                            <w:top w:val="none" w:sz="0" w:space="0" w:color="auto"/>
                                                            <w:left w:val="none" w:sz="0" w:space="0" w:color="auto"/>
                                                            <w:bottom w:val="none" w:sz="0" w:space="0" w:color="auto"/>
                                                            <w:right w:val="none" w:sz="0" w:space="0" w:color="auto"/>
                                                          </w:divBdr>
                                                          <w:divsChild>
                                                            <w:div w:id="1793748906">
                                                              <w:marLeft w:val="0"/>
                                                              <w:marRight w:val="0"/>
                                                              <w:marTop w:val="0"/>
                                                              <w:marBottom w:val="0"/>
                                                              <w:divBdr>
                                                                <w:top w:val="none" w:sz="0" w:space="0" w:color="auto"/>
                                                                <w:left w:val="none" w:sz="0" w:space="0" w:color="auto"/>
                                                                <w:bottom w:val="none" w:sz="0" w:space="0" w:color="auto"/>
                                                                <w:right w:val="none" w:sz="0" w:space="0" w:color="auto"/>
                                                              </w:divBdr>
                                                              <w:divsChild>
                                                                <w:div w:id="220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160957">
      <w:bodyDiv w:val="1"/>
      <w:marLeft w:val="0"/>
      <w:marRight w:val="0"/>
      <w:marTop w:val="0"/>
      <w:marBottom w:val="0"/>
      <w:divBdr>
        <w:top w:val="none" w:sz="0" w:space="0" w:color="auto"/>
        <w:left w:val="none" w:sz="0" w:space="0" w:color="auto"/>
        <w:bottom w:val="none" w:sz="0" w:space="0" w:color="auto"/>
        <w:right w:val="none" w:sz="0" w:space="0" w:color="auto"/>
      </w:divBdr>
    </w:div>
    <w:div w:id="1740904228">
      <w:bodyDiv w:val="1"/>
      <w:marLeft w:val="0"/>
      <w:marRight w:val="0"/>
      <w:marTop w:val="0"/>
      <w:marBottom w:val="0"/>
      <w:divBdr>
        <w:top w:val="none" w:sz="0" w:space="0" w:color="auto"/>
        <w:left w:val="none" w:sz="0" w:space="0" w:color="auto"/>
        <w:bottom w:val="none" w:sz="0" w:space="0" w:color="auto"/>
        <w:right w:val="none" w:sz="0" w:space="0" w:color="auto"/>
      </w:divBdr>
    </w:div>
    <w:div w:id="1778326421">
      <w:bodyDiv w:val="1"/>
      <w:marLeft w:val="0"/>
      <w:marRight w:val="0"/>
      <w:marTop w:val="0"/>
      <w:marBottom w:val="0"/>
      <w:divBdr>
        <w:top w:val="none" w:sz="0" w:space="0" w:color="auto"/>
        <w:left w:val="none" w:sz="0" w:space="0" w:color="auto"/>
        <w:bottom w:val="none" w:sz="0" w:space="0" w:color="auto"/>
        <w:right w:val="none" w:sz="0" w:space="0" w:color="auto"/>
      </w:divBdr>
    </w:div>
    <w:div w:id="1786579270">
      <w:bodyDiv w:val="1"/>
      <w:marLeft w:val="0"/>
      <w:marRight w:val="0"/>
      <w:marTop w:val="0"/>
      <w:marBottom w:val="0"/>
      <w:divBdr>
        <w:top w:val="none" w:sz="0" w:space="0" w:color="auto"/>
        <w:left w:val="none" w:sz="0" w:space="0" w:color="auto"/>
        <w:bottom w:val="none" w:sz="0" w:space="0" w:color="auto"/>
        <w:right w:val="none" w:sz="0" w:space="0" w:color="auto"/>
      </w:divBdr>
    </w:div>
    <w:div w:id="1820346924">
      <w:bodyDiv w:val="1"/>
      <w:marLeft w:val="0"/>
      <w:marRight w:val="0"/>
      <w:marTop w:val="0"/>
      <w:marBottom w:val="0"/>
      <w:divBdr>
        <w:top w:val="none" w:sz="0" w:space="0" w:color="auto"/>
        <w:left w:val="none" w:sz="0" w:space="0" w:color="auto"/>
        <w:bottom w:val="none" w:sz="0" w:space="0" w:color="auto"/>
        <w:right w:val="none" w:sz="0" w:space="0" w:color="auto"/>
      </w:divBdr>
    </w:div>
    <w:div w:id="1965653402">
      <w:bodyDiv w:val="1"/>
      <w:marLeft w:val="0"/>
      <w:marRight w:val="0"/>
      <w:marTop w:val="0"/>
      <w:marBottom w:val="0"/>
      <w:divBdr>
        <w:top w:val="none" w:sz="0" w:space="0" w:color="auto"/>
        <w:left w:val="none" w:sz="0" w:space="0" w:color="auto"/>
        <w:bottom w:val="none" w:sz="0" w:space="0" w:color="auto"/>
        <w:right w:val="none" w:sz="0" w:space="0" w:color="auto"/>
      </w:divBdr>
    </w:div>
    <w:div w:id="203098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edomosti.ru/economics/articles/2023/05/05/974042-rossiya-reshit-problemu-zavisshih-rupii" TargetMode="External"/><Relationship Id="rId18" Type="http://schemas.openxmlformats.org/officeDocument/2006/relationships/hyperlink" Target="https://journal.tinkoff.ru/news/cbr-stavka-october-2023/"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journal.tinkoff.ru/guide/fiscal-rul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ss.ru/ekonomika/18717039" TargetMode="External"/><Relationship Id="rId17" Type="http://schemas.openxmlformats.org/officeDocument/2006/relationships/hyperlink" Target="https://journal.tinkoff.ru/news/cbr-stavka-september-2023/" TargetMode="External"/><Relationship Id="rId25" Type="http://schemas.openxmlformats.org/officeDocument/2006/relationships/chart" Target="charts/chart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urnal.tinkoff.ru/news/cbr-rescues-the-ruble/" TargetMode="External"/><Relationship Id="rId20" Type="http://schemas.openxmlformats.org/officeDocument/2006/relationships/hyperlink" Target="https://cbr.ru/press/event/?id=17045" TargetMode="External"/><Relationship Id="rId29" Type="http://schemas.openxmlformats.org/officeDocument/2006/relationships/hyperlink" Target="https://www.sgu.ru/sites/default/files/textdocsfiles/2022/12/21/06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ity.today/kursy-valyut-grafiki-online.html" TargetMode="External"/><Relationship Id="rId24" Type="http://schemas.openxmlformats.org/officeDocument/2006/relationships/chart" Target="charts/chart2.xml"/><Relationship Id="rId32" Type="http://schemas.openxmlformats.org/officeDocument/2006/relationships/hyperlink" Target="https://cbr.ru/currency_base/dynamics/?UniDbQuery.Posted=True&amp;UniDbQuery.so=1&amp;UniDbQuery.mode=2&amp;UniDbQuery.date_req1=&amp;UniDbQuery.date_req2=&amp;UniDbQuery.VAL_NM_RQ=R01010&amp;UniDbQuery.From=01.01.2022&amp;UniDbQuery.To=31.01.2022" TargetMode="External"/><Relationship Id="rId5" Type="http://schemas.openxmlformats.org/officeDocument/2006/relationships/webSettings" Target="webSettings.xml"/><Relationship Id="rId15" Type="http://schemas.openxmlformats.org/officeDocument/2006/relationships/hyperlink" Target="https://www.rbc.ru/finances/08/08/2023/64d1f8dc9a7947196412dd71"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hyperlink" Target="https://equity.today/moskovskaya-birzha-mmvb-rts.html" TargetMode="External"/><Relationship Id="rId19" Type="http://schemas.openxmlformats.org/officeDocument/2006/relationships/hyperlink" Target="https://tass.ru/ekonomika/18686441" TargetMode="External"/><Relationship Id="rId31" Type="http://schemas.openxmlformats.org/officeDocument/2006/relationships/hyperlink" Target="https://customs.gov.ru/" TargetMode="External"/><Relationship Id="rId4" Type="http://schemas.openxmlformats.org/officeDocument/2006/relationships/settings" Target="settings.xml"/><Relationship Id="rId9" Type="http://schemas.openxmlformats.org/officeDocument/2006/relationships/hyperlink" Target="https://ru.wikipedia.org/wiki/%D0%9A%D0%BE%D1%82%D0%B8%D1%80%D0%BE%D0%B2%D0%BA%D0%B0" TargetMode="External"/><Relationship Id="rId14" Type="http://schemas.openxmlformats.org/officeDocument/2006/relationships/hyperlink" Target="https://www.kommersant.ru/doc/6083585" TargetMode="External"/><Relationship Id="rId22" Type="http://schemas.openxmlformats.org/officeDocument/2006/relationships/hyperlink" Target="https://www.rbc.ru/finances/09/08/2023/64d3aa549a79477ad0fa8f81" TargetMode="External"/><Relationship Id="rId27" Type="http://schemas.openxmlformats.org/officeDocument/2006/relationships/chart" Target="charts/chart5.xml"/><Relationship Id="rId30" Type="http://schemas.openxmlformats.org/officeDocument/2006/relationships/hyperlink" Target="https://journal.tinkoff.ru/short/exchange-rate-factors/"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izaveta\Downloads\RC_F01_01_2023_T31_03_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izaveta\Downloads\RC_F01_01_2024_T31_03_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izaveta\Downloads\RC_F01_01_2022_T31_01_2022%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lizaveta\Downloads\RC_F01_01_2021_T31_01_2021%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Elizaveta\Downloads\RC_F01_01_2021_T31_01_2021%20(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Elizaveta\Downloads\RC_F01_01_2022_T31_01_202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Курс Доллара США январь - март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spPr>
            <a:ln w="28575" cap="rnd">
              <a:solidFill>
                <a:schemeClr val="accent1"/>
              </a:solidFill>
              <a:round/>
            </a:ln>
            <a:effectLst/>
          </c:spPr>
          <c:marker>
            <c:symbol val="none"/>
          </c:marker>
          <c:cat>
            <c:numRef>
              <c:f>'RC'!$B$2:$B$57</c:f>
              <c:numCache>
                <c:formatCode>m/d/yyyy</c:formatCode>
                <c:ptCount val="56"/>
                <c:pt idx="0">
                  <c:v>45016</c:v>
                </c:pt>
                <c:pt idx="1">
                  <c:v>45015</c:v>
                </c:pt>
                <c:pt idx="2">
                  <c:v>45014</c:v>
                </c:pt>
                <c:pt idx="3">
                  <c:v>45013</c:v>
                </c:pt>
                <c:pt idx="4">
                  <c:v>45010</c:v>
                </c:pt>
                <c:pt idx="5">
                  <c:v>45009</c:v>
                </c:pt>
                <c:pt idx="6">
                  <c:v>45008</c:v>
                </c:pt>
                <c:pt idx="7">
                  <c:v>45007</c:v>
                </c:pt>
                <c:pt idx="8">
                  <c:v>45006</c:v>
                </c:pt>
                <c:pt idx="9">
                  <c:v>45003</c:v>
                </c:pt>
                <c:pt idx="10">
                  <c:v>45002</c:v>
                </c:pt>
                <c:pt idx="11">
                  <c:v>45001</c:v>
                </c:pt>
                <c:pt idx="12">
                  <c:v>45000</c:v>
                </c:pt>
                <c:pt idx="13">
                  <c:v>44999</c:v>
                </c:pt>
                <c:pt idx="14">
                  <c:v>44996</c:v>
                </c:pt>
                <c:pt idx="15">
                  <c:v>44995</c:v>
                </c:pt>
                <c:pt idx="16">
                  <c:v>44993</c:v>
                </c:pt>
                <c:pt idx="17">
                  <c:v>44992</c:v>
                </c:pt>
                <c:pt idx="18">
                  <c:v>44989</c:v>
                </c:pt>
                <c:pt idx="19">
                  <c:v>44988</c:v>
                </c:pt>
                <c:pt idx="20">
                  <c:v>44987</c:v>
                </c:pt>
                <c:pt idx="21">
                  <c:v>44986</c:v>
                </c:pt>
                <c:pt idx="22">
                  <c:v>44985</c:v>
                </c:pt>
                <c:pt idx="23">
                  <c:v>44980</c:v>
                </c:pt>
                <c:pt idx="24">
                  <c:v>44979</c:v>
                </c:pt>
                <c:pt idx="25">
                  <c:v>44978</c:v>
                </c:pt>
                <c:pt idx="26">
                  <c:v>44975</c:v>
                </c:pt>
                <c:pt idx="27">
                  <c:v>44974</c:v>
                </c:pt>
                <c:pt idx="28">
                  <c:v>44973</c:v>
                </c:pt>
                <c:pt idx="29">
                  <c:v>44972</c:v>
                </c:pt>
                <c:pt idx="30">
                  <c:v>44971</c:v>
                </c:pt>
                <c:pt idx="31">
                  <c:v>44968</c:v>
                </c:pt>
                <c:pt idx="32">
                  <c:v>44967</c:v>
                </c:pt>
                <c:pt idx="33">
                  <c:v>44966</c:v>
                </c:pt>
                <c:pt idx="34">
                  <c:v>44965</c:v>
                </c:pt>
                <c:pt idx="35">
                  <c:v>44964</c:v>
                </c:pt>
                <c:pt idx="36">
                  <c:v>44961</c:v>
                </c:pt>
                <c:pt idx="37">
                  <c:v>44960</c:v>
                </c:pt>
                <c:pt idx="38">
                  <c:v>44959</c:v>
                </c:pt>
                <c:pt idx="39">
                  <c:v>44958</c:v>
                </c:pt>
                <c:pt idx="40">
                  <c:v>44957</c:v>
                </c:pt>
                <c:pt idx="41">
                  <c:v>44954</c:v>
                </c:pt>
                <c:pt idx="42">
                  <c:v>44953</c:v>
                </c:pt>
                <c:pt idx="43">
                  <c:v>44952</c:v>
                </c:pt>
                <c:pt idx="44">
                  <c:v>44951</c:v>
                </c:pt>
                <c:pt idx="45">
                  <c:v>44950</c:v>
                </c:pt>
                <c:pt idx="46">
                  <c:v>44947</c:v>
                </c:pt>
                <c:pt idx="47">
                  <c:v>44946</c:v>
                </c:pt>
                <c:pt idx="48">
                  <c:v>44945</c:v>
                </c:pt>
                <c:pt idx="49">
                  <c:v>44944</c:v>
                </c:pt>
                <c:pt idx="50">
                  <c:v>44943</c:v>
                </c:pt>
                <c:pt idx="51">
                  <c:v>44940</c:v>
                </c:pt>
                <c:pt idx="52">
                  <c:v>44939</c:v>
                </c:pt>
                <c:pt idx="53">
                  <c:v>44938</c:v>
                </c:pt>
                <c:pt idx="54">
                  <c:v>44937</c:v>
                </c:pt>
                <c:pt idx="55">
                  <c:v>44936</c:v>
                </c:pt>
              </c:numCache>
            </c:numRef>
          </c:cat>
          <c:val>
            <c:numRef>
              <c:f>'RC'!$C$2:$C$57</c:f>
              <c:numCache>
                <c:formatCode>#\ ##0.0000</c:formatCode>
                <c:ptCount val="56"/>
                <c:pt idx="0">
                  <c:v>77.086299999999994</c:v>
                </c:pt>
                <c:pt idx="1">
                  <c:v>76.978099999999998</c:v>
                </c:pt>
                <c:pt idx="2">
                  <c:v>76.593900000000005</c:v>
                </c:pt>
                <c:pt idx="3">
                  <c:v>76.566199999999995</c:v>
                </c:pt>
                <c:pt idx="4">
                  <c:v>76.447900000000004</c:v>
                </c:pt>
                <c:pt idx="5">
                  <c:v>76.307199999999995</c:v>
                </c:pt>
                <c:pt idx="6">
                  <c:v>76.956100000000006</c:v>
                </c:pt>
                <c:pt idx="7">
                  <c:v>76.837299999999999</c:v>
                </c:pt>
                <c:pt idx="8">
                  <c:v>77.242199999999997</c:v>
                </c:pt>
                <c:pt idx="9">
                  <c:v>76.604399999999998</c:v>
                </c:pt>
                <c:pt idx="10">
                  <c:v>76.409499999999994</c:v>
                </c:pt>
                <c:pt idx="11">
                  <c:v>75.745699999999999</c:v>
                </c:pt>
                <c:pt idx="12">
                  <c:v>75.192700000000002</c:v>
                </c:pt>
                <c:pt idx="13">
                  <c:v>75.460899999999995</c:v>
                </c:pt>
                <c:pt idx="14">
                  <c:v>75.940600000000003</c:v>
                </c:pt>
                <c:pt idx="15">
                  <c:v>75.902799999999999</c:v>
                </c:pt>
                <c:pt idx="16">
                  <c:v>75.457700000000003</c:v>
                </c:pt>
                <c:pt idx="17">
                  <c:v>75.472800000000007</c:v>
                </c:pt>
                <c:pt idx="18">
                  <c:v>75.459199999999996</c:v>
                </c:pt>
                <c:pt idx="19">
                  <c:v>75.472899999999996</c:v>
                </c:pt>
                <c:pt idx="20">
                  <c:v>75.251300000000001</c:v>
                </c:pt>
                <c:pt idx="21">
                  <c:v>74.893199999999993</c:v>
                </c:pt>
                <c:pt idx="22">
                  <c:v>75.432299999999998</c:v>
                </c:pt>
                <c:pt idx="23">
                  <c:v>74.708699999999993</c:v>
                </c:pt>
                <c:pt idx="24">
                  <c:v>74.8596</c:v>
                </c:pt>
                <c:pt idx="25">
                  <c:v>74.043199999999999</c:v>
                </c:pt>
                <c:pt idx="26">
                  <c:v>74.758799999999994</c:v>
                </c:pt>
                <c:pt idx="27">
                  <c:v>74.763800000000003</c:v>
                </c:pt>
                <c:pt idx="28">
                  <c:v>74.207700000000003</c:v>
                </c:pt>
                <c:pt idx="29">
                  <c:v>73.864500000000007</c:v>
                </c:pt>
                <c:pt idx="30">
                  <c:v>73.630700000000004</c:v>
                </c:pt>
                <c:pt idx="31">
                  <c:v>72.792299999999997</c:v>
                </c:pt>
                <c:pt idx="32">
                  <c:v>72.894900000000007</c:v>
                </c:pt>
                <c:pt idx="33">
                  <c:v>71.576300000000003</c:v>
                </c:pt>
                <c:pt idx="34">
                  <c:v>70.892399999999995</c:v>
                </c:pt>
                <c:pt idx="35">
                  <c:v>70.599100000000007</c:v>
                </c:pt>
                <c:pt idx="36">
                  <c:v>70.384699999999995</c:v>
                </c:pt>
                <c:pt idx="37">
                  <c:v>70.041399999999996</c:v>
                </c:pt>
                <c:pt idx="38">
                  <c:v>70.121700000000004</c:v>
                </c:pt>
                <c:pt idx="39">
                  <c:v>70.517399999999995</c:v>
                </c:pt>
                <c:pt idx="40">
                  <c:v>69.592699999999994</c:v>
                </c:pt>
                <c:pt idx="41">
                  <c:v>69.337199999999996</c:v>
                </c:pt>
                <c:pt idx="42">
                  <c:v>69.126300000000001</c:v>
                </c:pt>
                <c:pt idx="43">
                  <c:v>68.957300000000004</c:v>
                </c:pt>
                <c:pt idx="44">
                  <c:v>68.752899999999997</c:v>
                </c:pt>
                <c:pt idx="45">
                  <c:v>68.628799999999998</c:v>
                </c:pt>
                <c:pt idx="46">
                  <c:v>68.665599999999998</c:v>
                </c:pt>
                <c:pt idx="47">
                  <c:v>68.846699999999998</c:v>
                </c:pt>
                <c:pt idx="48">
                  <c:v>68.872799999999998</c:v>
                </c:pt>
                <c:pt idx="49">
                  <c:v>68.664400000000001</c:v>
                </c:pt>
                <c:pt idx="50">
                  <c:v>68.289199999999994</c:v>
                </c:pt>
                <c:pt idx="51">
                  <c:v>67.574399999999997</c:v>
                </c:pt>
                <c:pt idx="52">
                  <c:v>67.777500000000003</c:v>
                </c:pt>
                <c:pt idx="53">
                  <c:v>69.020200000000003</c:v>
                </c:pt>
                <c:pt idx="54">
                  <c:v>69.609399999999994</c:v>
                </c:pt>
                <c:pt idx="55">
                  <c:v>70.300200000000004</c:v>
                </c:pt>
              </c:numCache>
            </c:numRef>
          </c:val>
          <c:smooth val="0"/>
          <c:extLst>
            <c:ext xmlns:c16="http://schemas.microsoft.com/office/drawing/2014/chart" uri="{C3380CC4-5D6E-409C-BE32-E72D297353CC}">
              <c16:uniqueId val="{00000000-A644-4F6A-8DD5-20522A2C556D}"/>
            </c:ext>
          </c:extLst>
        </c:ser>
        <c:dLbls>
          <c:showLegendKey val="0"/>
          <c:showVal val="0"/>
          <c:showCatName val="0"/>
          <c:showSerName val="0"/>
          <c:showPercent val="0"/>
          <c:showBubbleSize val="0"/>
        </c:dLbls>
        <c:smooth val="0"/>
        <c:axId val="703311048"/>
        <c:axId val="703312128"/>
      </c:lineChart>
      <c:dateAx>
        <c:axId val="70331104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3312128"/>
        <c:crosses val="autoZero"/>
        <c:auto val="1"/>
        <c:lblOffset val="100"/>
        <c:baseTimeUnit val="days"/>
      </c:dateAx>
      <c:valAx>
        <c:axId val="703312128"/>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331104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Курс Доллара США январь - март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spPr>
            <a:ln w="28575" cap="rnd">
              <a:solidFill>
                <a:schemeClr val="accent1"/>
              </a:solidFill>
              <a:round/>
            </a:ln>
            <a:effectLst/>
          </c:spPr>
          <c:marker>
            <c:symbol val="none"/>
          </c:marker>
          <c:cat>
            <c:numRef>
              <c:f>'RC'!$B$2:$B$58</c:f>
              <c:numCache>
                <c:formatCode>m/d/yyyy</c:formatCode>
                <c:ptCount val="57"/>
                <c:pt idx="0">
                  <c:v>45381</c:v>
                </c:pt>
                <c:pt idx="1">
                  <c:v>45380</c:v>
                </c:pt>
                <c:pt idx="2">
                  <c:v>45379</c:v>
                </c:pt>
                <c:pt idx="3">
                  <c:v>45378</c:v>
                </c:pt>
                <c:pt idx="4">
                  <c:v>45377</c:v>
                </c:pt>
                <c:pt idx="5">
                  <c:v>45374</c:v>
                </c:pt>
                <c:pt idx="6">
                  <c:v>45373</c:v>
                </c:pt>
                <c:pt idx="7">
                  <c:v>45372</c:v>
                </c:pt>
                <c:pt idx="8">
                  <c:v>45371</c:v>
                </c:pt>
                <c:pt idx="9">
                  <c:v>45370</c:v>
                </c:pt>
                <c:pt idx="10">
                  <c:v>45367</c:v>
                </c:pt>
                <c:pt idx="11">
                  <c:v>45366</c:v>
                </c:pt>
                <c:pt idx="12">
                  <c:v>45365</c:v>
                </c:pt>
                <c:pt idx="13">
                  <c:v>45364</c:v>
                </c:pt>
                <c:pt idx="14">
                  <c:v>45363</c:v>
                </c:pt>
                <c:pt idx="15">
                  <c:v>45359</c:v>
                </c:pt>
                <c:pt idx="16">
                  <c:v>45358</c:v>
                </c:pt>
                <c:pt idx="17">
                  <c:v>45357</c:v>
                </c:pt>
                <c:pt idx="18">
                  <c:v>45356</c:v>
                </c:pt>
                <c:pt idx="19">
                  <c:v>45353</c:v>
                </c:pt>
                <c:pt idx="20">
                  <c:v>45352</c:v>
                </c:pt>
                <c:pt idx="21">
                  <c:v>45351</c:v>
                </c:pt>
                <c:pt idx="22">
                  <c:v>45350</c:v>
                </c:pt>
                <c:pt idx="23">
                  <c:v>45349</c:v>
                </c:pt>
                <c:pt idx="24">
                  <c:v>45345</c:v>
                </c:pt>
                <c:pt idx="25">
                  <c:v>45344</c:v>
                </c:pt>
                <c:pt idx="26">
                  <c:v>45343</c:v>
                </c:pt>
                <c:pt idx="27">
                  <c:v>45342</c:v>
                </c:pt>
                <c:pt idx="28">
                  <c:v>45339</c:v>
                </c:pt>
                <c:pt idx="29">
                  <c:v>45338</c:v>
                </c:pt>
                <c:pt idx="30">
                  <c:v>45337</c:v>
                </c:pt>
                <c:pt idx="31">
                  <c:v>45336</c:v>
                </c:pt>
                <c:pt idx="32">
                  <c:v>45335</c:v>
                </c:pt>
                <c:pt idx="33">
                  <c:v>45332</c:v>
                </c:pt>
                <c:pt idx="34">
                  <c:v>45331</c:v>
                </c:pt>
                <c:pt idx="35">
                  <c:v>45330</c:v>
                </c:pt>
                <c:pt idx="36">
                  <c:v>45329</c:v>
                </c:pt>
                <c:pt idx="37">
                  <c:v>45328</c:v>
                </c:pt>
                <c:pt idx="38">
                  <c:v>45325</c:v>
                </c:pt>
                <c:pt idx="39">
                  <c:v>45324</c:v>
                </c:pt>
                <c:pt idx="40">
                  <c:v>45323</c:v>
                </c:pt>
                <c:pt idx="41">
                  <c:v>45322</c:v>
                </c:pt>
                <c:pt idx="42">
                  <c:v>45321</c:v>
                </c:pt>
                <c:pt idx="43">
                  <c:v>45318</c:v>
                </c:pt>
                <c:pt idx="44">
                  <c:v>45317</c:v>
                </c:pt>
                <c:pt idx="45">
                  <c:v>45316</c:v>
                </c:pt>
                <c:pt idx="46">
                  <c:v>45315</c:v>
                </c:pt>
                <c:pt idx="47">
                  <c:v>45314</c:v>
                </c:pt>
                <c:pt idx="48">
                  <c:v>45311</c:v>
                </c:pt>
                <c:pt idx="49">
                  <c:v>45310</c:v>
                </c:pt>
                <c:pt idx="50">
                  <c:v>45309</c:v>
                </c:pt>
                <c:pt idx="51">
                  <c:v>45308</c:v>
                </c:pt>
                <c:pt idx="52">
                  <c:v>45307</c:v>
                </c:pt>
                <c:pt idx="53">
                  <c:v>45304</c:v>
                </c:pt>
                <c:pt idx="54">
                  <c:v>45303</c:v>
                </c:pt>
                <c:pt idx="55">
                  <c:v>45302</c:v>
                </c:pt>
                <c:pt idx="56">
                  <c:v>45301</c:v>
                </c:pt>
              </c:numCache>
            </c:numRef>
          </c:cat>
          <c:val>
            <c:numRef>
              <c:f>'RC'!$C$2:$C$58</c:f>
              <c:numCache>
                <c:formatCode>#\ ##0.0000</c:formatCode>
                <c:ptCount val="57"/>
                <c:pt idx="0">
                  <c:v>92.366</c:v>
                </c:pt>
                <c:pt idx="1">
                  <c:v>92.262799999999999</c:v>
                </c:pt>
                <c:pt idx="2">
                  <c:v>92.591899999999995</c:v>
                </c:pt>
                <c:pt idx="3">
                  <c:v>92.5745</c:v>
                </c:pt>
                <c:pt idx="4">
                  <c:v>92.7761</c:v>
                </c:pt>
                <c:pt idx="5">
                  <c:v>92.611800000000002</c:v>
                </c:pt>
                <c:pt idx="6">
                  <c:v>91.9499</c:v>
                </c:pt>
                <c:pt idx="7">
                  <c:v>92.686099999999996</c:v>
                </c:pt>
                <c:pt idx="8">
                  <c:v>92.224299999999999</c:v>
                </c:pt>
                <c:pt idx="9">
                  <c:v>91.982900000000001</c:v>
                </c:pt>
                <c:pt idx="10">
                  <c:v>91.87</c:v>
                </c:pt>
                <c:pt idx="11">
                  <c:v>91.635900000000007</c:v>
                </c:pt>
                <c:pt idx="12">
                  <c:v>91.544899999999998</c:v>
                </c:pt>
                <c:pt idx="13">
                  <c:v>90.881799999999998</c:v>
                </c:pt>
                <c:pt idx="14">
                  <c:v>90.625200000000007</c:v>
                </c:pt>
                <c:pt idx="15">
                  <c:v>90.749300000000005</c:v>
                </c:pt>
                <c:pt idx="16">
                  <c:v>90.341200000000001</c:v>
                </c:pt>
                <c:pt idx="17">
                  <c:v>91.160399999999996</c:v>
                </c:pt>
                <c:pt idx="18">
                  <c:v>91.353399999999993</c:v>
                </c:pt>
                <c:pt idx="19">
                  <c:v>91.333600000000004</c:v>
                </c:pt>
                <c:pt idx="20">
                  <c:v>90.842299999999994</c:v>
                </c:pt>
                <c:pt idx="21">
                  <c:v>91.869200000000006</c:v>
                </c:pt>
                <c:pt idx="22">
                  <c:v>92.042500000000004</c:v>
                </c:pt>
                <c:pt idx="23">
                  <c:v>92.632099999999994</c:v>
                </c:pt>
                <c:pt idx="24">
                  <c:v>92.751900000000006</c:v>
                </c:pt>
                <c:pt idx="25">
                  <c:v>92.438699999999997</c:v>
                </c:pt>
                <c:pt idx="26">
                  <c:v>92.349000000000004</c:v>
                </c:pt>
                <c:pt idx="27">
                  <c:v>92.410200000000003</c:v>
                </c:pt>
                <c:pt idx="28">
                  <c:v>92.549199999999999</c:v>
                </c:pt>
                <c:pt idx="29">
                  <c:v>91.823700000000002</c:v>
                </c:pt>
                <c:pt idx="30">
                  <c:v>91.431600000000003</c:v>
                </c:pt>
                <c:pt idx="31">
                  <c:v>91.205699999999993</c:v>
                </c:pt>
                <c:pt idx="32">
                  <c:v>91.075800000000001</c:v>
                </c:pt>
                <c:pt idx="33">
                  <c:v>90.890100000000004</c:v>
                </c:pt>
                <c:pt idx="34">
                  <c:v>91.256100000000004</c:v>
                </c:pt>
                <c:pt idx="35">
                  <c:v>91.151399999999995</c:v>
                </c:pt>
                <c:pt idx="36">
                  <c:v>90.684200000000004</c:v>
                </c:pt>
                <c:pt idx="37">
                  <c:v>91.243399999999994</c:v>
                </c:pt>
                <c:pt idx="38">
                  <c:v>90.662599999999998</c:v>
                </c:pt>
                <c:pt idx="39">
                  <c:v>90.229900000000001</c:v>
                </c:pt>
                <c:pt idx="40">
                  <c:v>89.6678</c:v>
                </c:pt>
                <c:pt idx="41">
                  <c:v>89.288700000000006</c:v>
                </c:pt>
                <c:pt idx="42">
                  <c:v>89.608999999999995</c:v>
                </c:pt>
                <c:pt idx="43">
                  <c:v>89.515900000000002</c:v>
                </c:pt>
                <c:pt idx="44">
                  <c:v>88.656199999999998</c:v>
                </c:pt>
                <c:pt idx="45">
                  <c:v>88.282899999999998</c:v>
                </c:pt>
                <c:pt idx="46">
                  <c:v>87.919899999999998</c:v>
                </c:pt>
                <c:pt idx="47">
                  <c:v>87.972399999999993</c:v>
                </c:pt>
                <c:pt idx="48">
                  <c:v>88.589600000000004</c:v>
                </c:pt>
                <c:pt idx="49">
                  <c:v>88.661000000000001</c:v>
                </c:pt>
                <c:pt idx="50">
                  <c:v>88.353999999999999</c:v>
                </c:pt>
                <c:pt idx="51">
                  <c:v>87.645700000000005</c:v>
                </c:pt>
                <c:pt idx="52">
                  <c:v>87.677199999999999</c:v>
                </c:pt>
                <c:pt idx="53">
                  <c:v>88.132400000000004</c:v>
                </c:pt>
                <c:pt idx="54">
                  <c:v>88.781800000000004</c:v>
                </c:pt>
                <c:pt idx="55">
                  <c:v>89.393900000000002</c:v>
                </c:pt>
                <c:pt idx="56">
                  <c:v>90.403999999999996</c:v>
                </c:pt>
              </c:numCache>
            </c:numRef>
          </c:val>
          <c:smooth val="0"/>
          <c:extLst>
            <c:ext xmlns:c16="http://schemas.microsoft.com/office/drawing/2014/chart" uri="{C3380CC4-5D6E-409C-BE32-E72D297353CC}">
              <c16:uniqueId val="{00000000-8C06-4845-A2C6-53FC76C936E9}"/>
            </c:ext>
          </c:extLst>
        </c:ser>
        <c:dLbls>
          <c:showLegendKey val="0"/>
          <c:showVal val="0"/>
          <c:showCatName val="0"/>
          <c:showSerName val="0"/>
          <c:showPercent val="0"/>
          <c:showBubbleSize val="0"/>
        </c:dLbls>
        <c:smooth val="0"/>
        <c:axId val="481948256"/>
        <c:axId val="611315288"/>
      </c:lineChart>
      <c:dateAx>
        <c:axId val="48194825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315288"/>
        <c:crosses val="autoZero"/>
        <c:auto val="1"/>
        <c:lblOffset val="100"/>
        <c:baseTimeUnit val="days"/>
      </c:dateAx>
      <c:valAx>
        <c:axId val="611315288"/>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94825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Курс Австралийского Доллара январь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spPr>
            <a:ln w="28575" cap="rnd">
              <a:solidFill>
                <a:schemeClr val="accent1"/>
              </a:solidFill>
              <a:round/>
            </a:ln>
            <a:effectLst/>
          </c:spPr>
          <c:marker>
            <c:symbol val="none"/>
          </c:marker>
          <c:cat>
            <c:numRef>
              <c:f>'RC'!$B$2:$B$16</c:f>
              <c:numCache>
                <c:formatCode>m/d/yyyy</c:formatCode>
                <c:ptCount val="15"/>
                <c:pt idx="0">
                  <c:v>44590</c:v>
                </c:pt>
                <c:pt idx="1">
                  <c:v>44589</c:v>
                </c:pt>
                <c:pt idx="2">
                  <c:v>44588</c:v>
                </c:pt>
                <c:pt idx="3">
                  <c:v>44587</c:v>
                </c:pt>
                <c:pt idx="4">
                  <c:v>44586</c:v>
                </c:pt>
                <c:pt idx="5">
                  <c:v>44583</c:v>
                </c:pt>
                <c:pt idx="6">
                  <c:v>44582</c:v>
                </c:pt>
                <c:pt idx="7">
                  <c:v>44581</c:v>
                </c:pt>
                <c:pt idx="8">
                  <c:v>44580</c:v>
                </c:pt>
                <c:pt idx="9">
                  <c:v>44579</c:v>
                </c:pt>
                <c:pt idx="10">
                  <c:v>44576</c:v>
                </c:pt>
                <c:pt idx="11">
                  <c:v>44575</c:v>
                </c:pt>
                <c:pt idx="12">
                  <c:v>44574</c:v>
                </c:pt>
                <c:pt idx="13">
                  <c:v>44573</c:v>
                </c:pt>
                <c:pt idx="14">
                  <c:v>44572</c:v>
                </c:pt>
              </c:numCache>
            </c:numRef>
          </c:cat>
          <c:val>
            <c:numRef>
              <c:f>'RC'!$C$2:$C$16</c:f>
              <c:numCache>
                <c:formatCode>#\ ##0.0000</c:formatCode>
                <c:ptCount val="15"/>
                <c:pt idx="0">
                  <c:v>54.542200000000001</c:v>
                </c:pt>
                <c:pt idx="1">
                  <c:v>55.862900000000003</c:v>
                </c:pt>
                <c:pt idx="2">
                  <c:v>56.555300000000003</c:v>
                </c:pt>
                <c:pt idx="3">
                  <c:v>56.142699999999998</c:v>
                </c:pt>
                <c:pt idx="4">
                  <c:v>55.462899999999998</c:v>
                </c:pt>
                <c:pt idx="5">
                  <c:v>55.1633</c:v>
                </c:pt>
                <c:pt idx="6">
                  <c:v>55.335500000000003</c:v>
                </c:pt>
                <c:pt idx="7">
                  <c:v>55.207799999999999</c:v>
                </c:pt>
                <c:pt idx="8">
                  <c:v>54.922800000000002</c:v>
                </c:pt>
                <c:pt idx="9">
                  <c:v>54.878399999999999</c:v>
                </c:pt>
                <c:pt idx="10">
                  <c:v>55.226399999999998</c:v>
                </c:pt>
                <c:pt idx="11">
                  <c:v>54.502200000000002</c:v>
                </c:pt>
                <c:pt idx="12">
                  <c:v>53.674799999999998</c:v>
                </c:pt>
                <c:pt idx="13">
                  <c:v>53.791800000000002</c:v>
                </c:pt>
                <c:pt idx="14">
                  <c:v>53.981999999999999</c:v>
                </c:pt>
              </c:numCache>
            </c:numRef>
          </c:val>
          <c:smooth val="0"/>
          <c:extLst>
            <c:ext xmlns:c16="http://schemas.microsoft.com/office/drawing/2014/chart" uri="{C3380CC4-5D6E-409C-BE32-E72D297353CC}">
              <c16:uniqueId val="{00000000-92E9-4B1C-BC82-75E53B960CED}"/>
            </c:ext>
          </c:extLst>
        </c:ser>
        <c:dLbls>
          <c:showLegendKey val="0"/>
          <c:showVal val="0"/>
          <c:showCatName val="0"/>
          <c:showSerName val="0"/>
          <c:showPercent val="0"/>
          <c:showBubbleSize val="0"/>
        </c:dLbls>
        <c:smooth val="0"/>
        <c:axId val="576898288"/>
        <c:axId val="615664384"/>
      </c:lineChart>
      <c:dateAx>
        <c:axId val="57689828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664384"/>
        <c:crosses val="autoZero"/>
        <c:auto val="1"/>
        <c:lblOffset val="100"/>
        <c:baseTimeUnit val="days"/>
      </c:dateAx>
      <c:valAx>
        <c:axId val="615664384"/>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89828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Курс Австралийского Доллара январь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spPr>
            <a:ln w="28575" cap="rnd">
              <a:solidFill>
                <a:schemeClr val="accent1"/>
              </a:solidFill>
              <a:round/>
            </a:ln>
            <a:effectLst/>
          </c:spPr>
          <c:marker>
            <c:symbol val="none"/>
          </c:marker>
          <c:cat>
            <c:numRef>
              <c:f>'RC'!$B$2:$B$17</c:f>
              <c:numCache>
                <c:formatCode>m/d/yyyy</c:formatCode>
                <c:ptCount val="16"/>
                <c:pt idx="0">
                  <c:v>44226</c:v>
                </c:pt>
                <c:pt idx="1">
                  <c:v>44225</c:v>
                </c:pt>
                <c:pt idx="2">
                  <c:v>44224</c:v>
                </c:pt>
                <c:pt idx="3">
                  <c:v>44223</c:v>
                </c:pt>
                <c:pt idx="4">
                  <c:v>44222</c:v>
                </c:pt>
                <c:pt idx="5">
                  <c:v>44219</c:v>
                </c:pt>
                <c:pt idx="6">
                  <c:v>44218</c:v>
                </c:pt>
                <c:pt idx="7">
                  <c:v>44217</c:v>
                </c:pt>
                <c:pt idx="8">
                  <c:v>44216</c:v>
                </c:pt>
                <c:pt idx="9">
                  <c:v>44215</c:v>
                </c:pt>
                <c:pt idx="10">
                  <c:v>44212</c:v>
                </c:pt>
                <c:pt idx="11">
                  <c:v>44211</c:v>
                </c:pt>
                <c:pt idx="12">
                  <c:v>44210</c:v>
                </c:pt>
                <c:pt idx="13">
                  <c:v>44209</c:v>
                </c:pt>
                <c:pt idx="14">
                  <c:v>44208</c:v>
                </c:pt>
                <c:pt idx="15">
                  <c:v>44197</c:v>
                </c:pt>
              </c:numCache>
            </c:numRef>
          </c:cat>
          <c:val>
            <c:numRef>
              <c:f>'RC'!$C$2:$C$17</c:f>
              <c:numCache>
                <c:formatCode>#\ ##0.0000</c:formatCode>
                <c:ptCount val="16"/>
                <c:pt idx="0">
                  <c:v>58.333300000000001</c:v>
                </c:pt>
                <c:pt idx="1">
                  <c:v>58.037999999999997</c:v>
                </c:pt>
                <c:pt idx="2">
                  <c:v>58.028399999999998</c:v>
                </c:pt>
                <c:pt idx="3">
                  <c:v>58.110700000000001</c:v>
                </c:pt>
                <c:pt idx="4">
                  <c:v>57.886800000000001</c:v>
                </c:pt>
                <c:pt idx="5">
                  <c:v>57.451700000000002</c:v>
                </c:pt>
                <c:pt idx="6">
                  <c:v>56.905299999999997</c:v>
                </c:pt>
                <c:pt idx="7">
                  <c:v>56.740099999999998</c:v>
                </c:pt>
                <c:pt idx="8">
                  <c:v>56.893000000000001</c:v>
                </c:pt>
                <c:pt idx="9">
                  <c:v>56.752499999999998</c:v>
                </c:pt>
                <c:pt idx="10">
                  <c:v>56.879899999999999</c:v>
                </c:pt>
                <c:pt idx="11">
                  <c:v>57.214100000000002</c:v>
                </c:pt>
                <c:pt idx="12">
                  <c:v>57.0565</c:v>
                </c:pt>
                <c:pt idx="13">
                  <c:v>57.341000000000001</c:v>
                </c:pt>
                <c:pt idx="14">
                  <c:v>57.511200000000002</c:v>
                </c:pt>
                <c:pt idx="15">
                  <c:v>56.906500000000001</c:v>
                </c:pt>
              </c:numCache>
            </c:numRef>
          </c:val>
          <c:smooth val="0"/>
          <c:extLst>
            <c:ext xmlns:c16="http://schemas.microsoft.com/office/drawing/2014/chart" uri="{C3380CC4-5D6E-409C-BE32-E72D297353CC}">
              <c16:uniqueId val="{00000000-5215-455F-897F-2F42F0C38827}"/>
            </c:ext>
          </c:extLst>
        </c:ser>
        <c:dLbls>
          <c:showLegendKey val="0"/>
          <c:showVal val="0"/>
          <c:showCatName val="0"/>
          <c:showSerName val="0"/>
          <c:showPercent val="0"/>
          <c:showBubbleSize val="0"/>
        </c:dLbls>
        <c:smooth val="0"/>
        <c:axId val="616184488"/>
        <c:axId val="616187008"/>
      </c:lineChart>
      <c:dateAx>
        <c:axId val="61618448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6187008"/>
        <c:crosses val="autoZero"/>
        <c:auto val="1"/>
        <c:lblOffset val="100"/>
        <c:baseTimeUnit val="days"/>
      </c:dateAx>
      <c:valAx>
        <c:axId val="616187008"/>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618448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Курс Болгарского Льва январь 2021</a:t>
            </a:r>
          </a:p>
        </c:rich>
      </c:tx>
      <c:overlay val="0"/>
      <c:spPr>
        <a:noFill/>
        <a:ln>
          <a:noFill/>
        </a:ln>
        <a:effectLst/>
      </c:spPr>
    </c:title>
    <c:autoTitleDeleted val="0"/>
    <c:plotArea>
      <c:layout/>
      <c:lineChart>
        <c:grouping val="stacked"/>
        <c:varyColors val="0"/>
        <c:ser>
          <c:idx val="1"/>
          <c:order val="0"/>
          <c:marker>
            <c:symbol val="none"/>
          </c:marker>
          <c:cat>
            <c:numRef>
              <c:f>'RC'!$B$2:$B$17</c:f>
              <c:numCache>
                <c:formatCode>m/d/yyyy</c:formatCode>
                <c:ptCount val="16"/>
                <c:pt idx="0">
                  <c:v>44226</c:v>
                </c:pt>
                <c:pt idx="1">
                  <c:v>44225</c:v>
                </c:pt>
                <c:pt idx="2">
                  <c:v>44224</c:v>
                </c:pt>
                <c:pt idx="3">
                  <c:v>44223</c:v>
                </c:pt>
                <c:pt idx="4">
                  <c:v>44222</c:v>
                </c:pt>
                <c:pt idx="5">
                  <c:v>44219</c:v>
                </c:pt>
                <c:pt idx="6">
                  <c:v>44218</c:v>
                </c:pt>
                <c:pt idx="7">
                  <c:v>44217</c:v>
                </c:pt>
                <c:pt idx="8">
                  <c:v>44216</c:v>
                </c:pt>
                <c:pt idx="9">
                  <c:v>44215</c:v>
                </c:pt>
                <c:pt idx="10">
                  <c:v>44212</c:v>
                </c:pt>
                <c:pt idx="11">
                  <c:v>44211</c:v>
                </c:pt>
                <c:pt idx="12">
                  <c:v>44210</c:v>
                </c:pt>
                <c:pt idx="13">
                  <c:v>44209</c:v>
                </c:pt>
                <c:pt idx="14">
                  <c:v>44208</c:v>
                </c:pt>
                <c:pt idx="15">
                  <c:v>44197</c:v>
                </c:pt>
              </c:numCache>
            </c:numRef>
          </c:cat>
          <c:val>
            <c:numRef>
              <c:f>'RC'!$C$2:$C$17</c:f>
              <c:numCache>
                <c:formatCode>#\ ##0.0000</c:formatCode>
                <c:ptCount val="16"/>
                <c:pt idx="0">
                  <c:v>47.200699999999998</c:v>
                </c:pt>
                <c:pt idx="1">
                  <c:v>47.150300000000001</c:v>
                </c:pt>
                <c:pt idx="2">
                  <c:v>46.602899999999998</c:v>
                </c:pt>
                <c:pt idx="3">
                  <c:v>46.888199999999998</c:v>
                </c:pt>
                <c:pt idx="4">
                  <c:v>46.604999999999997</c:v>
                </c:pt>
                <c:pt idx="5">
                  <c:v>46.224600000000002</c:v>
                </c:pt>
                <c:pt idx="6">
                  <c:v>45.463799999999999</c:v>
                </c:pt>
                <c:pt idx="7">
                  <c:v>45.542299999999997</c:v>
                </c:pt>
                <c:pt idx="8">
                  <c:v>45.666699999999999</c:v>
                </c:pt>
                <c:pt idx="9">
                  <c:v>45.654200000000003</c:v>
                </c:pt>
                <c:pt idx="10">
                  <c:v>45.578400000000002</c:v>
                </c:pt>
                <c:pt idx="11">
                  <c:v>45.836100000000002</c:v>
                </c:pt>
                <c:pt idx="12">
                  <c:v>45.8508</c:v>
                </c:pt>
                <c:pt idx="13">
                  <c:v>46.171199999999999</c:v>
                </c:pt>
                <c:pt idx="14">
                  <c:v>46.459099999999999</c:v>
                </c:pt>
                <c:pt idx="15">
                  <c:v>46.421799999999998</c:v>
                </c:pt>
              </c:numCache>
            </c:numRef>
          </c:val>
          <c:smooth val="0"/>
          <c:extLst>
            <c:ext xmlns:c16="http://schemas.microsoft.com/office/drawing/2014/chart" uri="{C3380CC4-5D6E-409C-BE32-E72D297353CC}">
              <c16:uniqueId val="{00000000-45FD-4129-A642-E28C44DE5EF4}"/>
            </c:ext>
          </c:extLst>
        </c:ser>
        <c:ser>
          <c:idx val="0"/>
          <c:order val="1"/>
          <c:spPr>
            <a:ln w="28575" cap="rnd">
              <a:solidFill>
                <a:schemeClr val="accent1"/>
              </a:solidFill>
              <a:round/>
            </a:ln>
            <a:effectLst/>
          </c:spPr>
          <c:marker>
            <c:symbol val="none"/>
          </c:marker>
          <c:cat>
            <c:numRef>
              <c:f>[1]RC!$B$2:$B$16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cat>
          <c:val>
            <c:numRef>
              <c:f>[1]RC!$C$2:$C$16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mooth val="0"/>
          <c:extLst>
            <c:ext xmlns:c16="http://schemas.microsoft.com/office/drawing/2014/chart" uri="{C3380CC4-5D6E-409C-BE32-E72D297353CC}">
              <c16:uniqueId val="{00000001-45FD-4129-A642-E28C44DE5EF4}"/>
            </c:ext>
          </c:extLst>
        </c:ser>
        <c:dLbls>
          <c:showLegendKey val="0"/>
          <c:showVal val="0"/>
          <c:showCatName val="0"/>
          <c:showSerName val="0"/>
          <c:showPercent val="0"/>
          <c:showBubbleSize val="0"/>
        </c:dLbls>
        <c:smooth val="0"/>
        <c:axId val="615669064"/>
        <c:axId val="615670144"/>
      </c:lineChart>
      <c:dateAx>
        <c:axId val="6156690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670144"/>
        <c:crosses val="autoZero"/>
        <c:auto val="1"/>
        <c:lblOffset val="100"/>
        <c:baseTimeUnit val="days"/>
      </c:dateAx>
      <c:valAx>
        <c:axId val="615670144"/>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669064"/>
        <c:crosses val="autoZero"/>
        <c:crossBetween val="between"/>
      </c:valAx>
    </c:plotArea>
    <c:plotVisOnly val="1"/>
    <c:dispBlanksAs val="zero"/>
    <c:showDLblsOverMax val="0"/>
    <c:extLst/>
  </c:chart>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Курс Болгарского Льва январь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spPr>
            <a:ln w="28575" cap="rnd">
              <a:solidFill>
                <a:schemeClr val="accent1"/>
              </a:solidFill>
              <a:round/>
            </a:ln>
            <a:effectLst/>
          </c:spPr>
          <c:marker>
            <c:symbol val="none"/>
          </c:marker>
          <c:cat>
            <c:numRef>
              <c:f>'RC'!$B$2:$B$16</c:f>
              <c:numCache>
                <c:formatCode>m/d/yyyy</c:formatCode>
                <c:ptCount val="15"/>
                <c:pt idx="0">
                  <c:v>44590</c:v>
                </c:pt>
                <c:pt idx="1">
                  <c:v>44589</c:v>
                </c:pt>
                <c:pt idx="2">
                  <c:v>44588</c:v>
                </c:pt>
                <c:pt idx="3">
                  <c:v>44587</c:v>
                </c:pt>
                <c:pt idx="4">
                  <c:v>44586</c:v>
                </c:pt>
                <c:pt idx="5">
                  <c:v>44583</c:v>
                </c:pt>
                <c:pt idx="6">
                  <c:v>44582</c:v>
                </c:pt>
                <c:pt idx="7">
                  <c:v>44581</c:v>
                </c:pt>
                <c:pt idx="8">
                  <c:v>44580</c:v>
                </c:pt>
                <c:pt idx="9">
                  <c:v>44579</c:v>
                </c:pt>
                <c:pt idx="10">
                  <c:v>44576</c:v>
                </c:pt>
                <c:pt idx="11">
                  <c:v>44575</c:v>
                </c:pt>
                <c:pt idx="12">
                  <c:v>44574</c:v>
                </c:pt>
                <c:pt idx="13">
                  <c:v>44573</c:v>
                </c:pt>
                <c:pt idx="14">
                  <c:v>44572</c:v>
                </c:pt>
              </c:numCache>
            </c:numRef>
          </c:cat>
          <c:val>
            <c:numRef>
              <c:f>'RC'!$C$2:$C$16</c:f>
              <c:numCache>
                <c:formatCode>#\ ##0.0000</c:formatCode>
                <c:ptCount val="15"/>
                <c:pt idx="0">
                  <c:v>44.282400000000003</c:v>
                </c:pt>
                <c:pt idx="1">
                  <c:v>45.208199999999998</c:v>
                </c:pt>
                <c:pt idx="2">
                  <c:v>45.579500000000003</c:v>
                </c:pt>
                <c:pt idx="3">
                  <c:v>45.4711</c:v>
                </c:pt>
                <c:pt idx="4">
                  <c:v>44.786900000000003</c:v>
                </c:pt>
                <c:pt idx="5">
                  <c:v>44.460700000000003</c:v>
                </c:pt>
                <c:pt idx="6">
                  <c:v>44.406199999999998</c:v>
                </c:pt>
                <c:pt idx="7">
                  <c:v>44.536299999999997</c:v>
                </c:pt>
                <c:pt idx="8">
                  <c:v>44.5152</c:v>
                </c:pt>
                <c:pt idx="9">
                  <c:v>44.4343</c:v>
                </c:pt>
                <c:pt idx="10">
                  <c:v>44.427599999999998</c:v>
                </c:pt>
                <c:pt idx="11">
                  <c:v>43.742899999999999</c:v>
                </c:pt>
                <c:pt idx="12">
                  <c:v>43.287300000000002</c:v>
                </c:pt>
                <c:pt idx="13">
                  <c:v>43.418100000000003</c:v>
                </c:pt>
                <c:pt idx="14">
                  <c:v>43.506599999999999</c:v>
                </c:pt>
              </c:numCache>
            </c:numRef>
          </c:val>
          <c:smooth val="0"/>
          <c:extLst>
            <c:ext xmlns:c16="http://schemas.microsoft.com/office/drawing/2014/chart" uri="{C3380CC4-5D6E-409C-BE32-E72D297353CC}">
              <c16:uniqueId val="{00000000-B82A-4C7E-BBA4-61CC66E2F83A}"/>
            </c:ext>
          </c:extLst>
        </c:ser>
        <c:dLbls>
          <c:showLegendKey val="0"/>
          <c:showVal val="0"/>
          <c:showCatName val="0"/>
          <c:showSerName val="0"/>
          <c:showPercent val="0"/>
          <c:showBubbleSize val="0"/>
        </c:dLbls>
        <c:smooth val="0"/>
        <c:axId val="615669064"/>
        <c:axId val="615670144"/>
      </c:lineChart>
      <c:dateAx>
        <c:axId val="6156690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670144"/>
        <c:crosses val="autoZero"/>
        <c:auto val="1"/>
        <c:lblOffset val="100"/>
        <c:baseTimeUnit val="days"/>
      </c:dateAx>
      <c:valAx>
        <c:axId val="615670144"/>
        <c:scaling>
          <c:orientation val="minMax"/>
        </c:scaling>
        <c:delete val="0"/>
        <c:axPos val="l"/>
        <c:majorGridlines>
          <c:spPr>
            <a:ln w="9525" cap="flat" cmpd="sng" algn="ctr">
              <a:solidFill>
                <a:schemeClr val="tx1">
                  <a:lumMod val="15000"/>
                  <a:lumOff val="85000"/>
                </a:schemeClr>
              </a:solidFill>
              <a:round/>
            </a:ln>
            <a:effectLst/>
          </c:spPr>
        </c:majorGridlines>
        <c:numFmt formatCode="#\ ##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66906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725D-A666-4606-B520-FF89D629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7125</Words>
  <Characters>40618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Мирошниченко</dc:creator>
  <cp:keywords/>
  <dc:description/>
  <cp:lastModifiedBy>Лиза Мирошниченко</cp:lastModifiedBy>
  <cp:revision>2</cp:revision>
  <dcterms:created xsi:type="dcterms:W3CDTF">2024-06-14T10:59:00Z</dcterms:created>
  <dcterms:modified xsi:type="dcterms:W3CDTF">2024-06-14T10:59:00Z</dcterms:modified>
</cp:coreProperties>
</file>