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45362" w14:textId="77777777" w:rsidR="00977DBD" w:rsidRPr="005852D1" w:rsidRDefault="00977DBD" w:rsidP="00977DB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МИНИСТЕРСТВО НАУКИ И ВЫСШЕГО ОБРАЗОВАНИЯ </w:t>
      </w:r>
    </w:p>
    <w:p w14:paraId="762FB1DC" w14:textId="77777777" w:rsidR="00977DBD" w:rsidRPr="005852D1" w:rsidRDefault="00977DBD" w:rsidP="00977DB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РОССИЙСКОЙ ФЕДЕРАЦИИ </w:t>
      </w:r>
    </w:p>
    <w:p w14:paraId="1EC74E45" w14:textId="77777777" w:rsidR="00977DBD" w:rsidRPr="005852D1" w:rsidRDefault="00977DBD" w:rsidP="00977DBD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Федеральное государственное бюджетное образовательное учреждение </w:t>
      </w:r>
    </w:p>
    <w:p w14:paraId="5F125E98" w14:textId="77777777" w:rsidR="00977DBD" w:rsidRPr="005852D1" w:rsidRDefault="00977DBD" w:rsidP="00977DBD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высшего образования </w:t>
      </w:r>
    </w:p>
    <w:p w14:paraId="5EC3C987" w14:textId="77777777" w:rsidR="00977DBD" w:rsidRPr="005852D1" w:rsidRDefault="00977DBD" w:rsidP="00977DB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i/>
          <w:color w:val="7030A0"/>
          <w:spacing w:val="2"/>
          <w:kern w:val="0"/>
          <w:sz w:val="24"/>
          <w:szCs w:val="24"/>
          <w:lang w:eastAsia="ru-RU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«Кубанский государственный университет»</w:t>
      </w:r>
    </w:p>
    <w:p w14:paraId="181737DB" w14:textId="77777777" w:rsidR="00977DBD" w:rsidRPr="005852D1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Экономический факультет </w:t>
      </w:r>
    </w:p>
    <w:p w14:paraId="4DC6910B" w14:textId="77777777" w:rsidR="00977DBD" w:rsidRPr="005852D1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Кафедра мировой экономики и менеджмента</w:t>
      </w:r>
    </w:p>
    <w:p w14:paraId="55B72D95" w14:textId="77777777" w:rsidR="00977DBD" w:rsidRPr="005852D1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5C9E1E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2AE1CE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256DE2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F54CF9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96A614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6E1AE5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0A7D90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7FC3E6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8B0613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074F798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24B6341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12B70B5" w14:textId="77777777" w:rsidR="00977DBD" w:rsidRPr="005852D1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ОТЧЕТ О ПРОХОЖДЕНИИ УЧЕБНОЙ ПРАКТИКИ (ОЗНАКОМИТЕЛЬНОЙ) </w:t>
      </w:r>
    </w:p>
    <w:p w14:paraId="4A8F9D28" w14:textId="77777777" w:rsidR="00977DBD" w:rsidRPr="005852D1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8CD35D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95435D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период с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19 января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 по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01 февраля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 </w:t>
      </w:r>
    </w:p>
    <w:p w14:paraId="4C4649E9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8E5B9E" w14:textId="77777777" w:rsidR="00977DBD" w:rsidRPr="009E021C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E021C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Прокопенко Константина Романовича</w:t>
      </w:r>
    </w:p>
    <w:p w14:paraId="535D8C6C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(Ф.И.О. студента)</w:t>
      </w:r>
    </w:p>
    <w:p w14:paraId="46E0E4C6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CB55C18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Студента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301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группы 3 курса очной формы обучения</w:t>
      </w:r>
    </w:p>
    <w:p w14:paraId="149AC83B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1004C2A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Направление подготовки /специальность 38.03.01 Экономика</w:t>
      </w:r>
    </w:p>
    <w:p w14:paraId="53769ABC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81AEFF9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Направленность (профиль)/специализация Мировая экономика и коммерция </w:t>
      </w:r>
    </w:p>
    <w:p w14:paraId="0C74D67D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9552145" w14:textId="77777777" w:rsidR="00977DBD" w:rsidRPr="009E021C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Руководитель практики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от университета: </w:t>
      </w:r>
      <w:r w:rsidRPr="009E021C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канд. экон. наук, доцент Поддубная М.Н.</w:t>
      </w:r>
    </w:p>
    <w:p w14:paraId="51EA462E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</w:t>
      </w: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(ученая степень, ученое звание, должность, Ф.И.О.) </w:t>
      </w:r>
    </w:p>
    <w:p w14:paraId="23934521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3CFC479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Оценка по итогам защиты практики: ___________________________________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</w:t>
      </w:r>
    </w:p>
    <w:p w14:paraId="34B14CB8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0D904DD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Подпись руководителя практики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от университета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</w:t>
      </w:r>
    </w:p>
    <w:p w14:paraId="709C59D7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92F78DA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«____» _____________ (дата)</w:t>
      </w:r>
    </w:p>
    <w:p w14:paraId="6D3C24D3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5DA67E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Руководитель практики от профильной организации: _____________________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</w:t>
      </w:r>
    </w:p>
    <w:p w14:paraId="1EC902B9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(ФИО, подпись)</w:t>
      </w:r>
    </w:p>
    <w:p w14:paraId="207A299B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99AF435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974104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DA5ECEC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7F1BF5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4607A84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4490519" w14:textId="77777777" w:rsidR="00977DBD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Краснодар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2024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</w:t>
      </w:r>
    </w:p>
    <w:p w14:paraId="6055868B" w14:textId="77777777" w:rsidR="00977DBD" w:rsidRDefault="00977DBD" w:rsidP="00977DBD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4C176301" w14:textId="77777777" w:rsidR="00977DBD" w:rsidRPr="005852D1" w:rsidRDefault="00977DBD" w:rsidP="00977DB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48449697"/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Приложение 1</w:t>
      </w:r>
    </w:p>
    <w:bookmarkEnd w:id="0"/>
    <w:p w14:paraId="383DF568" w14:textId="77777777" w:rsidR="00977DBD" w:rsidRPr="005852D1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ИНДИВИДУАЛЬНОЕ ЗАДАНИЕ, ВЫПОЛНЯЕМОЕ В ПЕРИОД</w:t>
      </w:r>
    </w:p>
    <w:p w14:paraId="3BFC5AAB" w14:textId="77777777" w:rsidR="00977DBD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ПРОВЕДЕНИЯ УЧЕБНОЙ ПРАКТИКИ и планируемые результаты</w:t>
      </w:r>
    </w:p>
    <w:p w14:paraId="5B2F1B53" w14:textId="77777777" w:rsidR="00977DBD" w:rsidRPr="005852D1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9382AC0" w14:textId="77777777" w:rsidR="00977DBD" w:rsidRPr="005852D1" w:rsidRDefault="00977DBD" w:rsidP="00977DB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Студент </w:t>
      </w:r>
      <w:r w:rsidRPr="000C3C2D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Прокопенко Константин Романович</w:t>
      </w:r>
    </w:p>
    <w:p w14:paraId="3ACCDB4C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                      </w:t>
      </w:r>
      <w:r w:rsidRPr="005852D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(фамилия, имя, отчество полностью)</w:t>
      </w:r>
    </w:p>
    <w:p w14:paraId="6005BA64" w14:textId="77777777" w:rsidR="00977DBD" w:rsidRPr="00135C8B" w:rsidRDefault="00977DBD" w:rsidP="00977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C8B">
        <w:rPr>
          <w:rFonts w:ascii="Times New Roman" w:eastAsia="Times New Roman" w:hAnsi="Times New Roman" w:cs="Times New Roman"/>
          <w:sz w:val="24"/>
          <w:szCs w:val="24"/>
        </w:rPr>
        <w:t>Направление подготовки (специальности) 38.03.01 Экономика профиль «Мировая экономика»</w:t>
      </w:r>
    </w:p>
    <w:p w14:paraId="56CC689E" w14:textId="77777777" w:rsidR="00977DBD" w:rsidRDefault="00977DBD" w:rsidP="00977DB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AD64A84" w14:textId="77777777" w:rsidR="00977DBD" w:rsidRPr="005852D1" w:rsidRDefault="00977DBD" w:rsidP="00977DB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Место прохождения практики </w:t>
      </w:r>
      <w:r w:rsidRPr="000C3C2D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ООО "САСПАК"</w:t>
      </w:r>
    </w:p>
    <w:p w14:paraId="09F590FC" w14:textId="77777777" w:rsidR="00977DBD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C7BDBC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Срок прохождения практики с «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января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 по «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01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февраля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24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</w:t>
      </w:r>
    </w:p>
    <w:p w14:paraId="05C692E4" w14:textId="77777777" w:rsidR="00977DBD" w:rsidRDefault="00977DBD" w:rsidP="00977DB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FDF425" w14:textId="77777777" w:rsidR="00977DBD" w:rsidRPr="00135C8B" w:rsidRDefault="00977DBD" w:rsidP="00977DBD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C8B">
        <w:rPr>
          <w:rFonts w:ascii="Times New Roman" w:eastAsia="Times New Roman" w:hAnsi="Times New Roman" w:cs="Times New Roman"/>
          <w:sz w:val="24"/>
          <w:szCs w:val="24"/>
        </w:rPr>
        <w:t xml:space="preserve">Цель практики – </w:t>
      </w:r>
      <w:r w:rsidRPr="00135C8B">
        <w:rPr>
          <w:rFonts w:ascii="Times New Roman" w:eastAsia="Calibri" w:hAnsi="Times New Roman" w:cs="Times New Roman"/>
          <w:sz w:val="24"/>
          <w:szCs w:val="24"/>
        </w:rPr>
        <w:t>закрепление и углубление теоретических знаний, приобретенных студентами при освоении основной образовательной программы, освоение студентами всех видов профессиональной деятельности по направлению подготовки, приобретение необходимых умений и опыта практической работы, обеспечение готовности обучающегося к осуществлению профессиональной деятельности.</w:t>
      </w:r>
    </w:p>
    <w:p w14:paraId="028BF594" w14:textId="77777777" w:rsidR="00977DBD" w:rsidRDefault="00977DBD" w:rsidP="00977DB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977DBD" w:rsidRPr="005852D1" w14:paraId="6D1B5BAE" w14:textId="77777777" w:rsidTr="002043AA">
        <w:tc>
          <w:tcPr>
            <w:tcW w:w="3823" w:type="dxa"/>
            <w:shd w:val="clear" w:color="auto" w:fill="auto"/>
          </w:tcPr>
          <w:p w14:paraId="4E58E2D7" w14:textId="77777777" w:rsidR="00977DBD" w:rsidRPr="002E0F7C" w:rsidRDefault="00977DBD" w:rsidP="00204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Код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и содержание </w:t>
            </w: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компетенции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14:paraId="4303352A" w14:textId="77777777" w:rsidR="00977DBD" w:rsidRPr="00FD5808" w:rsidRDefault="00977DBD" w:rsidP="00204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Результаты прохождения практики </w:t>
            </w:r>
            <w:r w:rsidRPr="00FD580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(Знает, у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меет, владеет (навыки и/или опыт деятельности)</w:t>
            </w:r>
          </w:p>
        </w:tc>
      </w:tr>
      <w:tr w:rsidR="00F6045A" w:rsidRPr="002E0F7C" w14:paraId="67A815C6" w14:textId="77777777" w:rsidTr="002043AA">
        <w:trPr>
          <w:trHeight w:val="1380"/>
        </w:trPr>
        <w:tc>
          <w:tcPr>
            <w:tcW w:w="3823" w:type="dxa"/>
            <w:shd w:val="clear" w:color="auto" w:fill="auto"/>
            <w:vAlign w:val="center"/>
          </w:tcPr>
          <w:p w14:paraId="4D9910BB" w14:textId="77777777" w:rsidR="00F6045A" w:rsidRPr="002E0F7C" w:rsidRDefault="00F6045A" w:rsidP="00204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 способностью организовать деятельность малой группы, созданной для реализации конкретного экономического проекта</w:t>
            </w: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CB1E435" w14:textId="77777777" w:rsidR="00F6045A" w:rsidRPr="00135C8B" w:rsidRDefault="00F6045A" w:rsidP="00F6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организационно-управленческой деятельности в соответствии с спецификой контингента малой группы, созданной для реализации конкретного экономического проекта.</w:t>
            </w:r>
          </w:p>
          <w:p w14:paraId="5F8CAB61" w14:textId="77777777" w:rsidR="00F6045A" w:rsidRPr="00135C8B" w:rsidRDefault="00F6045A" w:rsidP="00F6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эффективные способы управления малой группой, созданной для решения задач в ходе реализации конкретного экономического проекта.</w:t>
            </w:r>
          </w:p>
          <w:p w14:paraId="0423ACC8" w14:textId="3297982F" w:rsidR="00F6045A" w:rsidRPr="002E0F7C" w:rsidRDefault="00F6045A" w:rsidP="00F6045A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5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Владеть: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методологией формирования малых групп для принятия решений, связанных с реализации конкретного экономического проекта.</w:t>
            </w:r>
          </w:p>
        </w:tc>
      </w:tr>
      <w:tr w:rsidR="00F6045A" w:rsidRPr="002E0F7C" w14:paraId="6D562523" w14:textId="77777777" w:rsidTr="002043AA">
        <w:trPr>
          <w:trHeight w:val="1380"/>
        </w:trPr>
        <w:tc>
          <w:tcPr>
            <w:tcW w:w="3823" w:type="dxa"/>
            <w:shd w:val="clear" w:color="auto" w:fill="auto"/>
            <w:vAlign w:val="center"/>
          </w:tcPr>
          <w:p w14:paraId="6F69C84F" w14:textId="77777777" w:rsidR="00F6045A" w:rsidRPr="002E0F7C" w:rsidRDefault="00F6045A" w:rsidP="00F60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 способностью использовать для решения коммуникативных задач современные технические средства и информационные технологии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91CE418" w14:textId="77777777" w:rsidR="00F6045A" w:rsidRPr="00135C8B" w:rsidRDefault="00F6045A" w:rsidP="00F6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специфику процессов управления информационными ресурсами, используемыми для решения коммуникативных задач.</w:t>
            </w:r>
          </w:p>
          <w:p w14:paraId="54672391" w14:textId="77777777" w:rsidR="00F6045A" w:rsidRPr="00135C8B" w:rsidRDefault="00F6045A" w:rsidP="00F6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программные средства обеспечения безопасности данных, используемыми для решения коммуникативных задач, на автономном ПК и в интерактивной среде.</w:t>
            </w:r>
          </w:p>
          <w:p w14:paraId="48367C94" w14:textId="13CC4A05" w:rsidR="00F6045A" w:rsidRPr="002E0F7C" w:rsidRDefault="00F6045A" w:rsidP="00F60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Владеть: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программными средствами обработки деловой информации, способностью взаимодействовать со службами информационных технологий и эффективно использовать корпоративные информационные системы.</w:t>
            </w:r>
          </w:p>
        </w:tc>
      </w:tr>
      <w:tr w:rsidR="00F6045A" w:rsidRPr="002E0F7C" w14:paraId="02A1965A" w14:textId="77777777" w:rsidTr="002043AA">
        <w:trPr>
          <w:trHeight w:val="2760"/>
        </w:trPr>
        <w:tc>
          <w:tcPr>
            <w:tcW w:w="3823" w:type="dxa"/>
            <w:shd w:val="clear" w:color="auto" w:fill="auto"/>
            <w:vAlign w:val="center"/>
          </w:tcPr>
          <w:p w14:paraId="1EE0AE21" w14:textId="77777777" w:rsidR="00F6045A" w:rsidRPr="002E0F7C" w:rsidRDefault="00F6045A" w:rsidP="00F6045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ПК-11 способностью критически оценить предлагаемые варианты управленческих решений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</w:t>
            </w:r>
            <w:proofErr w:type="gramEnd"/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5811" w:type="dxa"/>
            <w:shd w:val="clear" w:color="auto" w:fill="auto"/>
          </w:tcPr>
          <w:p w14:paraId="333F5E81" w14:textId="77777777" w:rsidR="00F6045A" w:rsidRPr="00135C8B" w:rsidRDefault="00F6045A" w:rsidP="00F6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методы оценки управленческих решений и виды рисков в деятельности хозяйствующих субъектов, специфику процессов принятия управленческих решений в профессиональной деятельности.</w:t>
            </w:r>
          </w:p>
          <w:p w14:paraId="21193FA6" w14:textId="77777777" w:rsidR="00F6045A" w:rsidRPr="00135C8B" w:rsidRDefault="00F6045A" w:rsidP="00F6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разрабатывать и обосновывать предложения по совершенствованию управленческих решений, с учетом критериев социально-экономической эффективности, рисков и возможных социально-экономических последствий.</w:t>
            </w:r>
          </w:p>
          <w:p w14:paraId="2C84EDBF" w14:textId="60AB9367" w:rsidR="00F6045A" w:rsidRPr="002E0F7C" w:rsidRDefault="00F6045A" w:rsidP="00F60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Владеть: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способностью критически оценить предлагаемые варианты управленческих решений, навыками разработки различных вариантов управленческих решений, инструментарием нейтрализации рисков.</w:t>
            </w:r>
          </w:p>
        </w:tc>
      </w:tr>
      <w:tr w:rsidR="00F6045A" w:rsidRPr="002E0F7C" w14:paraId="347583F6" w14:textId="77777777" w:rsidTr="002043AA">
        <w:trPr>
          <w:trHeight w:val="2208"/>
        </w:trPr>
        <w:tc>
          <w:tcPr>
            <w:tcW w:w="3823" w:type="dxa"/>
            <w:shd w:val="clear" w:color="auto" w:fill="auto"/>
            <w:vAlign w:val="center"/>
          </w:tcPr>
          <w:p w14:paraId="5726EE48" w14:textId="77777777" w:rsidR="00F6045A" w:rsidRPr="002E0F7C" w:rsidRDefault="00F6045A" w:rsidP="00F60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ПК-14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A1C1EEF" w14:textId="77777777" w:rsidR="00F6045A" w:rsidRPr="00135C8B" w:rsidRDefault="00F6045A" w:rsidP="00F6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РФ о бухгалтерском учете и особенности его применения в организациях различных организационно-правовых форм и видов деятельности.</w:t>
            </w:r>
          </w:p>
          <w:p w14:paraId="53DBA26C" w14:textId="77777777" w:rsidR="00F6045A" w:rsidRPr="00135C8B" w:rsidRDefault="00F6045A" w:rsidP="00F6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первичные учетные документы, вести регистрацию фактов хозяйственной жизни посредством двойной записи, составлять бухгалтерские записи в соответствии с планом счетов экономического субъекта.</w:t>
            </w:r>
          </w:p>
          <w:p w14:paraId="0B9028AF" w14:textId="2BF2DCC8" w:rsidR="00F6045A" w:rsidRPr="002E0F7C" w:rsidRDefault="00F6045A" w:rsidP="00F6045A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Владеть: </w:t>
            </w:r>
            <w:r w:rsidRPr="00135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составления, приема, проверки, систематизации первичных учетных документов, и на их основе сводных документов и регистров, формирования бухгалтерских записей.</w:t>
            </w:r>
          </w:p>
        </w:tc>
      </w:tr>
      <w:tr w:rsidR="00F6045A" w:rsidRPr="002E0F7C" w14:paraId="1F2326A2" w14:textId="77777777" w:rsidTr="002043AA">
        <w:trPr>
          <w:trHeight w:val="2510"/>
        </w:trPr>
        <w:tc>
          <w:tcPr>
            <w:tcW w:w="3823" w:type="dxa"/>
            <w:shd w:val="clear" w:color="auto" w:fill="auto"/>
            <w:vAlign w:val="center"/>
          </w:tcPr>
          <w:p w14:paraId="5B61362B" w14:textId="77777777" w:rsidR="00F6045A" w:rsidRPr="002E0F7C" w:rsidRDefault="00F6045A" w:rsidP="00F60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ПК-15 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8766F97" w14:textId="77777777" w:rsidR="00F6045A" w:rsidRPr="00135C8B" w:rsidRDefault="00F6045A" w:rsidP="00F6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и правила формирования бухгалтерских проводок по учету источников и итогам инвентаризации и финансовых обязательств организации.</w:t>
            </w:r>
          </w:p>
          <w:p w14:paraId="12A3B439" w14:textId="77777777" w:rsidR="00F6045A" w:rsidRPr="00135C8B" w:rsidRDefault="00F6045A" w:rsidP="00F6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современную методологию анализа результатов проведения инвентаризации имущества и финансовых обязательств организации. </w:t>
            </w:r>
          </w:p>
          <w:p w14:paraId="3B67FB5E" w14:textId="2D45A34F" w:rsidR="00F6045A" w:rsidRPr="002E0F7C" w:rsidRDefault="00F6045A" w:rsidP="00F60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Владеть: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способностью формирования бухгалтерских проводок по учету источников и итогам инвентаризации и финансовых обязательств организации.</w:t>
            </w:r>
          </w:p>
        </w:tc>
      </w:tr>
      <w:tr w:rsidR="00F6045A" w:rsidRPr="002E0F7C" w14:paraId="6DE2E671" w14:textId="77777777" w:rsidTr="002043AA">
        <w:trPr>
          <w:trHeight w:val="2208"/>
        </w:trPr>
        <w:tc>
          <w:tcPr>
            <w:tcW w:w="3823" w:type="dxa"/>
            <w:shd w:val="clear" w:color="auto" w:fill="auto"/>
            <w:vAlign w:val="center"/>
          </w:tcPr>
          <w:p w14:paraId="2A20B151" w14:textId="77777777" w:rsidR="00F6045A" w:rsidRPr="002E0F7C" w:rsidRDefault="00F6045A" w:rsidP="00F6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ПК-16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E800EFB" w14:textId="77777777" w:rsidR="00F6045A" w:rsidRPr="00135C8B" w:rsidRDefault="00F6045A" w:rsidP="00F6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формирования бухгалтерских проводок по начислению налогов и сборов, порядок перечисления налогов и сборов бюджеты различных уровней, страховых взносов – во внебюджетные фонды.</w:t>
            </w:r>
          </w:p>
          <w:p w14:paraId="31CB7CD7" w14:textId="77777777" w:rsidR="00F6045A" w:rsidRPr="00135C8B" w:rsidRDefault="00F6045A" w:rsidP="00F6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начисление налоговых платежей и сборов в бюджеты различных уровней, страховых взносов – во внебюджетные фонды.</w:t>
            </w:r>
          </w:p>
          <w:p w14:paraId="433F4911" w14:textId="66810CC9" w:rsidR="00F6045A" w:rsidRPr="00F6045A" w:rsidRDefault="00F6045A" w:rsidP="00F604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Владеть: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контроля заполнения платежных документов на перечисление налогов и сборов в бюджеты различных уровней, страховых взносов – во внебюджетные фонды.</w:t>
            </w:r>
          </w:p>
        </w:tc>
      </w:tr>
      <w:tr w:rsidR="00F6045A" w:rsidRPr="002E0F7C" w14:paraId="115169A1" w14:textId="77777777" w:rsidTr="002043AA">
        <w:trPr>
          <w:trHeight w:val="256"/>
        </w:trPr>
        <w:tc>
          <w:tcPr>
            <w:tcW w:w="3823" w:type="dxa"/>
            <w:shd w:val="clear" w:color="auto" w:fill="auto"/>
          </w:tcPr>
          <w:p w14:paraId="6FBDBF54" w14:textId="77777777" w:rsidR="00F6045A" w:rsidRPr="002E0F7C" w:rsidRDefault="00F6045A" w:rsidP="00F6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ПК-17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F8EFFAB" w14:textId="77777777" w:rsidR="00F6045A" w:rsidRPr="00135C8B" w:rsidRDefault="00F6045A" w:rsidP="00F6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технологии автоматизированной обработки бухгалтерской документации, методы анализа результатов хозяйственной деятельности за отчетный период, специфику составления форм бухгалтерской и статистической отчетности, налоговых деклараций. </w:t>
            </w:r>
          </w:p>
          <w:p w14:paraId="2BF34C3E" w14:textId="77777777" w:rsidR="00F6045A" w:rsidRPr="00135C8B" w:rsidRDefault="00F6045A" w:rsidP="00F6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результаты хозяйственной деятельности за отчетный период по счетам бухгалтерского учета, составлять формы бухгалтерской и статистической отчетности, налоговые декларации.</w:t>
            </w:r>
          </w:p>
          <w:p w14:paraId="5D61F06D" w14:textId="2FC0A996" w:rsidR="00F6045A" w:rsidRPr="002E0F7C" w:rsidRDefault="00F6045A" w:rsidP="00F6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Владеть: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реализовать алгоритм координации ведения бухгалтерского учета и отчетности, в части отражения на счетах бухгалтерского учета результатов хозяйственной деятельности за отчетный период, а также составления форм бухгалтерской и статистической отчетности, налоговых деклараций.</w:t>
            </w:r>
          </w:p>
        </w:tc>
      </w:tr>
      <w:tr w:rsidR="00F6045A" w:rsidRPr="002E0F7C" w14:paraId="692E3470" w14:textId="77777777" w:rsidTr="002043AA">
        <w:trPr>
          <w:trHeight w:val="70"/>
        </w:trPr>
        <w:tc>
          <w:tcPr>
            <w:tcW w:w="3823" w:type="dxa"/>
            <w:shd w:val="clear" w:color="auto" w:fill="auto"/>
            <w:vAlign w:val="center"/>
          </w:tcPr>
          <w:p w14:paraId="7B4E0BC5" w14:textId="77777777" w:rsidR="00F6045A" w:rsidRPr="002E0F7C" w:rsidRDefault="00F6045A" w:rsidP="00F6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ПК-18 способностью организовывать и осуществлять налоговый учет и налоговое планирование организации</w:t>
            </w:r>
          </w:p>
        </w:tc>
        <w:tc>
          <w:tcPr>
            <w:tcW w:w="5811" w:type="dxa"/>
            <w:shd w:val="clear" w:color="auto" w:fill="auto"/>
          </w:tcPr>
          <w:p w14:paraId="31DA26E8" w14:textId="77777777" w:rsidR="00F6045A" w:rsidRPr="00135C8B" w:rsidRDefault="00F6045A" w:rsidP="00F6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ведения налогового учета в организациях разных форм собственности, отраслевой принадлежности и функционального назначения, механизм налогообложения на примере конкретных налогов, взимаемых в РФ.</w:t>
            </w:r>
          </w:p>
          <w:p w14:paraId="19135E56" w14:textId="77777777" w:rsidR="00F6045A" w:rsidRPr="00135C8B" w:rsidRDefault="00F6045A" w:rsidP="00F6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планировать систему налогообложения юридических и физических лиц, использовать методы и способы организации налогового учета.</w:t>
            </w:r>
          </w:p>
          <w:p w14:paraId="7C266CF0" w14:textId="1716CABB" w:rsidR="00F6045A" w:rsidRPr="002E0F7C" w:rsidRDefault="00F6045A" w:rsidP="00F6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Владеть: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организации и осуществления налогового учета и налогового планирования организации, способностью выполнять процедуры расчета налогооблагаемых баз на автоматизированных системах.</w:t>
            </w:r>
          </w:p>
        </w:tc>
      </w:tr>
    </w:tbl>
    <w:p w14:paraId="2C9E9344" w14:textId="77777777" w:rsidR="00977DBD" w:rsidRDefault="00977DBD" w:rsidP="00977DBD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5A8464BA" w14:textId="77777777" w:rsidR="00977DBD" w:rsidRPr="002E0F7C" w:rsidRDefault="00977DBD" w:rsidP="00977DBD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24192949" w14:textId="77777777" w:rsidR="00977DBD" w:rsidRPr="00135C8B" w:rsidRDefault="00977DBD" w:rsidP="00977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C8B">
        <w:rPr>
          <w:rFonts w:ascii="Times New Roman" w:eastAsia="Times New Roman" w:hAnsi="Times New Roman" w:cs="Times New Roman"/>
          <w:sz w:val="24"/>
          <w:szCs w:val="24"/>
        </w:rPr>
        <w:t xml:space="preserve">Перечень вопросов (заданий, поручений) для прохождения практики </w:t>
      </w:r>
    </w:p>
    <w:p w14:paraId="745196B4" w14:textId="77777777" w:rsidR="00977DBD" w:rsidRPr="00135C8B" w:rsidRDefault="00977DBD" w:rsidP="00977DBD">
      <w:pPr>
        <w:tabs>
          <w:tab w:val="left" w:pos="5"/>
          <w:tab w:val="left" w:pos="33"/>
          <w:tab w:val="left" w:pos="45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C8B">
        <w:rPr>
          <w:rFonts w:ascii="Times New Roman" w:eastAsia="Times New Roman" w:hAnsi="Times New Roman" w:cs="Times New Roman"/>
          <w:sz w:val="24"/>
          <w:szCs w:val="24"/>
        </w:rPr>
        <w:t xml:space="preserve">1. Пройти 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 </w:t>
      </w:r>
    </w:p>
    <w:p w14:paraId="790F78A4" w14:textId="77777777" w:rsidR="00977DBD" w:rsidRPr="00135C8B" w:rsidRDefault="00977DBD" w:rsidP="00977DBD">
      <w:pPr>
        <w:tabs>
          <w:tab w:val="left" w:pos="0"/>
          <w:tab w:val="left" w:pos="6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C8B">
        <w:rPr>
          <w:rFonts w:ascii="Times New Roman" w:eastAsia="Calibri" w:hAnsi="Times New Roman" w:cs="Times New Roman"/>
          <w:sz w:val="24"/>
          <w:szCs w:val="24"/>
        </w:rPr>
        <w:t xml:space="preserve">2. Дать общую характеристику предприятию/организации (организационно-правовая форма, основные виды деятельности организации, организационная структура предприятия и его управления). </w:t>
      </w:r>
    </w:p>
    <w:p w14:paraId="61941227" w14:textId="77777777" w:rsidR="00977DBD" w:rsidRPr="00135C8B" w:rsidRDefault="00977DBD" w:rsidP="00977DBD">
      <w:pPr>
        <w:tabs>
          <w:tab w:val="left" w:pos="0"/>
          <w:tab w:val="left" w:pos="6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C8B">
        <w:rPr>
          <w:rFonts w:ascii="Times New Roman" w:eastAsia="Calibri" w:hAnsi="Times New Roman" w:cs="Times New Roman"/>
          <w:sz w:val="24"/>
          <w:szCs w:val="24"/>
        </w:rPr>
        <w:t xml:space="preserve">3. Представить схематично взаимосвязи предприятия/организации с внешней средой (с государственными структурами и органами власти, потребителями продукции, заказчиками, поставщиками, партнерами и конкурентами). </w:t>
      </w:r>
    </w:p>
    <w:p w14:paraId="088955A3" w14:textId="77777777" w:rsidR="00977DBD" w:rsidRPr="00135C8B" w:rsidRDefault="00977DBD" w:rsidP="00977DBD">
      <w:pPr>
        <w:tabs>
          <w:tab w:val="left" w:pos="0"/>
          <w:tab w:val="left" w:pos="62"/>
          <w:tab w:val="left" w:pos="267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C8B">
        <w:rPr>
          <w:rFonts w:ascii="Times New Roman" w:eastAsia="Calibri" w:hAnsi="Times New Roman" w:cs="Times New Roman"/>
          <w:sz w:val="24"/>
          <w:szCs w:val="24"/>
        </w:rPr>
        <w:t>4. Провести анализ финансово-хозяйственной деятельности по следующим составляющим:</w:t>
      </w:r>
    </w:p>
    <w:p w14:paraId="17A6FE2C" w14:textId="77777777" w:rsidR="00977DBD" w:rsidRPr="00135C8B" w:rsidRDefault="00977DBD" w:rsidP="00977DBD">
      <w:pPr>
        <w:tabs>
          <w:tab w:val="left" w:pos="0"/>
          <w:tab w:val="left" w:pos="62"/>
          <w:tab w:val="left" w:pos="204"/>
          <w:tab w:val="left" w:pos="267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C8B">
        <w:rPr>
          <w:rFonts w:ascii="Times New Roman" w:eastAsia="Calibri" w:hAnsi="Times New Roman" w:cs="Times New Roman"/>
          <w:sz w:val="24"/>
          <w:szCs w:val="24"/>
        </w:rPr>
        <w:t>– анализ финансовых показателей: состав и структура имущества, основных средств и активов, оборотных средств, прибыли; затрат; рентабельности; платежеспособности, ликвидности, финансовой устойчивости;</w:t>
      </w:r>
    </w:p>
    <w:p w14:paraId="7C719B0C" w14:textId="77777777" w:rsidR="00977DBD" w:rsidRPr="00135C8B" w:rsidRDefault="00977DBD" w:rsidP="00977DBD">
      <w:pPr>
        <w:widowControl w:val="0"/>
        <w:tabs>
          <w:tab w:val="left" w:pos="0"/>
          <w:tab w:val="left" w:pos="62"/>
          <w:tab w:val="left" w:pos="204"/>
          <w:tab w:val="left" w:pos="4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135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производства и реализации продукции; </w:t>
      </w:r>
    </w:p>
    <w:p w14:paraId="2FB1127B" w14:textId="77777777" w:rsidR="00444AF6" w:rsidRPr="00135C8B" w:rsidRDefault="00444AF6" w:rsidP="00444AF6">
      <w:pPr>
        <w:tabs>
          <w:tab w:val="left" w:pos="62"/>
          <w:tab w:val="left" w:pos="204"/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35C8B">
        <w:rPr>
          <w:rFonts w:ascii="Times New Roman" w:eastAsia="Times New Roman" w:hAnsi="Times New Roman" w:cs="Times New Roman"/>
          <w:sz w:val="24"/>
          <w:szCs w:val="24"/>
        </w:rPr>
        <w:t xml:space="preserve">. Оценить международные аспекты деятельности </w:t>
      </w:r>
      <w:r w:rsidRPr="00135C8B">
        <w:rPr>
          <w:rFonts w:ascii="Times New Roman" w:eastAsia="Times New Roman" w:hAnsi="Times New Roman" w:cs="Times New Roman"/>
          <w:spacing w:val="-4"/>
          <w:sz w:val="24"/>
          <w:szCs w:val="24"/>
        </w:rPr>
        <w:t>предприятия/организации по следующим критериям</w:t>
      </w:r>
      <w:r w:rsidRPr="00135C8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71EC3EA" w14:textId="77777777" w:rsidR="00444AF6" w:rsidRPr="00135C8B" w:rsidRDefault="00444AF6" w:rsidP="00444AF6">
      <w:pPr>
        <w:widowControl w:val="0"/>
        <w:tabs>
          <w:tab w:val="left" w:pos="62"/>
          <w:tab w:val="left" w:pos="204"/>
          <w:tab w:val="left" w:pos="4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8B">
        <w:rPr>
          <w:rFonts w:ascii="Times New Roman" w:eastAsia="Calibri" w:hAnsi="Times New Roman" w:cs="Times New Roman"/>
          <w:sz w:val="24"/>
          <w:szCs w:val="24"/>
        </w:rPr>
        <w:t>– международная маркетинговая и сбытовая</w:t>
      </w:r>
    </w:p>
    <w:p w14:paraId="324EA992" w14:textId="77777777" w:rsidR="00444AF6" w:rsidRPr="00135C8B" w:rsidRDefault="00444AF6" w:rsidP="00444A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C8B">
        <w:rPr>
          <w:rFonts w:ascii="Times New Roman" w:eastAsia="Calibri" w:hAnsi="Times New Roman" w:cs="Times New Roman"/>
          <w:sz w:val="24"/>
          <w:szCs w:val="24"/>
        </w:rPr>
        <w:lastRenderedPageBreak/>
        <w:t>деятельность (службы, их функции и структура, задачи, стратегия, ассортиментная и ценовая политика, каналы сбыта, рынки сбыта (география), спрос, применяемые маркетинговые инструменты; реклама: виды, бюджет);</w:t>
      </w:r>
    </w:p>
    <w:p w14:paraId="0ECC1D69" w14:textId="77777777" w:rsidR="00444AF6" w:rsidRPr="00135C8B" w:rsidRDefault="00444AF6" w:rsidP="00444AF6">
      <w:pPr>
        <w:tabs>
          <w:tab w:val="left" w:pos="0"/>
          <w:tab w:val="left" w:pos="34"/>
          <w:tab w:val="left" w:pos="62"/>
          <w:tab w:val="left" w:pos="176"/>
          <w:tab w:val="left" w:pos="2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C8B">
        <w:rPr>
          <w:rFonts w:ascii="Times New Roman" w:eastAsia="Calibri" w:hAnsi="Times New Roman" w:cs="Times New Roman"/>
          <w:sz w:val="24"/>
          <w:szCs w:val="24"/>
        </w:rPr>
        <w:t>– международные финансовые аспекты деятельности (службы, их задачи, функции и структура; анализ международных финансовых операций предприятия: виды, объемы, инструменты);</w:t>
      </w:r>
    </w:p>
    <w:p w14:paraId="4790F0AE" w14:textId="77777777" w:rsidR="00444AF6" w:rsidRPr="00135C8B" w:rsidRDefault="00444AF6" w:rsidP="00444A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C8B">
        <w:rPr>
          <w:rFonts w:ascii="Times New Roman" w:eastAsia="Calibri" w:hAnsi="Times New Roman" w:cs="Times New Roman"/>
          <w:sz w:val="24"/>
          <w:szCs w:val="24"/>
        </w:rPr>
        <w:t xml:space="preserve">– международные бизнес-операции (службы, их задачи, функции и структура; анализ франчайзинговых схем, иностранных инвестиций, анализ зарубежного рынка сбыта, снабжения; анализ ВЭД предприятия: формы, стратегия, эффективность; объем и структура, основные партнеры экспортно-импортных операций; перспективные формы международного сотрудничества). </w:t>
      </w:r>
    </w:p>
    <w:p w14:paraId="2D561CFD" w14:textId="77777777" w:rsidR="00977DBD" w:rsidRDefault="00977DBD" w:rsidP="0097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A2D2AD" w14:textId="4A5D959B" w:rsidR="00977DBD" w:rsidRDefault="004E0755" w:rsidP="0097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755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68480" behindDoc="0" locked="0" layoutInCell="1" allowOverlap="1" wp14:anchorId="3940AA03" wp14:editId="68387EDC">
            <wp:simplePos x="0" y="0"/>
            <wp:positionH relativeFrom="margin">
              <wp:posOffset>4069080</wp:posOffset>
            </wp:positionH>
            <wp:positionV relativeFrom="paragraph">
              <wp:posOffset>174625</wp:posOffset>
            </wp:positionV>
            <wp:extent cx="596437" cy="33274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437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91C9A" w14:textId="4EE48B19" w:rsidR="00977DBD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14B0D0D" w14:textId="22985E12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Ознакомлен (студент) </w:t>
      </w:r>
      <w:r w:rsidRPr="000C3C2D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Прокопенко Константин Романович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</w:t>
      </w:r>
    </w:p>
    <w:p w14:paraId="4B09DF47" w14:textId="3E3EA50C" w:rsidR="00977DBD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ФИО, подпись</w:t>
      </w:r>
    </w:p>
    <w:p w14:paraId="54C7820E" w14:textId="77777777" w:rsidR="00977DBD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Руководитель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практики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 университета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___________________         </w:t>
      </w:r>
      <w:r w:rsidRPr="000C3C2D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Поддубная М.Н.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28801FF" w14:textId="1ED841E6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</w:t>
      </w:r>
      <w:r w:rsidRPr="000C3C2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(</w:t>
      </w:r>
      <w:proofErr w:type="gramStart"/>
      <w:r w:rsidRPr="000C3C2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подпись)   </w:t>
      </w:r>
      <w:proofErr w:type="gramEnd"/>
      <w:r w:rsidRPr="000C3C2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           (расшифровка подписи)</w:t>
      </w:r>
    </w:p>
    <w:p w14:paraId="36C1429E" w14:textId="77777777" w:rsidR="00977DBD" w:rsidRPr="005852D1" w:rsidRDefault="00977DBD" w:rsidP="00977DB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 w:type="page"/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Приложение 2</w:t>
      </w:r>
    </w:p>
    <w:p w14:paraId="2F257CF8" w14:textId="77777777" w:rsidR="00977DBD" w:rsidRPr="005852D1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C381135" w14:textId="77777777" w:rsidR="00977DBD" w:rsidRPr="005852D1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Рабочий график (план) проведения практики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1DF8F34D" w14:textId="77777777" w:rsidR="00977DBD" w:rsidRPr="005852D1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7063"/>
        <w:gridCol w:w="1914"/>
      </w:tblGrid>
      <w:tr w:rsidR="00977DBD" w:rsidRPr="00135C8B" w14:paraId="6B358A8B" w14:textId="77777777" w:rsidTr="002043A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8AAA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96B7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работы (виды деятельности) при прохождении практики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C72B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977DBD" w:rsidRPr="00135C8B" w14:paraId="20BE52E5" w14:textId="77777777" w:rsidTr="002043A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F31B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08FC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Пройти 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6B89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77DBD" w:rsidRPr="00135C8B" w14:paraId="3A731818" w14:textId="77777777" w:rsidTr="002043A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D2CA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60AE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Описать организационно-правовую форму, основные виды деятельности, организационную </w:t>
            </w:r>
            <w:r w:rsidRPr="004251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структуру ООО</w:t>
            </w:r>
            <w:r w:rsidRPr="00425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188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САСПАК</w:t>
            </w:r>
            <w:r w:rsidRPr="001718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D01F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977DBD" w:rsidRPr="00135C8B" w14:paraId="1EFEED14" w14:textId="77777777" w:rsidTr="002043A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1A98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3D2B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Схематично показать взаимосвязи </w:t>
            </w:r>
            <w:r w:rsidRPr="004251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Pr="00425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188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САСПАК</w:t>
            </w:r>
            <w:r w:rsidRPr="001718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5C8B">
              <w:rPr>
                <w:rFonts w:ascii="Times New Roman" w:eastAsia="Calibri" w:hAnsi="Times New Roman" w:cs="Times New Roman"/>
                <w:sz w:val="24"/>
                <w:szCs w:val="24"/>
              </w:rPr>
              <w:t>с государственными структурами и органами власти, потребителями продукции, заказчиками, поставщиками, партнерами и конкурентами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6F85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977DBD" w:rsidRPr="00135C8B" w14:paraId="5F212E6C" w14:textId="77777777" w:rsidTr="002043A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EBD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0486" w14:textId="77777777" w:rsidR="00977DBD" w:rsidRPr="00135C8B" w:rsidRDefault="00977DBD" w:rsidP="002043AA">
            <w:pPr>
              <w:tabs>
                <w:tab w:val="left" w:pos="0"/>
                <w:tab w:val="left" w:pos="62"/>
                <w:tab w:val="left" w:pos="204"/>
                <w:tab w:val="left" w:pos="267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анализ финансовых показателей</w:t>
            </w:r>
            <w:r w:rsidRPr="00135C8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251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Pr="00425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188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САСПАК</w:t>
            </w:r>
            <w:r w:rsidRPr="001718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35C8B">
              <w:rPr>
                <w:rFonts w:ascii="Times New Roman" w:eastAsia="Calibri" w:hAnsi="Times New Roman" w:cs="Times New Roman"/>
                <w:sz w:val="24"/>
                <w:szCs w:val="24"/>
              </w:rPr>
              <w:t>: состав и структура имущества, основных средств и активов, оборотных средств, прибыли; затрат; рентабельности; платежеспособности, ликвидности, финансовой устойчивости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56AF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977DBD" w:rsidRPr="00135C8B" w14:paraId="6D208AEA" w14:textId="77777777" w:rsidTr="002043A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BD94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9029" w14:textId="77777777" w:rsidR="00977DBD" w:rsidRPr="00135C8B" w:rsidRDefault="00977DBD" w:rsidP="002043AA">
            <w:pPr>
              <w:widowControl w:val="0"/>
              <w:tabs>
                <w:tab w:val="left" w:pos="62"/>
                <w:tab w:val="left" w:pos="204"/>
                <w:tab w:val="left" w:pos="237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</w:t>
            </w:r>
            <w:r w:rsidRPr="00135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реализацию продукции, ассортимента и структуры продукции</w:t>
            </w:r>
            <w:r w:rsidRPr="00135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использования фонда рабочего времени</w:t>
            </w:r>
            <w:r w:rsidRPr="00135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производительности труда.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53FA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977DBD" w:rsidRPr="00135C8B" w14:paraId="7F599E64" w14:textId="77777777" w:rsidTr="002043A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1ED5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938A" w14:textId="77777777" w:rsidR="00977DBD" w:rsidRPr="00135C8B" w:rsidRDefault="00977DBD" w:rsidP="002043AA">
            <w:pPr>
              <w:widowControl w:val="0"/>
              <w:tabs>
                <w:tab w:val="left" w:pos="62"/>
                <w:tab w:val="left" w:pos="20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анализ </w:t>
            </w:r>
            <w:hyperlink r:id="rId6" w:tooltip="Материальные ресурсы" w:history="1">
              <w:r w:rsidRPr="00135C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материальных ресурсов</w:t>
              </w:r>
            </w:hyperlink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1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Pr="00425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188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САСПАК</w:t>
            </w:r>
            <w:r w:rsidRPr="001718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показателям </w:t>
            </w:r>
            <w:hyperlink r:id="rId7" w:tooltip="Материалоотдача" w:history="1">
              <w:proofErr w:type="spellStart"/>
              <w:r w:rsidRPr="00135C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материалоотдачи</w:t>
              </w:r>
              <w:proofErr w:type="spellEnd"/>
            </w:hyperlink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" w:tooltip="Материалоемкость" w:history="1">
              <w:r w:rsidRPr="00135C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материалоемкости</w:t>
              </w:r>
            </w:hyperlink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прибыли в расчете на один рубль материальных затрат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FDE2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977DBD" w:rsidRPr="00135C8B" w14:paraId="0CC00D4D" w14:textId="77777777" w:rsidTr="002043A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539F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C6D1" w14:textId="77777777" w:rsidR="00977DBD" w:rsidRPr="00135C8B" w:rsidRDefault="00977DBD" w:rsidP="002043AA">
            <w:pPr>
              <w:widowControl w:val="0"/>
              <w:tabs>
                <w:tab w:val="left" w:pos="62"/>
                <w:tab w:val="left" w:pos="204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Проанализировать международную маркетинговую и сбытовую</w:t>
            </w:r>
          </w:p>
          <w:p w14:paraId="5B2A0169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  <w:r w:rsidRPr="004251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Pr="00425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188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САСПАК</w:t>
            </w:r>
            <w:r w:rsidRPr="001718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35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(службы, их функции и структура, задачи, стратегия, ассортиментная и ценовая политика, каналы сбыта, рынки сбыта (география), спрос, применяемые маркетинговые инструменты; реклама: виды, бюджет)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0FE7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444AF6" w:rsidRPr="00135C8B" w14:paraId="195ADA31" w14:textId="77777777" w:rsidTr="002043A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0A88" w14:textId="1904DFDE" w:rsidR="00444AF6" w:rsidRPr="00135C8B" w:rsidRDefault="00444AF6" w:rsidP="0044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C8CB" w14:textId="70E2FF69" w:rsidR="00444AF6" w:rsidRPr="00135C8B" w:rsidRDefault="00444AF6" w:rsidP="0044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оценку международным бизнес-операциям </w:t>
            </w:r>
            <w:r w:rsidRPr="004251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Pr="00425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188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САСПАК</w:t>
            </w:r>
            <w:r w:rsidRPr="001718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5C8B">
              <w:rPr>
                <w:rFonts w:ascii="Times New Roman" w:eastAsia="Calibri" w:hAnsi="Times New Roman" w:cs="Times New Roman"/>
                <w:sz w:val="24"/>
                <w:szCs w:val="24"/>
              </w:rPr>
              <w:t>(службы, их задачи, функции и структура; анализ франчайзинговых схем, иностранных инвестиций, анализ зарубежного рынка сбыта, снабжения; анализ ВЭД предприятия: формы, стратегия, эффективность; объем и структура, основные партнеры экспортно-импортных операций; перспективные формы международного сотрудничества).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CEDE" w14:textId="77777777" w:rsidR="00444AF6" w:rsidRPr="00135C8B" w:rsidRDefault="00444AF6" w:rsidP="0044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444AF6" w:rsidRPr="00135C8B" w14:paraId="287B6253" w14:textId="77777777" w:rsidTr="00444AF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8047" w14:textId="77777777" w:rsidR="00444AF6" w:rsidRPr="00135C8B" w:rsidRDefault="00444AF6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03A0" w14:textId="77777777" w:rsidR="00444AF6" w:rsidRPr="00135C8B" w:rsidRDefault="00444AF6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отчет по практике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F72E" w14:textId="6B4998F5" w:rsidR="00444AF6" w:rsidRPr="00135C8B" w:rsidRDefault="00444AF6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14:paraId="47DC5C91" w14:textId="77777777" w:rsidR="00977DBD" w:rsidRDefault="00977DBD" w:rsidP="00977DB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C9FFB9" w14:textId="2046E6EE" w:rsidR="001A44A6" w:rsidRDefault="001A44A6" w:rsidP="00977DB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BD8023C" w14:textId="5403D9A3" w:rsidR="00977DBD" w:rsidRDefault="004E0755" w:rsidP="00977DB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0755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66432" behindDoc="0" locked="0" layoutInCell="1" allowOverlap="1" wp14:anchorId="3439D923" wp14:editId="3CF44E2D">
            <wp:simplePos x="0" y="0"/>
            <wp:positionH relativeFrom="margin">
              <wp:posOffset>1059180</wp:posOffset>
            </wp:positionH>
            <wp:positionV relativeFrom="paragraph">
              <wp:posOffset>175260</wp:posOffset>
            </wp:positionV>
            <wp:extent cx="596437" cy="33274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437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AB6A6" w14:textId="350D22FB" w:rsidR="00977DBD" w:rsidRDefault="00977DBD" w:rsidP="00977DB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9DEC13" w14:textId="77777777" w:rsidR="00977DBD" w:rsidRPr="005852D1" w:rsidRDefault="00977DBD" w:rsidP="00977DB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Ознакомлен _______________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</w:t>
      </w:r>
      <w:r w:rsidRPr="000C3C2D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Прокопенко Константин Романович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A7672B7" w14:textId="77777777" w:rsidR="00977DBD" w:rsidRPr="005852D1" w:rsidRDefault="00977DBD" w:rsidP="00977DBD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                  (</w:t>
      </w:r>
      <w:r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подпись студента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)</w:t>
      </w:r>
      <w:r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ab/>
      </w:r>
      <w:r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ab/>
        <w:t xml:space="preserve"> 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(</w:t>
      </w:r>
      <w:proofErr w:type="gramEnd"/>
      <w:r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расшифровка подписи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)</w:t>
      </w:r>
      <w:r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</w:p>
    <w:p w14:paraId="4D1B99D7" w14:textId="77777777" w:rsidR="00977DBD" w:rsidRPr="005852D1" w:rsidRDefault="00977DBD" w:rsidP="00977DB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»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января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24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</w:t>
      </w:r>
    </w:p>
    <w:p w14:paraId="36E9B242" w14:textId="77777777" w:rsidR="00977DBD" w:rsidRPr="005852D1" w:rsidRDefault="00977DBD" w:rsidP="00977DB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5C8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университета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       </w:t>
      </w:r>
      <w:r w:rsidRPr="000C3C2D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Поддубная М.Н.</w:t>
      </w:r>
    </w:p>
    <w:p w14:paraId="3E68700F" w14:textId="77777777" w:rsidR="00977DBD" w:rsidRPr="005852D1" w:rsidRDefault="00977DBD" w:rsidP="00977DB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</w:t>
      </w:r>
      <w:r w:rsidRPr="00135C8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135C8B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135C8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Pr="00135C8B">
        <w:rPr>
          <w:rFonts w:ascii="Times New Roman" w:eastAsia="Times New Roman" w:hAnsi="Times New Roman" w:cs="Times New Roman"/>
          <w:i/>
          <w:sz w:val="24"/>
          <w:szCs w:val="24"/>
        </w:rPr>
        <w:t>(расшифровка подписи)</w:t>
      </w:r>
    </w:p>
    <w:p w14:paraId="479FC05F" w14:textId="77777777" w:rsidR="00977DBD" w:rsidRPr="005852D1" w:rsidRDefault="00977DBD" w:rsidP="00977DBD">
      <w:pPr>
        <w:ind w:firstLine="779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Приложение 3</w:t>
      </w:r>
    </w:p>
    <w:p w14:paraId="56A3DCF2" w14:textId="77777777" w:rsidR="00977DBD" w:rsidRPr="005852D1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ДНЕВНИК ПРОХОЖДЕНИЯ УЧЕБНОЙ</w:t>
      </w:r>
      <w:r w:rsidRPr="005852D1">
        <w:rPr>
          <w:rFonts w:ascii="Times New Roman" w:eastAsia="Calibri" w:hAnsi="Times New Roman" w:cs="Times New Roman"/>
          <w:b/>
          <w:color w:val="7030A0"/>
          <w:kern w:val="0"/>
          <w:sz w:val="24"/>
          <w:szCs w:val="24"/>
          <w14:ligatures w14:val="none"/>
        </w:rPr>
        <w:t xml:space="preserve"> </w:t>
      </w: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ПРАКТИКИ</w:t>
      </w:r>
    </w:p>
    <w:p w14:paraId="676000FC" w14:textId="77777777" w:rsidR="00977DBD" w:rsidRPr="005852D1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912B1EA" w14:textId="77777777" w:rsidR="00977DBD" w:rsidRPr="005852D1" w:rsidRDefault="00977DBD" w:rsidP="00977DB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Направление подготовки (специальности) 38.03.01 Экономика (Мировая экономика и коммерция).</w:t>
      </w:r>
    </w:p>
    <w:p w14:paraId="0D404D34" w14:textId="77777777" w:rsidR="00977DBD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DE8CA5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Фамилия И.О студента </w:t>
      </w:r>
      <w:bookmarkStart w:id="1" w:name="_Hlk153266880"/>
      <w:r w:rsidRPr="00B15C84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Прокопенко Константин Романович</w:t>
      </w:r>
      <w:bookmarkEnd w:id="1"/>
    </w:p>
    <w:p w14:paraId="52C67E17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Курс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</w:p>
    <w:p w14:paraId="23E024C7" w14:textId="77777777" w:rsidR="00977DBD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Сроки прохождения практики с «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января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 по «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01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февраля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24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</w:t>
      </w:r>
    </w:p>
    <w:p w14:paraId="68EFB9C3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B65504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7367"/>
      </w:tblGrid>
      <w:tr w:rsidR="00977DBD" w:rsidRPr="00135C8B" w14:paraId="54365617" w14:textId="77777777" w:rsidTr="002043AA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58DD" w14:textId="77777777" w:rsidR="00977DBD" w:rsidRPr="00135C8B" w:rsidRDefault="00977DBD" w:rsidP="002043A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EB08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выполняемых работ</w:t>
            </w:r>
          </w:p>
        </w:tc>
      </w:tr>
      <w:tr w:rsidR="00977DBD" w:rsidRPr="00135C8B" w14:paraId="09E8FCFF" w14:textId="77777777" w:rsidTr="002043AA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956F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9E70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</w:t>
            </w:r>
          </w:p>
          <w:p w14:paraId="08B103BC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DBD" w:rsidRPr="00135C8B" w14:paraId="4774BE4C" w14:textId="77777777" w:rsidTr="002043AA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70DE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D142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Calibri" w:hAnsi="Times New Roman" w:cs="Times New Roman"/>
                <w:sz w:val="24"/>
                <w:szCs w:val="24"/>
              </w:rPr>
              <w:t>Сбор данных для описания организационно-правовой формы, основных видов деятельности, организационной структуры</w:t>
            </w:r>
            <w:r w:rsidRPr="00135C8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251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Pr="00425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188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САСПАК</w:t>
            </w:r>
            <w:r w:rsidRPr="001718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7DBD" w:rsidRPr="00135C8B" w14:paraId="50AC4E67" w14:textId="77777777" w:rsidTr="002043AA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43F9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838C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Схемы взаимосвязи </w:t>
            </w:r>
            <w:r w:rsidRPr="004251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Pr="00425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188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САСПАК</w:t>
            </w:r>
            <w:r w:rsidRPr="001718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5C8B">
              <w:rPr>
                <w:rFonts w:ascii="Times New Roman" w:eastAsia="Calibri" w:hAnsi="Times New Roman" w:cs="Times New Roman"/>
                <w:sz w:val="24"/>
                <w:szCs w:val="24"/>
              </w:rPr>
              <w:t>с государственными структурами и органами власти, потребителями продукции, заказчиками, поставщиками, партнерами и конкурентами</w:t>
            </w:r>
          </w:p>
        </w:tc>
      </w:tr>
      <w:tr w:rsidR="00977DBD" w:rsidRPr="00135C8B" w14:paraId="3CA9AEF7" w14:textId="77777777" w:rsidTr="002043AA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9643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882A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Calibri" w:hAnsi="Times New Roman" w:cs="Times New Roman"/>
                <w:sz w:val="24"/>
                <w:szCs w:val="24"/>
              </w:rPr>
              <w:t>Анализ финансовых показателей</w:t>
            </w:r>
            <w:r w:rsidRPr="00135C8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251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Pr="00425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188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САСПАК</w:t>
            </w:r>
            <w:r w:rsidRPr="001718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135C8B">
              <w:rPr>
                <w:rFonts w:ascii="Times New Roman" w:eastAsia="Calibri" w:hAnsi="Times New Roman" w:cs="Times New Roman"/>
                <w:sz w:val="24"/>
                <w:szCs w:val="24"/>
              </w:rPr>
              <w:t>состав и структура имущества, основных средств и активов, оборотных средств, прибыли; затрат; рентабельности; платежеспособности, ликвидности, финансовой устойчивости</w:t>
            </w:r>
          </w:p>
        </w:tc>
      </w:tr>
      <w:tr w:rsidR="00977DBD" w:rsidRPr="00135C8B" w14:paraId="461120BD" w14:textId="77777777" w:rsidTr="002043AA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0F4C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C116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производства и реализации продукции, ассортимента и структуры продукции</w:t>
            </w:r>
            <w:r w:rsidRPr="00135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использования фонда рабочего времени</w:t>
            </w:r>
            <w:r w:rsidRPr="00135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производительности труда.</w:t>
            </w:r>
          </w:p>
        </w:tc>
      </w:tr>
      <w:tr w:rsidR="00977DBD" w:rsidRPr="00135C8B" w14:paraId="65A66580" w14:textId="77777777" w:rsidTr="002043AA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D1E6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12DD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hyperlink r:id="rId9" w:tooltip="Материальные ресурсы" w:history="1">
              <w:r w:rsidRPr="00135C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материальных ресурсов</w:t>
              </w:r>
            </w:hyperlink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1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Pr="00425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188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САСПАК</w:t>
            </w:r>
            <w:r w:rsidRPr="001718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показателям </w:t>
            </w:r>
            <w:hyperlink r:id="rId10" w:tooltip="Материалоотдача" w:history="1">
              <w:proofErr w:type="spellStart"/>
              <w:r w:rsidRPr="00135C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материалоотдачи</w:t>
              </w:r>
              <w:proofErr w:type="spellEnd"/>
            </w:hyperlink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" w:tooltip="Материалоемкость" w:history="1">
              <w:r w:rsidRPr="00135C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материалоемкости</w:t>
              </w:r>
            </w:hyperlink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прибыли в расчете на один рубль материальных затрат</w:t>
            </w:r>
          </w:p>
        </w:tc>
      </w:tr>
      <w:tr w:rsidR="00977DBD" w:rsidRPr="00135C8B" w14:paraId="3C9718C5" w14:textId="77777777" w:rsidTr="002043AA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C8B3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55C4" w14:textId="77777777" w:rsidR="00977DBD" w:rsidRPr="00135C8B" w:rsidRDefault="00977DBD" w:rsidP="002043AA">
            <w:pPr>
              <w:widowControl w:val="0"/>
              <w:tabs>
                <w:tab w:val="left" w:pos="62"/>
                <w:tab w:val="left" w:pos="204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международной маркетинговой и сбытовой деятельности </w:t>
            </w:r>
            <w:r w:rsidRPr="004251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Pr="00425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188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САСПАК</w:t>
            </w:r>
            <w:r w:rsidRPr="001718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5C8B">
              <w:rPr>
                <w:rFonts w:ascii="Times New Roman" w:eastAsia="Calibri" w:hAnsi="Times New Roman" w:cs="Times New Roman"/>
                <w:sz w:val="24"/>
                <w:szCs w:val="24"/>
              </w:rPr>
              <w:t>(службы, их функции и структура, задачи, стратегия, ассортиментная и ценовая политика, каналы сбыта, рынки сбыта (география), спрос, применяемые маркетинговые инструменты; реклама: виды, бюджет)</w:t>
            </w:r>
          </w:p>
        </w:tc>
      </w:tr>
      <w:tr w:rsidR="00977DBD" w:rsidRPr="00135C8B" w14:paraId="5479025E" w14:textId="77777777" w:rsidTr="002043AA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0BDF" w14:textId="77777777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30.01.2024 г.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165E" w14:textId="34BBF762" w:rsidR="00977DBD" w:rsidRPr="00135C8B" w:rsidRDefault="00977DBD" w:rsidP="0020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международных финансовых аспектов деятельности </w:t>
            </w:r>
            <w:r w:rsidRPr="004251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Pr="00425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188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САСПАК</w:t>
            </w:r>
            <w:r w:rsidRPr="001718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44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5C8B">
              <w:rPr>
                <w:rFonts w:ascii="Times New Roman" w:eastAsia="Calibri" w:hAnsi="Times New Roman" w:cs="Times New Roman"/>
                <w:sz w:val="24"/>
                <w:szCs w:val="24"/>
              </w:rPr>
              <w:t>(службы, их задачи, функции и структура; анализ международных финансовых операций предприятия: виды, объемы, инструменты)</w:t>
            </w:r>
          </w:p>
        </w:tc>
      </w:tr>
      <w:tr w:rsidR="00444AF6" w:rsidRPr="00135C8B" w14:paraId="7B13C0B1" w14:textId="77777777" w:rsidTr="002043AA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B168" w14:textId="77777777" w:rsidR="00444AF6" w:rsidRPr="00135C8B" w:rsidRDefault="00444AF6" w:rsidP="0044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7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.01.2024 г.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B3C8" w14:textId="2F0FD738" w:rsidR="00444AF6" w:rsidRPr="00135C8B" w:rsidRDefault="00444AF6" w:rsidP="00444AF6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международных бизнес-операций </w:t>
            </w:r>
            <w:r w:rsidRPr="004251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Pr="00425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188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САСПАК</w:t>
            </w:r>
            <w:r w:rsidRPr="001718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5C8B">
              <w:rPr>
                <w:rFonts w:ascii="Times New Roman" w:eastAsia="Calibri" w:hAnsi="Times New Roman" w:cs="Times New Roman"/>
                <w:sz w:val="24"/>
                <w:szCs w:val="24"/>
              </w:rPr>
              <w:t>(службы, их задачи, функции и структура; анализ франчайзинговых схем, иностранных инвестиций, анализ зарубежного рынка сбыта, снабжения; анализ ВЭД предприятия: формы, стратегия, эффективность; объем и структура, основные партнеры экспортно-импортных операций; перспективные формы международного сотрудничества).</w:t>
            </w:r>
          </w:p>
        </w:tc>
      </w:tr>
      <w:tr w:rsidR="00444AF6" w:rsidRPr="00135C8B" w14:paraId="2CBCFAA4" w14:textId="77777777" w:rsidTr="00444AF6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8C25" w14:textId="6A370285" w:rsidR="00444AF6" w:rsidRPr="00135C8B" w:rsidRDefault="00444AF6" w:rsidP="0044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403C" w14:textId="77777777" w:rsidR="00444AF6" w:rsidRPr="00135C8B" w:rsidRDefault="00444AF6" w:rsidP="0044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практике</w:t>
            </w:r>
          </w:p>
        </w:tc>
      </w:tr>
    </w:tbl>
    <w:p w14:paraId="3FD4399E" w14:textId="77777777" w:rsidR="00977DBD" w:rsidRPr="005852D1" w:rsidRDefault="00977DBD" w:rsidP="001A44A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B32ADB" w14:textId="77777777" w:rsidR="00977DBD" w:rsidRPr="005852D1" w:rsidRDefault="00977DBD" w:rsidP="00977DB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977DBD" w:rsidRPr="005852D1" w:rsidSect="00977D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37FDFD6" w14:textId="77777777" w:rsidR="00977DBD" w:rsidRPr="005852D1" w:rsidRDefault="00977DBD" w:rsidP="00977DB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Приложение 4</w:t>
      </w:r>
    </w:p>
    <w:p w14:paraId="4BBAEB22" w14:textId="77777777" w:rsidR="00977DBD" w:rsidRPr="005852D1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ОЦЕНОЧНЫЙ ЛИСТ</w:t>
      </w:r>
    </w:p>
    <w:p w14:paraId="5CDB61C0" w14:textId="77777777" w:rsidR="00977DBD" w:rsidRPr="005852D1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результатов прохождения учебной</w:t>
      </w:r>
      <w:r w:rsidRPr="005852D1">
        <w:rPr>
          <w:rFonts w:ascii="Times New Roman" w:eastAsia="Calibri" w:hAnsi="Times New Roman" w:cs="Times New Roman"/>
          <w:color w:val="7030A0"/>
          <w:kern w:val="0"/>
          <w:sz w:val="24"/>
          <w:szCs w:val="24"/>
          <w14:ligatures w14:val="none"/>
        </w:rPr>
        <w:t xml:space="preserve">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практики </w:t>
      </w:r>
    </w:p>
    <w:p w14:paraId="6741D9E4" w14:textId="77777777" w:rsidR="00977DBD" w:rsidRPr="005852D1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 направлению подготовки </w:t>
      </w:r>
    </w:p>
    <w:p w14:paraId="6450E32E" w14:textId="77777777" w:rsidR="00977DBD" w:rsidRPr="005852D1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38.03.01 Экономика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профиль Мировая экономика и коммерция</w:t>
      </w:r>
    </w:p>
    <w:p w14:paraId="0E28565F" w14:textId="77777777" w:rsidR="00977DBD" w:rsidRPr="005852D1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C863B40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Фамилия И.О студента </w:t>
      </w:r>
      <w:r w:rsidRPr="00B15C84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Прокопенко Константин Романович</w:t>
      </w:r>
    </w:p>
    <w:p w14:paraId="049BDDB2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Курс 3</w:t>
      </w:r>
    </w:p>
    <w:p w14:paraId="6A94A82A" w14:textId="77777777" w:rsidR="00977DBD" w:rsidRPr="005852D1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6294"/>
        <w:gridCol w:w="1134"/>
        <w:gridCol w:w="1412"/>
      </w:tblGrid>
      <w:tr w:rsidR="00977DBD" w:rsidRPr="005852D1" w14:paraId="227995B3" w14:textId="77777777" w:rsidTr="002043AA">
        <w:trPr>
          <w:trHeight w:val="276"/>
        </w:trPr>
        <w:tc>
          <w:tcPr>
            <w:tcW w:w="505" w:type="dxa"/>
            <w:vMerge w:val="restart"/>
            <w:shd w:val="clear" w:color="auto" w:fill="auto"/>
          </w:tcPr>
          <w:p w14:paraId="64043D6E" w14:textId="77777777" w:rsidR="00977DBD" w:rsidRPr="005852D1" w:rsidRDefault="00977DBD" w:rsidP="00204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6294" w:type="dxa"/>
            <w:vMerge w:val="restart"/>
            <w:shd w:val="clear" w:color="auto" w:fill="auto"/>
          </w:tcPr>
          <w:p w14:paraId="11B58D90" w14:textId="77777777" w:rsidR="00977DBD" w:rsidRPr="005852D1" w:rsidRDefault="00977DBD" w:rsidP="00204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ОБЩАЯ ОЦЕНКА</w:t>
            </w:r>
          </w:p>
          <w:p w14:paraId="7D0496AA" w14:textId="77777777" w:rsidR="00977DBD" w:rsidRPr="005852D1" w:rsidRDefault="00977DBD" w:rsidP="00204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(отмечается руководителем практики от профильной организации)</w:t>
            </w:r>
          </w:p>
        </w:tc>
        <w:tc>
          <w:tcPr>
            <w:tcW w:w="2546" w:type="dxa"/>
            <w:gridSpan w:val="2"/>
          </w:tcPr>
          <w:p w14:paraId="3414F14B" w14:textId="77777777" w:rsidR="00977DBD" w:rsidRPr="005852D1" w:rsidRDefault="00977DBD" w:rsidP="00204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977DBD" w:rsidRPr="005852D1" w14:paraId="6CBAD755" w14:textId="77777777" w:rsidTr="002043AA">
        <w:trPr>
          <w:trHeight w:val="276"/>
        </w:trPr>
        <w:tc>
          <w:tcPr>
            <w:tcW w:w="505" w:type="dxa"/>
            <w:vMerge/>
            <w:shd w:val="clear" w:color="auto" w:fill="auto"/>
          </w:tcPr>
          <w:p w14:paraId="2D70CA7F" w14:textId="77777777" w:rsidR="00977DBD" w:rsidRPr="005852D1" w:rsidRDefault="00977DBD" w:rsidP="002043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94" w:type="dxa"/>
            <w:vMerge/>
            <w:shd w:val="clear" w:color="auto" w:fill="auto"/>
          </w:tcPr>
          <w:p w14:paraId="5B153523" w14:textId="77777777" w:rsidR="00977DBD" w:rsidRPr="005852D1" w:rsidRDefault="00977DBD" w:rsidP="002043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14:paraId="57A47919" w14:textId="77777777" w:rsidR="00977DBD" w:rsidRPr="005852D1" w:rsidRDefault="00977DBD" w:rsidP="002043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1412" w:type="dxa"/>
          </w:tcPr>
          <w:p w14:paraId="5BC697CF" w14:textId="77777777" w:rsidR="00977DBD" w:rsidRPr="005852D1" w:rsidRDefault="00977DBD" w:rsidP="002043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зачтено</w:t>
            </w:r>
          </w:p>
        </w:tc>
      </w:tr>
      <w:tr w:rsidR="00977DBD" w:rsidRPr="005852D1" w14:paraId="3B2208E2" w14:textId="77777777" w:rsidTr="002043AA">
        <w:tc>
          <w:tcPr>
            <w:tcW w:w="505" w:type="dxa"/>
            <w:shd w:val="clear" w:color="auto" w:fill="auto"/>
          </w:tcPr>
          <w:p w14:paraId="56E3D0BD" w14:textId="77777777" w:rsidR="00977DBD" w:rsidRPr="005852D1" w:rsidRDefault="00977DBD" w:rsidP="002043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94" w:type="dxa"/>
            <w:shd w:val="clear" w:color="auto" w:fill="auto"/>
          </w:tcPr>
          <w:p w14:paraId="7CCBBC0C" w14:textId="77777777" w:rsidR="00977DBD" w:rsidRPr="005852D1" w:rsidRDefault="00977DBD" w:rsidP="002043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Уровень подготовленности студента к прохождению практики</w:t>
            </w:r>
          </w:p>
        </w:tc>
        <w:tc>
          <w:tcPr>
            <w:tcW w:w="1134" w:type="dxa"/>
          </w:tcPr>
          <w:p w14:paraId="2EFA0CF3" w14:textId="4B8A8141" w:rsidR="00977DBD" w:rsidRPr="005852D1" w:rsidRDefault="00977DBD" w:rsidP="002043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2" w:type="dxa"/>
          </w:tcPr>
          <w:p w14:paraId="49CF9208" w14:textId="77777777" w:rsidR="00977DBD" w:rsidRPr="005852D1" w:rsidRDefault="00977DBD" w:rsidP="002043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77DBD" w:rsidRPr="005852D1" w14:paraId="478DCE15" w14:textId="77777777" w:rsidTr="002043AA">
        <w:tc>
          <w:tcPr>
            <w:tcW w:w="505" w:type="dxa"/>
            <w:shd w:val="clear" w:color="auto" w:fill="auto"/>
          </w:tcPr>
          <w:p w14:paraId="23BBA6FC" w14:textId="77777777" w:rsidR="00977DBD" w:rsidRPr="005852D1" w:rsidRDefault="00977DBD" w:rsidP="002043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94" w:type="dxa"/>
            <w:shd w:val="clear" w:color="auto" w:fill="auto"/>
          </w:tcPr>
          <w:p w14:paraId="7101E610" w14:textId="77777777" w:rsidR="00977DBD" w:rsidRPr="005852D1" w:rsidRDefault="00977DBD" w:rsidP="002043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Умение правильно определять и эффективно решать основные задачи</w:t>
            </w:r>
          </w:p>
        </w:tc>
        <w:tc>
          <w:tcPr>
            <w:tcW w:w="1134" w:type="dxa"/>
          </w:tcPr>
          <w:p w14:paraId="70E3EFD1" w14:textId="77777777" w:rsidR="00977DBD" w:rsidRPr="005852D1" w:rsidRDefault="00977DBD" w:rsidP="002043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2" w:type="dxa"/>
          </w:tcPr>
          <w:p w14:paraId="73741670" w14:textId="77777777" w:rsidR="00977DBD" w:rsidRPr="005852D1" w:rsidRDefault="00977DBD" w:rsidP="002043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77DBD" w:rsidRPr="005852D1" w14:paraId="799E7478" w14:textId="77777777" w:rsidTr="002043AA">
        <w:tc>
          <w:tcPr>
            <w:tcW w:w="505" w:type="dxa"/>
            <w:shd w:val="clear" w:color="auto" w:fill="auto"/>
          </w:tcPr>
          <w:p w14:paraId="2627DE29" w14:textId="77777777" w:rsidR="00977DBD" w:rsidRPr="005852D1" w:rsidRDefault="00977DBD" w:rsidP="002043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94" w:type="dxa"/>
            <w:shd w:val="clear" w:color="auto" w:fill="auto"/>
          </w:tcPr>
          <w:p w14:paraId="62829F43" w14:textId="77777777" w:rsidR="00977DBD" w:rsidRPr="005852D1" w:rsidRDefault="00977DBD" w:rsidP="002043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Степень самостоятельности при выполнении задания по практике</w:t>
            </w:r>
          </w:p>
        </w:tc>
        <w:tc>
          <w:tcPr>
            <w:tcW w:w="1134" w:type="dxa"/>
          </w:tcPr>
          <w:p w14:paraId="4824BB69" w14:textId="77777777" w:rsidR="00977DBD" w:rsidRPr="005852D1" w:rsidRDefault="00977DBD" w:rsidP="002043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2" w:type="dxa"/>
          </w:tcPr>
          <w:p w14:paraId="44367E77" w14:textId="77777777" w:rsidR="00977DBD" w:rsidRPr="005852D1" w:rsidRDefault="00977DBD" w:rsidP="002043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77DBD" w:rsidRPr="005852D1" w14:paraId="3AAA17D3" w14:textId="77777777" w:rsidTr="002043AA">
        <w:tc>
          <w:tcPr>
            <w:tcW w:w="505" w:type="dxa"/>
            <w:shd w:val="clear" w:color="auto" w:fill="auto"/>
          </w:tcPr>
          <w:p w14:paraId="4EE7063F" w14:textId="77777777" w:rsidR="00977DBD" w:rsidRPr="005852D1" w:rsidRDefault="00977DBD" w:rsidP="002043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94" w:type="dxa"/>
            <w:shd w:val="clear" w:color="auto" w:fill="auto"/>
          </w:tcPr>
          <w:p w14:paraId="0FE77309" w14:textId="77777777" w:rsidR="00977DBD" w:rsidRPr="005852D1" w:rsidRDefault="00977DBD" w:rsidP="002043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Оценка трудовой дисциплины</w:t>
            </w:r>
          </w:p>
        </w:tc>
        <w:tc>
          <w:tcPr>
            <w:tcW w:w="1134" w:type="dxa"/>
          </w:tcPr>
          <w:p w14:paraId="3D34D312" w14:textId="77777777" w:rsidR="00977DBD" w:rsidRPr="005852D1" w:rsidRDefault="00977DBD" w:rsidP="002043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2" w:type="dxa"/>
          </w:tcPr>
          <w:p w14:paraId="2E923939" w14:textId="77777777" w:rsidR="00977DBD" w:rsidRPr="005852D1" w:rsidRDefault="00977DBD" w:rsidP="002043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77DBD" w:rsidRPr="005852D1" w14:paraId="7F9068C3" w14:textId="77777777" w:rsidTr="002043AA">
        <w:tc>
          <w:tcPr>
            <w:tcW w:w="505" w:type="dxa"/>
            <w:shd w:val="clear" w:color="auto" w:fill="auto"/>
          </w:tcPr>
          <w:p w14:paraId="2A60C482" w14:textId="77777777" w:rsidR="00977DBD" w:rsidRPr="005852D1" w:rsidRDefault="00977DBD" w:rsidP="002043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94" w:type="dxa"/>
            <w:shd w:val="clear" w:color="auto" w:fill="auto"/>
          </w:tcPr>
          <w:p w14:paraId="5D5F744F" w14:textId="77777777" w:rsidR="00977DBD" w:rsidRPr="005852D1" w:rsidRDefault="00977DBD" w:rsidP="002043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1134" w:type="dxa"/>
          </w:tcPr>
          <w:p w14:paraId="31FDE6AC" w14:textId="77777777" w:rsidR="00977DBD" w:rsidRPr="005852D1" w:rsidRDefault="00977DBD" w:rsidP="002043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2" w:type="dxa"/>
          </w:tcPr>
          <w:p w14:paraId="74872481" w14:textId="77777777" w:rsidR="00977DBD" w:rsidRPr="005852D1" w:rsidRDefault="00977DBD" w:rsidP="002043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2100370" w14:textId="77777777" w:rsidR="00977DBD" w:rsidRPr="005852D1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60D09B" w14:textId="77777777" w:rsidR="00977DBD" w:rsidRPr="005852D1" w:rsidRDefault="00977DBD" w:rsidP="00977DB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Руководитель практики от профильной организации___________ __________________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</w:t>
      </w:r>
    </w:p>
    <w:p w14:paraId="6C2F99E1" w14:textId="77777777" w:rsidR="00977DBD" w:rsidRPr="005852D1" w:rsidRDefault="00977DBD" w:rsidP="00977DBD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                                       </w:t>
      </w:r>
      <w:r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</w:t>
      </w:r>
      <w:proofErr w:type="gramStart"/>
      <w:r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подпись) 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</w:t>
      </w:r>
      <w:proofErr w:type="gram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(расшифровка подписи)</w:t>
      </w:r>
    </w:p>
    <w:p w14:paraId="792F4931" w14:textId="77777777" w:rsidR="00977DBD" w:rsidRPr="005852D1" w:rsidRDefault="00977DBD" w:rsidP="00977DBD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1134"/>
        <w:gridCol w:w="1393"/>
        <w:gridCol w:w="10"/>
      </w:tblGrid>
      <w:tr w:rsidR="00977DBD" w:rsidRPr="005852D1" w14:paraId="2D69425E" w14:textId="77777777" w:rsidTr="00444AF6">
        <w:tc>
          <w:tcPr>
            <w:tcW w:w="562" w:type="dxa"/>
            <w:vMerge w:val="restart"/>
            <w:shd w:val="clear" w:color="auto" w:fill="auto"/>
          </w:tcPr>
          <w:p w14:paraId="2617D1C4" w14:textId="77777777" w:rsidR="00977DBD" w:rsidRPr="005852D1" w:rsidRDefault="00977DBD" w:rsidP="00204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6096" w:type="dxa"/>
            <w:vMerge w:val="restart"/>
            <w:shd w:val="clear" w:color="auto" w:fill="auto"/>
          </w:tcPr>
          <w:p w14:paraId="7AD71481" w14:textId="77777777" w:rsidR="00977DBD" w:rsidRPr="005852D1" w:rsidRDefault="00977DBD" w:rsidP="00204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СФОРМИРОВАННЫЕ В РЕЗУЛЬТАТЕ УЧЕБНОЙ</w:t>
            </w:r>
            <w:r w:rsidRPr="005852D1">
              <w:rPr>
                <w:rFonts w:ascii="Times New Roman" w:eastAsia="Calibri" w:hAnsi="Times New Roman" w:cs="Times New Roman"/>
                <w:color w:val="7030A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ПРАКТИКИ КОМПЕТЕНЦИИ</w:t>
            </w:r>
          </w:p>
          <w:p w14:paraId="283AA3EF" w14:textId="77777777" w:rsidR="00977DBD" w:rsidRPr="005852D1" w:rsidRDefault="00977DBD" w:rsidP="00204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(отмечается руководителем практики от университета)</w:t>
            </w:r>
          </w:p>
        </w:tc>
        <w:tc>
          <w:tcPr>
            <w:tcW w:w="2537" w:type="dxa"/>
            <w:gridSpan w:val="3"/>
            <w:shd w:val="clear" w:color="auto" w:fill="auto"/>
          </w:tcPr>
          <w:p w14:paraId="6CAFC018" w14:textId="77777777" w:rsidR="00977DBD" w:rsidRPr="005852D1" w:rsidRDefault="00977DBD" w:rsidP="00204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Оценка</w:t>
            </w:r>
          </w:p>
        </w:tc>
      </w:tr>
      <w:tr w:rsidR="00977DBD" w:rsidRPr="005852D1" w14:paraId="0E9D9B64" w14:textId="77777777" w:rsidTr="00444AF6">
        <w:trPr>
          <w:gridAfter w:val="1"/>
          <w:wAfter w:w="10" w:type="dxa"/>
        </w:trPr>
        <w:tc>
          <w:tcPr>
            <w:tcW w:w="562" w:type="dxa"/>
            <w:vMerge/>
            <w:shd w:val="clear" w:color="auto" w:fill="auto"/>
          </w:tcPr>
          <w:p w14:paraId="3A23EE7C" w14:textId="77777777" w:rsidR="00977DBD" w:rsidRPr="005852D1" w:rsidRDefault="00977DBD" w:rsidP="00204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14:paraId="0F80D8D3" w14:textId="77777777" w:rsidR="00977DBD" w:rsidRPr="005852D1" w:rsidRDefault="00977DBD" w:rsidP="00204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0ADEF5" w14:textId="77777777" w:rsidR="00977DBD" w:rsidRPr="005852D1" w:rsidRDefault="00977DBD" w:rsidP="00204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1393" w:type="dxa"/>
            <w:shd w:val="clear" w:color="auto" w:fill="auto"/>
          </w:tcPr>
          <w:p w14:paraId="051841B6" w14:textId="77777777" w:rsidR="00977DBD" w:rsidRPr="005852D1" w:rsidRDefault="00977DBD" w:rsidP="00204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зачтено</w:t>
            </w:r>
          </w:p>
        </w:tc>
      </w:tr>
      <w:tr w:rsidR="00977DBD" w:rsidRPr="005852D1" w14:paraId="2CB8B9BD" w14:textId="77777777" w:rsidTr="00444AF6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4F5F0E9D" w14:textId="77777777" w:rsidR="00977DBD" w:rsidRPr="005852D1" w:rsidRDefault="00977DBD" w:rsidP="002043A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CC07B39" w14:textId="77777777" w:rsidR="00977DBD" w:rsidRPr="005852D1" w:rsidRDefault="00977DBD" w:rsidP="00204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ОПК-1</w:t>
            </w: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  <w:t xml:space="preserve"> Способен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</w:tc>
        <w:tc>
          <w:tcPr>
            <w:tcW w:w="1134" w:type="dxa"/>
            <w:shd w:val="clear" w:color="auto" w:fill="auto"/>
          </w:tcPr>
          <w:p w14:paraId="4F43F98C" w14:textId="77777777" w:rsidR="00977DBD" w:rsidRPr="005852D1" w:rsidRDefault="00977DBD" w:rsidP="00204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3" w:type="dxa"/>
            <w:shd w:val="clear" w:color="auto" w:fill="auto"/>
          </w:tcPr>
          <w:p w14:paraId="7DC94067" w14:textId="77777777" w:rsidR="00977DBD" w:rsidRPr="005852D1" w:rsidRDefault="00977DBD" w:rsidP="00204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77DBD" w:rsidRPr="005852D1" w14:paraId="5D90464F" w14:textId="77777777" w:rsidTr="00444AF6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45BA4720" w14:textId="77777777" w:rsidR="00977DBD" w:rsidRPr="005852D1" w:rsidRDefault="00977DBD" w:rsidP="002043A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16476AB3" w14:textId="77777777" w:rsidR="00977DBD" w:rsidRPr="005852D1" w:rsidRDefault="00977DBD" w:rsidP="00204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ОПК-2</w:t>
            </w: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  <w:t xml:space="preserve">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1134" w:type="dxa"/>
            <w:shd w:val="clear" w:color="auto" w:fill="auto"/>
          </w:tcPr>
          <w:p w14:paraId="4CD500DC" w14:textId="77777777" w:rsidR="00977DBD" w:rsidRPr="005852D1" w:rsidRDefault="00977DBD" w:rsidP="00204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3" w:type="dxa"/>
            <w:shd w:val="clear" w:color="auto" w:fill="auto"/>
          </w:tcPr>
          <w:p w14:paraId="228EDBBA" w14:textId="77777777" w:rsidR="00977DBD" w:rsidRPr="005852D1" w:rsidRDefault="00977DBD" w:rsidP="00204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77DBD" w:rsidRPr="005852D1" w14:paraId="69BD4120" w14:textId="77777777" w:rsidTr="00444AF6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02E63971" w14:textId="77777777" w:rsidR="00977DBD" w:rsidRPr="005852D1" w:rsidRDefault="00977DBD" w:rsidP="002043A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55365760" w14:textId="77777777" w:rsidR="00977DBD" w:rsidRPr="005852D1" w:rsidRDefault="00977DBD" w:rsidP="00204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ОПК-3</w:t>
            </w: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  <w:t xml:space="preserve"> 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  <w:tc>
          <w:tcPr>
            <w:tcW w:w="1134" w:type="dxa"/>
            <w:shd w:val="clear" w:color="auto" w:fill="auto"/>
          </w:tcPr>
          <w:p w14:paraId="20C2E7FA" w14:textId="77777777" w:rsidR="00977DBD" w:rsidRPr="005852D1" w:rsidRDefault="00977DBD" w:rsidP="00204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3" w:type="dxa"/>
            <w:shd w:val="clear" w:color="auto" w:fill="auto"/>
          </w:tcPr>
          <w:p w14:paraId="704A3417" w14:textId="77777777" w:rsidR="00977DBD" w:rsidRPr="005852D1" w:rsidRDefault="00977DBD" w:rsidP="00204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77DBD" w:rsidRPr="005852D1" w14:paraId="15CA3385" w14:textId="77777777" w:rsidTr="00444AF6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1C7862B0" w14:textId="77777777" w:rsidR="00977DBD" w:rsidRPr="005852D1" w:rsidRDefault="00977DBD" w:rsidP="002043A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516EA94B" w14:textId="77777777" w:rsidR="00977DBD" w:rsidRPr="005852D1" w:rsidRDefault="00977DBD" w:rsidP="00204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ОПК-4 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  <w:tc>
          <w:tcPr>
            <w:tcW w:w="1134" w:type="dxa"/>
            <w:shd w:val="clear" w:color="auto" w:fill="auto"/>
          </w:tcPr>
          <w:p w14:paraId="1D61744C" w14:textId="77777777" w:rsidR="00977DBD" w:rsidRPr="005852D1" w:rsidRDefault="00977DBD" w:rsidP="00204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3" w:type="dxa"/>
            <w:shd w:val="clear" w:color="auto" w:fill="auto"/>
          </w:tcPr>
          <w:p w14:paraId="3EB7371D" w14:textId="77777777" w:rsidR="00977DBD" w:rsidRPr="005852D1" w:rsidRDefault="00977DBD" w:rsidP="00204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77DBD" w:rsidRPr="005852D1" w14:paraId="6ADBE535" w14:textId="77777777" w:rsidTr="00444AF6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092742F2" w14:textId="77777777" w:rsidR="00977DBD" w:rsidRPr="005852D1" w:rsidRDefault="00977DBD" w:rsidP="002043A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23FF849" w14:textId="77777777" w:rsidR="00977DBD" w:rsidRPr="005852D1" w:rsidRDefault="00977DBD" w:rsidP="00204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ОПК-5</w:t>
            </w: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  <w:t xml:space="preserve"> 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</w:tc>
        <w:tc>
          <w:tcPr>
            <w:tcW w:w="1134" w:type="dxa"/>
            <w:shd w:val="clear" w:color="auto" w:fill="auto"/>
          </w:tcPr>
          <w:p w14:paraId="2B24CF1B" w14:textId="77777777" w:rsidR="00977DBD" w:rsidRPr="005852D1" w:rsidRDefault="00977DBD" w:rsidP="00204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3" w:type="dxa"/>
            <w:shd w:val="clear" w:color="auto" w:fill="auto"/>
          </w:tcPr>
          <w:p w14:paraId="3E29F655" w14:textId="77777777" w:rsidR="00977DBD" w:rsidRPr="005852D1" w:rsidRDefault="00977DBD" w:rsidP="00204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77DBD" w:rsidRPr="005852D1" w14:paraId="5860D9FE" w14:textId="77777777" w:rsidTr="00444AF6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10F5034A" w14:textId="77777777" w:rsidR="00977DBD" w:rsidRPr="005852D1" w:rsidRDefault="00977DBD" w:rsidP="002043A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228BEA0D" w14:textId="77777777" w:rsidR="00977DBD" w:rsidRPr="005852D1" w:rsidRDefault="00977DBD" w:rsidP="00204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ОПК-6</w:t>
            </w: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  <w:t xml:space="preserve"> Способен понимать принципы работы современных информационных технологий и </w:t>
            </w: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использовать их для решения задач профессиональной деятельности</w:t>
            </w:r>
          </w:p>
        </w:tc>
        <w:tc>
          <w:tcPr>
            <w:tcW w:w="1134" w:type="dxa"/>
            <w:shd w:val="clear" w:color="auto" w:fill="auto"/>
          </w:tcPr>
          <w:p w14:paraId="6C9EC917" w14:textId="77777777" w:rsidR="00977DBD" w:rsidRPr="005852D1" w:rsidRDefault="00977DBD" w:rsidP="00204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3" w:type="dxa"/>
            <w:shd w:val="clear" w:color="auto" w:fill="auto"/>
          </w:tcPr>
          <w:p w14:paraId="2295656D" w14:textId="77777777" w:rsidR="00977DBD" w:rsidRPr="005852D1" w:rsidRDefault="00977DBD" w:rsidP="00204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697C57C" w14:textId="77777777" w:rsidR="00977DBD" w:rsidRDefault="00977DBD" w:rsidP="00977DB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77FE237" w14:textId="77777777" w:rsidR="00977DBD" w:rsidRPr="006F7EB7" w:rsidRDefault="00977DBD" w:rsidP="00977DB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Руководитель практики от университета ___________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______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</w:t>
      </w:r>
      <w:r w:rsidRPr="006F7EB7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Поддубная М.Н.</w:t>
      </w:r>
    </w:p>
    <w:p w14:paraId="60162C59" w14:textId="77777777" w:rsidR="00977DBD" w:rsidRPr="005852D1" w:rsidRDefault="00977DBD" w:rsidP="00977DBD">
      <w:pPr>
        <w:spacing w:after="0" w:line="240" w:lineRule="auto"/>
        <w:ind w:left="2124" w:firstLine="708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                            </w:t>
      </w:r>
      <w:r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</w:t>
      </w:r>
      <w:proofErr w:type="gramStart"/>
      <w:r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подпись) 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</w:t>
      </w:r>
      <w:proofErr w:type="gram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       </w:t>
      </w:r>
      <w:r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(расшифровка подписи)</w:t>
      </w:r>
    </w:p>
    <w:p w14:paraId="4DB04067" w14:textId="77777777" w:rsidR="00977DBD" w:rsidRPr="005852D1" w:rsidRDefault="00977DBD" w:rsidP="00977DBD">
      <w:pPr>
        <w:spacing w:after="0" w:line="240" w:lineRule="auto"/>
        <w:ind w:left="2124" w:firstLine="708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br w:type="page"/>
      </w:r>
      <w:bookmarkStart w:id="2" w:name="_Hlk148451827"/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Приложение 5</w:t>
      </w:r>
      <w:bookmarkEnd w:id="2"/>
    </w:p>
    <w:p w14:paraId="7DA382BC" w14:textId="77777777" w:rsidR="00977DBD" w:rsidRPr="005852D1" w:rsidRDefault="00977DBD" w:rsidP="00977DBD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DB65E7" w14:textId="77777777" w:rsidR="00977DBD" w:rsidRPr="005852D1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Сведения о прохождении инструктажа по ознакомлению с требованиями охраны труда, технике безопасности, пожарной безопасности, а также правилами внутреннего трудового распорядка</w:t>
      </w:r>
    </w:p>
    <w:p w14:paraId="6FE10F47" w14:textId="77777777" w:rsidR="00977DBD" w:rsidRPr="005852D1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(для профильной организации)</w:t>
      </w:r>
    </w:p>
    <w:p w14:paraId="2814181F" w14:textId="77777777" w:rsidR="00977DBD" w:rsidRDefault="00977DBD" w:rsidP="00977DBD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5EE2485" w14:textId="77777777" w:rsidR="00977DBD" w:rsidRPr="005852D1" w:rsidRDefault="00977DBD" w:rsidP="00977DBD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Профильная организация </w:t>
      </w:r>
      <w:r w:rsidRPr="006F7EB7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ООО "САСПАК"</w:t>
      </w:r>
    </w:p>
    <w:p w14:paraId="3BFBD231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Студент </w:t>
      </w:r>
      <w:r w:rsidRPr="006F7EB7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Прокопенко Константин Романович 21 год</w:t>
      </w:r>
    </w:p>
    <w:p w14:paraId="46BB6D67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</w:t>
      </w: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(ФИО, возраст)</w:t>
      </w:r>
    </w:p>
    <w:p w14:paraId="1F60ECD3" w14:textId="77777777" w:rsidR="00977DBD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Дата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19 января 2024 г.</w:t>
      </w:r>
    </w:p>
    <w:p w14:paraId="646A1D69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5F73F47" w14:textId="77777777" w:rsidR="00977DBD" w:rsidRPr="005852D1" w:rsidRDefault="00977DBD" w:rsidP="00977DBD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Инструктаж по требованиям охраны труда</w:t>
      </w:r>
    </w:p>
    <w:p w14:paraId="0943637C" w14:textId="77777777" w:rsidR="00977DBD" w:rsidRPr="005852D1" w:rsidRDefault="00977DBD" w:rsidP="00977DB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94C339B" w14:textId="16E6431E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Провел __________________________________________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</w:t>
      </w:r>
    </w:p>
    <w:p w14:paraId="7B64BDE9" w14:textId="0984A5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(должность, ФИО сотрудника, проводившего инструктаж, подпись)</w:t>
      </w:r>
    </w:p>
    <w:p w14:paraId="62D6968B" w14:textId="6BA53DF5" w:rsidR="00977DBD" w:rsidRPr="005852D1" w:rsidRDefault="004E0755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E0755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8240" behindDoc="0" locked="0" layoutInCell="1" allowOverlap="1" wp14:anchorId="4C9E49F2" wp14:editId="50902F06">
            <wp:simplePos x="0" y="0"/>
            <wp:positionH relativeFrom="margin">
              <wp:posOffset>3956684</wp:posOffset>
            </wp:positionH>
            <wp:positionV relativeFrom="paragraph">
              <wp:posOffset>9525</wp:posOffset>
            </wp:positionV>
            <wp:extent cx="596437" cy="3327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12" cy="349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A38EC" w14:textId="1265EF9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Прослушал   </w:t>
      </w:r>
      <w:r w:rsidRPr="006F7EB7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Прокопенко Константин Романович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</w:t>
      </w:r>
      <w:r w:rsidR="004E0755" w:rsidRPr="004E0755">
        <w:rPr>
          <w:noProof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</w:t>
      </w:r>
    </w:p>
    <w:p w14:paraId="69469B2F" w14:textId="3921D2BF" w:rsidR="00977DBD" w:rsidRPr="005852D1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(ФИО, подпись студента)</w:t>
      </w:r>
    </w:p>
    <w:p w14:paraId="54BC5807" w14:textId="3C7290DB" w:rsidR="00977DBD" w:rsidRPr="005852D1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889EB58" w14:textId="5A5F1E8E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E1670E7" w14:textId="6B7020FD" w:rsidR="00977DBD" w:rsidRPr="005852D1" w:rsidRDefault="00977DBD" w:rsidP="00977DBD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Инструктаж по технике безопасности</w:t>
      </w:r>
    </w:p>
    <w:p w14:paraId="7DF610E7" w14:textId="57A2A079" w:rsidR="00977DBD" w:rsidRPr="005852D1" w:rsidRDefault="00977DBD" w:rsidP="00977DB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3F35697" w14:textId="4047F1F9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Провел __________________________________________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</w:t>
      </w:r>
    </w:p>
    <w:p w14:paraId="094DD59F" w14:textId="204F2B0C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(должность, ФИО сотрудника, проводившего инструктаж, подпись)</w:t>
      </w:r>
    </w:p>
    <w:p w14:paraId="0A08E46B" w14:textId="06F87BFB" w:rsidR="00977DBD" w:rsidRPr="005852D1" w:rsidRDefault="004E0755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E0755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60288" behindDoc="0" locked="0" layoutInCell="1" allowOverlap="1" wp14:anchorId="01723CD4" wp14:editId="655795BB">
            <wp:simplePos x="0" y="0"/>
            <wp:positionH relativeFrom="margin">
              <wp:posOffset>3954780</wp:posOffset>
            </wp:positionH>
            <wp:positionV relativeFrom="paragraph">
              <wp:posOffset>8890</wp:posOffset>
            </wp:positionV>
            <wp:extent cx="596437" cy="33274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437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FA46E" w14:textId="149082D9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Прослушал   </w:t>
      </w:r>
      <w:r w:rsidRPr="006F7EB7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Прокопенко Константин Романович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</w:t>
      </w:r>
    </w:p>
    <w:p w14:paraId="48C3D558" w14:textId="695F53A3" w:rsidR="00977DBD" w:rsidRPr="005852D1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(ФИО, подпись студента)</w:t>
      </w:r>
    </w:p>
    <w:p w14:paraId="1BDC7274" w14:textId="320C382B" w:rsidR="00977DBD" w:rsidRPr="005852D1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31F8BAD" w14:textId="65CD7930" w:rsidR="00977DBD" w:rsidRPr="005852D1" w:rsidRDefault="00977DBD" w:rsidP="00977DBD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Инструктаж по пожарной безопасности</w:t>
      </w:r>
    </w:p>
    <w:p w14:paraId="1C3E6D40" w14:textId="3FBD2025" w:rsidR="00977DBD" w:rsidRPr="005852D1" w:rsidRDefault="00977DBD" w:rsidP="00977DB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1F1FE67" w14:textId="1AB28628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Провел ________________________________________________</w:t>
      </w:r>
    </w:p>
    <w:p w14:paraId="5BB97A33" w14:textId="756A1D2A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(должность, ФИО сотрудника, проводившего инструктаж, подпись)</w:t>
      </w:r>
    </w:p>
    <w:p w14:paraId="7591ECFC" w14:textId="2F9FF7C9" w:rsidR="00977DBD" w:rsidRPr="005852D1" w:rsidRDefault="004E0755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E0755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62336" behindDoc="0" locked="0" layoutInCell="1" allowOverlap="1" wp14:anchorId="746BC95A" wp14:editId="393EF9F3">
            <wp:simplePos x="0" y="0"/>
            <wp:positionH relativeFrom="margin">
              <wp:posOffset>3962400</wp:posOffset>
            </wp:positionH>
            <wp:positionV relativeFrom="paragraph">
              <wp:posOffset>8890</wp:posOffset>
            </wp:positionV>
            <wp:extent cx="596437" cy="33274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437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D866A" w14:textId="6CC729EA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Прослушал   </w:t>
      </w:r>
      <w:r w:rsidRPr="006F7EB7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Прокопенко Константин Романович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</w:t>
      </w:r>
    </w:p>
    <w:p w14:paraId="255A8EEA" w14:textId="7E26F4D6" w:rsidR="00977DBD" w:rsidRPr="005852D1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(ФИО, подпись студента)</w:t>
      </w:r>
    </w:p>
    <w:p w14:paraId="1E296AF8" w14:textId="5474C6B9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5F97C45" w14:textId="248E7633" w:rsidR="00977DBD" w:rsidRPr="005852D1" w:rsidRDefault="00977DBD" w:rsidP="00977DB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4. Инструктаж по правилам внутреннего трудового распорядка</w:t>
      </w:r>
    </w:p>
    <w:p w14:paraId="3F21242E" w14:textId="524DD7AB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575CCA1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Провел ___________________________________________________</w:t>
      </w:r>
    </w:p>
    <w:p w14:paraId="4338271D" w14:textId="77777777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</w:t>
      </w: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ФИО сотрудника, проводившего инструктаж, подпись)</w:t>
      </w:r>
    </w:p>
    <w:p w14:paraId="5C41494B" w14:textId="7BF5E969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FA5A035" w14:textId="5B354740" w:rsidR="00977DBD" w:rsidRPr="005852D1" w:rsidRDefault="004E0755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E0755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64384" behindDoc="0" locked="0" layoutInCell="1" allowOverlap="1" wp14:anchorId="1F436AFA" wp14:editId="62168BFE">
            <wp:simplePos x="0" y="0"/>
            <wp:positionH relativeFrom="margin">
              <wp:posOffset>3954780</wp:posOffset>
            </wp:positionH>
            <wp:positionV relativeFrom="paragraph">
              <wp:posOffset>5715</wp:posOffset>
            </wp:positionV>
            <wp:extent cx="596265" cy="33274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FE28E" w14:textId="4A488579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Прослушал   </w:t>
      </w:r>
      <w:r w:rsidRPr="006F7EB7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Прокопенко Константин Романович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</w:t>
      </w:r>
    </w:p>
    <w:p w14:paraId="36A31822" w14:textId="2067ABD9" w:rsidR="00977DBD" w:rsidRPr="005852D1" w:rsidRDefault="00977DBD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(ФИО, подпись студента)</w:t>
      </w:r>
    </w:p>
    <w:p w14:paraId="338E480E" w14:textId="69481C74" w:rsidR="001A44A6" w:rsidRDefault="001A44A6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</w:r>
    </w:p>
    <w:p w14:paraId="0E788BF3" w14:textId="77777777" w:rsidR="001A44A6" w:rsidRDefault="001A44A6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 w:type="page"/>
      </w:r>
    </w:p>
    <w:p w14:paraId="61B49F17" w14:textId="586170AC" w:rsidR="006E6617" w:rsidRPr="00BD0730" w:rsidRDefault="001A44A6" w:rsidP="00BD07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BD07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СОДЕРЖАНИЕ</w:t>
      </w:r>
    </w:p>
    <w:p w14:paraId="17491AE1" w14:textId="77777777" w:rsidR="001A44A6" w:rsidRPr="00B41EF9" w:rsidRDefault="001A44A6" w:rsidP="00977DB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0087D71" w14:textId="2E871CFE" w:rsidR="00BD0730" w:rsidRPr="00F44E17" w:rsidRDefault="00BD0730" w:rsidP="00F537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Общая характеристика </w:t>
      </w:r>
      <w:r w:rsidR="00B41EF9" w:rsidRPr="00F4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«САСПАК»</w:t>
      </w:r>
      <w:r w:rsidRPr="00F4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виды деятельности, структура и взаимосвязи с внешней средой</w:t>
      </w:r>
      <w:r w:rsidR="00F44E17" w:rsidRPr="00F4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…………………</w:t>
      </w:r>
      <w:r w:rsidR="00F4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</w:t>
      </w:r>
      <w:proofErr w:type="gramStart"/>
      <w:r w:rsidR="00F4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…....</w:t>
      </w:r>
      <w:proofErr w:type="gramEnd"/>
      <w:r w:rsidR="00F44E17" w:rsidRPr="00F4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</w:p>
    <w:p w14:paraId="60C10DC6" w14:textId="4F69F274" w:rsidR="00BD0730" w:rsidRPr="00F44E17" w:rsidRDefault="00BD0730" w:rsidP="00F537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Анализ хозяйственной деятельности </w:t>
      </w:r>
      <w:r w:rsidR="00B41EF9" w:rsidRPr="00F4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«САСПАК»</w:t>
      </w:r>
      <w:r w:rsidR="00F4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F44E17" w:rsidRPr="00F4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  <w:r w:rsidR="00F4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….</w:t>
      </w:r>
      <w:proofErr w:type="gramEnd"/>
      <w:r w:rsidR="00F4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44E17" w:rsidRPr="00F4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  <w:r w:rsidR="00F4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.....</w:t>
      </w:r>
      <w:r w:rsidR="00F44E17" w:rsidRPr="00F4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……13</w:t>
      </w:r>
    </w:p>
    <w:p w14:paraId="39B223D4" w14:textId="6DDA9A6C" w:rsidR="00BD0730" w:rsidRPr="00F44E17" w:rsidRDefault="00BD0730" w:rsidP="00F537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Международный аспект деятельности </w:t>
      </w:r>
      <w:r w:rsidR="00B41EF9" w:rsidRPr="00F4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</w:t>
      </w:r>
      <w:proofErr w:type="gramStart"/>
      <w:r w:rsidR="00B41EF9" w:rsidRPr="00F4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САСПАК»</w:t>
      </w:r>
      <w:r w:rsidR="00F44E17" w:rsidRPr="00F4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  <w:proofErr w:type="gramEnd"/>
      <w:r w:rsidR="00F44E17" w:rsidRPr="00F4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…………….20</w:t>
      </w:r>
    </w:p>
    <w:p w14:paraId="2597E844" w14:textId="68757EF8" w:rsidR="005043CB" w:rsidRPr="00F44E17" w:rsidRDefault="005043CB" w:rsidP="00F5374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</w:t>
      </w:r>
      <w:r w:rsidR="00F4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........…………………………………………………………</w:t>
      </w:r>
      <w:proofErr w:type="gramStart"/>
      <w:r w:rsidR="00F4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…….</w:t>
      </w:r>
      <w:proofErr w:type="gramEnd"/>
      <w:r w:rsidR="00F4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.21</w:t>
      </w:r>
    </w:p>
    <w:p w14:paraId="0B7C93B3" w14:textId="77777777" w:rsidR="00BD0730" w:rsidRPr="00F44E17" w:rsidRDefault="00BD073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6AC575E9" w14:textId="77777777" w:rsidR="00B41EF9" w:rsidRPr="00F53747" w:rsidRDefault="00B41EF9" w:rsidP="00B41EF9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5374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1. Общая характеристика </w:t>
      </w:r>
      <w:r w:rsidRPr="00F5374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ООО</w:t>
      </w:r>
      <w:r w:rsidRPr="00F537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53747">
        <w:rPr>
          <w:rFonts w:ascii="Times New Roman" w:eastAsia="Times New Roman" w:hAnsi="Times New Roman" w:cs="Times New Roman"/>
          <w:b/>
          <w:bCs/>
          <w:sz w:val="28"/>
          <w:szCs w:val="28"/>
        </w:rPr>
        <w:t>«САСПАК»</w:t>
      </w:r>
      <w:r w:rsidRPr="00F5374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: виды деятельности, структура и взаимосвязи с внешней средой</w:t>
      </w:r>
    </w:p>
    <w:p w14:paraId="4AC07A4C" w14:textId="59954521" w:rsidR="00B41EF9" w:rsidRDefault="00B41EF9" w:rsidP="00BD0730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741E178" w14:textId="7508361F" w:rsidR="006E1BA1" w:rsidRPr="00297A94" w:rsidRDefault="006E1BA1" w:rsidP="006E1B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Общество с ограниченной ответственностью «САСПАК» - </w:t>
      </w:r>
      <w:r w:rsidRPr="0042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компания</w:t>
      </w:r>
      <w:r w:rsidRPr="0042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непубличным корпоративным юридическим лицом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229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коммерческой организацией, уставный капитал которого разделен на доли, создан</w:t>
      </w:r>
      <w:r w:rsidR="00586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 w:rsidRPr="0042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влечения прибыли</w:t>
      </w:r>
      <w:r w:rsidRPr="00297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3F0B81" w14:textId="77777777" w:rsidR="006E1BA1" w:rsidRPr="00135C8B" w:rsidRDefault="006E1BA1" w:rsidP="006E1B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Компания образована в 2008 г. и действует по настоящее время без ограничения срока деятельности на основании Устава </w:t>
      </w:r>
      <w:r w:rsidRPr="006110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 и Федеральным законом Российской Федерации от 08.02.1998 № 14- ФЗ "Об обществах с ограниченной ответственностью"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8F5012" w14:textId="5028DA45" w:rsidR="006E1BA1" w:rsidRDefault="006E1BA1" w:rsidP="006E1B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2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Компания </w:t>
      </w:r>
      <w:r w:rsidR="00227A6C" w:rsidRPr="000A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юридическим лицом, имеет в собственности обособленное имущество, учитываемое на его самостоятельном балансе, </w:t>
      </w:r>
      <w:r w:rsidR="0022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приобретает и осуществляет </w:t>
      </w:r>
      <w:r w:rsidR="00227A6C" w:rsidRPr="000A67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своего имени имущественные и лич</w:t>
      </w:r>
      <w:r w:rsidR="00227A6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неимущественные права, несёт</w:t>
      </w:r>
      <w:r w:rsidR="00227A6C" w:rsidRPr="000A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обязанности, </w:t>
      </w:r>
      <w:r w:rsidR="0022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истцом и ответчиком в суде. </w:t>
      </w:r>
      <w:r w:rsidR="00227A6C" w:rsidRPr="000A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</w:t>
      </w:r>
      <w:r w:rsidR="00227A6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227A6C" w:rsidRPr="000A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круглую печать, содержащую его полное фирменное наименование на русском языке и указание на место нахождения Общества.</w:t>
      </w:r>
      <w:r w:rsidR="0022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Юридический адрес: </w:t>
      </w:r>
      <w:r w:rsidR="00227A6C" w:rsidRPr="00227A6C">
        <w:rPr>
          <w:rFonts w:ascii="Times New Roman" w:eastAsia="Times New Roman" w:hAnsi="Times New Roman" w:cs="Times New Roman"/>
          <w:sz w:val="28"/>
          <w:szCs w:val="28"/>
          <w:lang w:eastAsia="ru-RU"/>
        </w:rPr>
        <w:t>353217, Краснодарский край, Динской район, п. Южный, ул. Новая, д. 19 б</w:t>
      </w:r>
    </w:p>
    <w:p w14:paraId="667298F7" w14:textId="0739B74D" w:rsidR="00227A6C" w:rsidRDefault="00227A6C" w:rsidP="006E1B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</w:t>
      </w:r>
      <w:r w:rsidRPr="0013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компании</w:t>
      </w:r>
      <w:r w:rsidRPr="0013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Пискунов </w:t>
      </w:r>
      <w:r w:rsidR="003B6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</w:t>
      </w:r>
      <w:r w:rsidRPr="00135C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014339" w14:textId="5AB2E741" w:rsidR="006E1BA1" w:rsidRDefault="00227A6C" w:rsidP="003629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Организационная структура</w:t>
      </w:r>
      <w:r w:rsidR="003B69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начинается с директора компании, который одновременно выполняет роль главного бухгалтера и начальника цеха. Директору подчиняется начальник отдела продаж, начальник склада и цех типографии, который работает полностью и только на удовлетворение внутренних производственных нужд компании</w:t>
      </w:r>
      <w:r w:rsidR="00D7686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связанных с нанесением дизайна на упаковку</w:t>
      </w:r>
      <w:r w:rsidR="003B69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Начальнику отдела продаж подчиняется отдел продаж, в котором менеджеры по продажам занимаются обработкой входящих заявок и консультацией клиентов. Начальник склада управляет складом и отвечает за учет, хранение, размещение и отгрузку готовой продукции и/или сырья. Кроме начальника склада в этом подразделении отсутствуют сотрудники, но все цеха </w:t>
      </w:r>
      <w:r w:rsidR="003B69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взаимодействуют с ним в процессе производства.  </w:t>
      </w:r>
      <w:r w:rsidR="00D7686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Прочие цеха напрямую связаны с процессом производства. В Цехе ручной сборки сотрудники упаковывают товар, который требует деликатной сборки. В упаковочном цеху происходит разлив шампуней, молочка, гелей, кремов и т. п., а также упаковка или переупаковка уже готовой «твердой» продукции. В цехе по производству шампуня происходит варка </w:t>
      </w:r>
      <w:r w:rsidR="00D7686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шампун</w:t>
      </w:r>
      <w:r w:rsidR="00D7686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</w:t>
      </w:r>
      <w:r w:rsidR="00D7686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молочка, гел</w:t>
      </w:r>
      <w:r w:rsidR="00D7686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</w:t>
      </w:r>
      <w:r w:rsidR="003629B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</w:t>
      </w:r>
      <w:r w:rsidR="00D7686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кремов</w:t>
      </w:r>
      <w:r w:rsidR="003629B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из первичного хим. сырья. Схема организационной структуры представлена в приложении 1.</w:t>
      </w:r>
    </w:p>
    <w:p w14:paraId="1C5E8E98" w14:textId="77777777" w:rsidR="003629B0" w:rsidRDefault="003629B0" w:rsidP="003629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33B54CA" w14:textId="0D41D5CD" w:rsidR="00227A6C" w:rsidRDefault="00227A6C" w:rsidP="006E1B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Основными целями деятельности компании является:</w:t>
      </w:r>
    </w:p>
    <w:p w14:paraId="012D4842" w14:textId="2B563FBC" w:rsidR="00227A6C" w:rsidRDefault="00227A6C" w:rsidP="006E1B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1)</w:t>
      </w:r>
      <w:r w:rsidR="001402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Бесперебойное обеспечение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гостиничного бизнеса одноразовой продукцией для постояльцев</w:t>
      </w:r>
      <w:r w:rsidR="001402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221034D3" w14:textId="6ED5112A" w:rsidR="00140226" w:rsidRDefault="00227A6C" w:rsidP="001402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2)</w:t>
      </w:r>
      <w:r w:rsidR="001402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Создание эффективного механизма производства и поставки продукции;</w:t>
      </w:r>
    </w:p>
    <w:p w14:paraId="10CA98BD" w14:textId="2CD92940" w:rsidR="00140226" w:rsidRDefault="00227A6C" w:rsidP="001402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3)</w:t>
      </w:r>
      <w:r w:rsidR="001402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Обеспечение полной оплаты отгруженной продукции;</w:t>
      </w:r>
    </w:p>
    <w:p w14:paraId="1040787B" w14:textId="065D6BDD" w:rsidR="00140226" w:rsidRDefault="00140226" w:rsidP="001402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4)  Извлечение прибыли;</w:t>
      </w:r>
    </w:p>
    <w:p w14:paraId="165CDD1A" w14:textId="77777777" w:rsidR="00E66074" w:rsidRDefault="00E66074" w:rsidP="001402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73BD384" w14:textId="77777777" w:rsidR="00E66074" w:rsidRDefault="00E66074" w:rsidP="001402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E1AEC94" w14:textId="77777777" w:rsidR="00E66074" w:rsidRPr="00F53747" w:rsidRDefault="00E66074" w:rsidP="00E66074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5374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2. Анализ хозяйственной деятельности </w:t>
      </w:r>
      <w:r w:rsidRPr="00F5374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ООО</w:t>
      </w:r>
      <w:r w:rsidRPr="00F537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53747">
        <w:rPr>
          <w:rFonts w:ascii="Times New Roman" w:eastAsia="Times New Roman" w:hAnsi="Times New Roman" w:cs="Times New Roman"/>
          <w:b/>
          <w:bCs/>
          <w:sz w:val="28"/>
          <w:szCs w:val="28"/>
        </w:rPr>
        <w:t>«САСПАК»</w:t>
      </w:r>
    </w:p>
    <w:p w14:paraId="7F7F0B1D" w14:textId="77777777" w:rsidR="00E66074" w:rsidRDefault="00E66074" w:rsidP="00FD2393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7D57110" w14:textId="7D3D940D" w:rsidR="006B0AA6" w:rsidRDefault="00E66074" w:rsidP="00FD23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660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Образовавшись в 2008г, компания совершила переворот на рынке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proofErr w:type="spellStart"/>
      <w:r w:rsidRPr="00E660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HoReCa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Pr="00E660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оснащении гостиничного бизнеса силами малого семейного предприятия.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</w:t>
      </w:r>
      <w:proofErr w:type="spellStart"/>
      <w:r w:rsidR="006E1BA1" w:rsidRPr="006E1B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HoReCa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="006E1BA1" w:rsidRPr="006E1B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(от англ. </w:t>
      </w:r>
      <w:proofErr w:type="spellStart"/>
      <w:r w:rsidR="006E1BA1" w:rsidRPr="006E1B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Hotel</w:t>
      </w:r>
      <w:proofErr w:type="spellEnd"/>
      <w:r w:rsidR="006E1BA1" w:rsidRPr="006E1B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="006E1BA1" w:rsidRPr="006E1B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Restaurant</w:t>
      </w:r>
      <w:proofErr w:type="spellEnd"/>
      <w:r w:rsidR="006E1BA1" w:rsidRPr="006E1B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</w:t>
      </w:r>
      <w:proofErr w:type="spellStart"/>
      <w:r w:rsidR="006E1BA1" w:rsidRPr="006E1B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Catering</w:t>
      </w:r>
      <w:proofErr w:type="spellEnd"/>
      <w:r w:rsidR="006E1BA1" w:rsidRPr="006E1B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то есть «отель», «ресторан» и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E1BA1" w:rsidRPr="006E1B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«кейтеринг») — это все заведения проживания и общепита, а также организации по доставке еды и проведению праздников.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Благодаря деятельности компании п</w:t>
      </w:r>
      <w:r w:rsidRPr="00E660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оявилось понятие - дизайн гостиничной упаковки.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660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Так совпало, что с появлением компании стало развиваться </w:t>
      </w:r>
      <w:r w:rsidR="003E29DA" w:rsidRPr="00E660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производство,</w:t>
      </w:r>
      <w:r w:rsidRPr="00E660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направленное на данный сегмент.</w:t>
      </w:r>
    </w:p>
    <w:p w14:paraId="466A849A" w14:textId="3678D8AE" w:rsidR="006B0AA6" w:rsidRDefault="006B0AA6" w:rsidP="00E660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Собственное производство ООО «САСПАК» включает в себя все этапы – </w:t>
      </w:r>
      <w:r w:rsidR="00FD239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печать</w:t>
      </w:r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собственной офсетной типографии упаковки, печат</w:t>
      </w:r>
      <w:r w:rsidR="00FD239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ь</w:t>
      </w:r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собственной типографии флексографии (производство гибкой упаковки), а также, </w:t>
      </w:r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производство пластиковых изделий своими силами, полный цикл упаковки, производство жидких моющих, мыло твердое туалетное, склады и собственные производственные площади.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2DCA9075" w14:textId="65A61A9A" w:rsidR="00872AB1" w:rsidRDefault="006B0AA6" w:rsidP="00872A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Компания производит </w:t>
      </w:r>
      <w:r w:rsidR="002B51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 упаковывает </w:t>
      </w:r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сертифицированную одноразовую продукцию</w:t>
      </w:r>
      <w:r w:rsidR="00872A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индивидуального пользования и мини-парфюмерию для гостиниц:</w:t>
      </w:r>
    </w:p>
    <w:p w14:paraId="08882134" w14:textId="723FC0CE" w:rsidR="00872AB1" w:rsidRDefault="00872AB1" w:rsidP="00872A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2B51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</w:t>
      </w:r>
      <w:r w:rsid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осмети</w:t>
      </w:r>
      <w:r w:rsidR="002B51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ческие наборы</w:t>
      </w:r>
      <w:r w:rsidR="00625F5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из серии фирменных дизайнов компании - «</w:t>
      </w:r>
      <w:r w:rsidR="00625F5B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ARGENTO</w:t>
      </w:r>
      <w:r w:rsidR="00625F5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», «</w:t>
      </w:r>
      <w:r w:rsidR="00625F5B" w:rsidRPr="002B51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AQUARELLE</w:t>
      </w:r>
      <w:r w:rsidR="00625F5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», «</w:t>
      </w:r>
      <w:r w:rsidR="00625F5B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City</w:t>
      </w:r>
      <w:r w:rsidR="00625F5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», «</w:t>
      </w:r>
      <w:r w:rsidR="00625F5B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Hotel</w:t>
      </w:r>
      <w:r w:rsidR="00625F5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», в которые входят: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B51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Ватные диски и палочки, пилочка для ногтей; </w:t>
      </w:r>
      <w:r w:rsidR="00625F5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Шампунь кондиционер в саше или флаконе; Мыло туалетное в картоне или </w:t>
      </w:r>
      <w:proofErr w:type="spellStart"/>
      <w:r w:rsidR="00625F5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флоупак</w:t>
      </w:r>
      <w:proofErr w:type="spellEnd"/>
      <w:r w:rsidR="00625F5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; Кондиционер для волос, молочко для тела, гель для душа во флаконе; Зубной набор в картонной упаковке с зубной пастой в тюбике или саше; Бритвенный набор </w:t>
      </w:r>
      <w:proofErr w:type="spellStart"/>
      <w:r w:rsidR="00625F5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флоупак</w:t>
      </w:r>
      <w:proofErr w:type="spellEnd"/>
      <w:r w:rsidR="00625F5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или в картонной упаковке с кремом для бритья в тюбике; Шапочка для душа;</w:t>
      </w:r>
    </w:p>
    <w:p w14:paraId="7FF4E1C1" w14:textId="44DBEA1F" w:rsidR="00872AB1" w:rsidRDefault="00872AB1" w:rsidP="00872A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Моющие средства: Шампунь; гель для душа жидкое мыло без упаковки. </w:t>
      </w:r>
    </w:p>
    <w:p w14:paraId="52699E3E" w14:textId="61A5098A" w:rsidR="002B510F" w:rsidRDefault="00872AB1" w:rsidP="00872A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Текстиль и махровые изделия: Вафельный халат; Постельное белье; Тапочки</w:t>
      </w:r>
      <w:r w:rsidR="00C04F9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36BE6D3" w14:textId="77777777" w:rsidR="007951B4" w:rsidRDefault="007951B4" w:rsidP="00872A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250AB45" w14:textId="77777777" w:rsidR="007951B4" w:rsidRDefault="007951B4" w:rsidP="007951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Цикл производства поочередно включает в себя следующие этапы:</w:t>
      </w:r>
    </w:p>
    <w:p w14:paraId="5BC75513" w14:textId="77777777" w:rsidR="007951B4" w:rsidRDefault="007951B4" w:rsidP="007951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   Получение заказа от покупателя.</w:t>
      </w:r>
    </w:p>
    <w:p w14:paraId="0917A009" w14:textId="77777777" w:rsidR="007951B4" w:rsidRDefault="007951B4" w:rsidP="007951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   Условия. Согласование сроков, условий поставки и стоимости заказа с покупателем, прием технического задания на индивидуальную продукцию.</w:t>
      </w:r>
    </w:p>
    <w:p w14:paraId="6A631C7C" w14:textId="77777777" w:rsidR="007951B4" w:rsidRDefault="007951B4" w:rsidP="007951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Распределение обязанностей. Директор/начальник производства передает индивидуальные задачи каждому цеху и типографии.</w:t>
      </w:r>
    </w:p>
    <w:p w14:paraId="4E553B4B" w14:textId="61F3FA51" w:rsidR="002043AA" w:rsidRDefault="007951B4" w:rsidP="007951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 Отгрузка. Готовая продукция поступает на склад для дальнейшей реализации. </w:t>
      </w:r>
    </w:p>
    <w:p w14:paraId="3A948A70" w14:textId="77777777" w:rsidR="000918F2" w:rsidRDefault="000918F2" w:rsidP="000918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Непосредственная близость</w:t>
      </w:r>
      <w:r w:rsidRPr="00B31A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 Черноморскому побережью, а также, географическое положение позволяет оперативно поставлять продукцию практически в любую точку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России</w:t>
      </w:r>
      <w:r w:rsidRPr="00B31A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Обширный список представительств и дилеров по всей России, от Санкт-Петербурга до Якутии.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Готовая продукция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всегда есть на складе, что позволяет выполнить отгрузку уже не следующий день. </w:t>
      </w:r>
    </w:p>
    <w:p w14:paraId="7ADF92B3" w14:textId="77777777" w:rsidR="002043AA" w:rsidRDefault="002043AA" w:rsidP="000918F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60DB8BC" w14:textId="6561AD05" w:rsidR="006B0AA6" w:rsidRDefault="000918F2" w:rsidP="006B0A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Производственные в</w:t>
      </w:r>
      <w:r w:rsid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озможности компании включают в себя следующие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мощности:</w:t>
      </w:r>
    </w:p>
    <w:p w14:paraId="75B53621" w14:textId="77777777" w:rsidR="007951B4" w:rsidRDefault="006B0AA6" w:rsidP="007951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7951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</w:t>
      </w:r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Собственная типография </w:t>
      </w:r>
      <w:proofErr w:type="spellStart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флексопечати</w:t>
      </w:r>
      <w:proofErr w:type="spellEnd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(5 красочная </w:t>
      </w:r>
      <w:proofErr w:type="spellStart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флексомашина</w:t>
      </w:r>
      <w:proofErr w:type="spellEnd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</w:p>
    <w:p w14:paraId="36036609" w14:textId="149428A0" w:rsidR="006B0AA6" w:rsidRDefault="007951B4" w:rsidP="007951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6B0AA6"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Собственная типография офсетной печати с допечатными и </w:t>
      </w:r>
      <w:proofErr w:type="spellStart"/>
      <w:r w:rsidR="006B0AA6"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постпечатными</w:t>
      </w:r>
      <w:proofErr w:type="spellEnd"/>
      <w:r w:rsidR="006B0AA6"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процессами</w:t>
      </w:r>
    </w:p>
    <w:p w14:paraId="5824E175" w14:textId="767D8512" w:rsidR="006B0AA6" w:rsidRDefault="006B0AA6" w:rsidP="006B0A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7951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</w:t>
      </w:r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Автомат для розлива флаконов 5-50мл (до 20000 </w:t>
      </w:r>
      <w:proofErr w:type="spellStart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шт</w:t>
      </w:r>
      <w:proofErr w:type="spellEnd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смену)</w:t>
      </w:r>
    </w:p>
    <w:p w14:paraId="502D0CCA" w14:textId="0814C078" w:rsidR="006B0AA6" w:rsidRDefault="006B0AA6" w:rsidP="006B0A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7951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</w:t>
      </w:r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Автомат для розлива и спайки туб 5-50мл (до 15000 </w:t>
      </w:r>
      <w:proofErr w:type="spellStart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шт</w:t>
      </w:r>
      <w:proofErr w:type="spellEnd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смену)</w:t>
      </w:r>
    </w:p>
    <w:p w14:paraId="32C4E84E" w14:textId="3B126B5C" w:rsidR="006B0AA6" w:rsidRDefault="006B0AA6" w:rsidP="006B0A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7951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</w:t>
      </w:r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Автоматы для упаковки мыла в пакет типа «</w:t>
      </w:r>
      <w:proofErr w:type="spellStart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флоупак</w:t>
      </w:r>
      <w:proofErr w:type="spellEnd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 (до 50000 </w:t>
      </w:r>
      <w:proofErr w:type="spellStart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шт</w:t>
      </w:r>
      <w:proofErr w:type="spellEnd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смену)</w:t>
      </w:r>
    </w:p>
    <w:p w14:paraId="0D92846E" w14:textId="4C8FB4A4" w:rsidR="006B0AA6" w:rsidRDefault="006B0AA6" w:rsidP="006B0A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7951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</w:t>
      </w:r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Автомат для упаковки наборов в пакеты типа «</w:t>
      </w:r>
      <w:proofErr w:type="spellStart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флоупак</w:t>
      </w:r>
      <w:proofErr w:type="spellEnd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 (до 20000 </w:t>
      </w:r>
      <w:proofErr w:type="spellStart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шт</w:t>
      </w:r>
      <w:proofErr w:type="spellEnd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смену)</w:t>
      </w:r>
    </w:p>
    <w:p w14:paraId="0215B289" w14:textId="06EF23CC" w:rsidR="006B0AA6" w:rsidRDefault="006B0AA6" w:rsidP="006B0A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7951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</w:t>
      </w:r>
      <w:proofErr w:type="spellStart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Фальцевально</w:t>
      </w:r>
      <w:proofErr w:type="spellEnd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-склеивающий автомат для поклейки картона (до 20000 </w:t>
      </w:r>
      <w:proofErr w:type="spellStart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шт</w:t>
      </w:r>
      <w:proofErr w:type="spellEnd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смену)</w:t>
      </w:r>
    </w:p>
    <w:p w14:paraId="68393E06" w14:textId="00F80093" w:rsidR="006B0AA6" w:rsidRDefault="006B0AA6" w:rsidP="006B0A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7951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</w:t>
      </w:r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Автомат аппликатор наклеек (до 20000 </w:t>
      </w:r>
      <w:proofErr w:type="spellStart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шт</w:t>
      </w:r>
      <w:proofErr w:type="spellEnd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смену)</w:t>
      </w:r>
    </w:p>
    <w:p w14:paraId="014F6532" w14:textId="78F4FD59" w:rsidR="006B0AA6" w:rsidRDefault="006B0AA6" w:rsidP="006B0A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7951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</w:t>
      </w:r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Автомат-счетчик для контроля количества продукции</w:t>
      </w:r>
    </w:p>
    <w:p w14:paraId="3B4DE3E2" w14:textId="7604C33D" w:rsidR="006B0AA6" w:rsidRDefault="006B0AA6" w:rsidP="006B0A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7951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</w:t>
      </w:r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Ручной станок для тампонной печати (до 1500 изделий в смену)</w:t>
      </w:r>
    </w:p>
    <w:p w14:paraId="272A1E01" w14:textId="4C869D4D" w:rsidR="006B0AA6" w:rsidRDefault="006B0AA6" w:rsidP="006B0A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7951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Полуавтомат для тиснения, </w:t>
      </w:r>
      <w:proofErr w:type="spellStart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конгрева</w:t>
      </w:r>
      <w:proofErr w:type="spellEnd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фольгирования</w:t>
      </w:r>
      <w:proofErr w:type="spellEnd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высечки (до 3000 </w:t>
      </w:r>
      <w:proofErr w:type="spellStart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шт</w:t>
      </w:r>
      <w:proofErr w:type="spellEnd"/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смену)</w:t>
      </w:r>
    </w:p>
    <w:p w14:paraId="03D34825" w14:textId="2DD567E8" w:rsidR="006B0AA6" w:rsidRDefault="006B0AA6" w:rsidP="006B0A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7951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</w:t>
      </w:r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3D принтер (для собственных производственных нужд)</w:t>
      </w:r>
    </w:p>
    <w:p w14:paraId="697264F6" w14:textId="52DF36D8" w:rsidR="006B0AA6" w:rsidRDefault="006B0AA6" w:rsidP="006B0A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="007951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Цех ручной сборки</w:t>
      </w:r>
    </w:p>
    <w:p w14:paraId="18EEA40E" w14:textId="0D3A0A4A" w:rsidR="00715E29" w:rsidRDefault="006B0AA6" w:rsidP="006955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 w:rsidRPr="006B0A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Собственное подразделение по производству шампуней, гелей для душа, жидкого мыла по рецептуре</w:t>
      </w:r>
    </w:p>
    <w:p w14:paraId="6212E609" w14:textId="1833678D" w:rsidR="005D18E5" w:rsidRDefault="00D163B1" w:rsidP="006B0A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Показатели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</w:t>
      </w:r>
      <w:r w:rsidR="005D18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атериалоотдач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материалоемкости совпадают, часть продукции невозможно подсчитать в натуральном выражении. Для расчета использовались финансовые показатели из отчета о финансовых результатах.</w:t>
      </w:r>
    </w:p>
    <w:p w14:paraId="0E9D7E0C" w14:textId="1AF12913" w:rsidR="000918F2" w:rsidRDefault="00D163B1" w:rsidP="00D163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 2022 с каждого вложенного рубля в материальные активы компания получила 0</w:t>
      </w:r>
      <w:r w:rsidR="00C463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,07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руб</w:t>
      </w:r>
      <w:proofErr w:type="spellEnd"/>
      <w:r w:rsidR="00C463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прибыли.</w:t>
      </w:r>
    </w:p>
    <w:p w14:paraId="1C62C46C" w14:textId="77777777" w:rsidR="00D163B1" w:rsidRDefault="00D163B1" w:rsidP="006B0A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0843373" w14:textId="23B3CBD1" w:rsidR="001312E5" w:rsidRDefault="000918F2" w:rsidP="005043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данном этапе развития компания почти не использует маркетинговые инструменты, так как есть сформированная база клиентов, за исключением продвижения собственного сайта в популярных поисковых системах. 70% клиентов компании это посредники –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диллеры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30% конечные покупатели – гостиницы и прочие. На начальном этапе развития компания для продвижения продукции на формирующемся рынке «</w:t>
      </w:r>
      <w:proofErr w:type="spellStart"/>
      <w:r w:rsidRPr="00E660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HoReCa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 пользовалась услугами торговых представителей, а также методами прямой рекламы через «холодные звонки», которые осуществлял отдел продаж компании. </w:t>
      </w:r>
    </w:p>
    <w:p w14:paraId="19A4E379" w14:textId="77777777" w:rsidR="00804FFE" w:rsidRDefault="00804FFE" w:rsidP="00804F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2E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тем, что</w:t>
      </w:r>
      <w:r w:rsidR="00D54B36">
        <w:rPr>
          <w:rFonts w:ascii="Times New Roman" w:eastAsia="Times New Roman" w:hAnsi="Times New Roman" w:cs="Times New Roman"/>
          <w:sz w:val="28"/>
          <w:szCs w:val="28"/>
        </w:rPr>
        <w:t xml:space="preserve"> на рынке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D54B36">
        <w:rPr>
          <w:rFonts w:ascii="Times New Roman" w:eastAsia="Times New Roman" w:hAnsi="Times New Roman" w:cs="Times New Roman"/>
          <w:sz w:val="28"/>
          <w:szCs w:val="28"/>
          <w:lang w:val="en-US"/>
        </w:rPr>
        <w:t>HoReCa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Краснодарского Края</w:t>
      </w:r>
      <w:r w:rsidR="00D54B36" w:rsidRPr="00D54B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4B36">
        <w:rPr>
          <w:rFonts w:ascii="Times New Roman" w:eastAsia="Times New Roman" w:hAnsi="Times New Roman" w:cs="Times New Roman"/>
          <w:sz w:val="28"/>
          <w:szCs w:val="28"/>
        </w:rPr>
        <w:t xml:space="preserve"> работают частные непубличные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 раскрываются не все финансовые показатели. Использована косвенная отраслевая статистика.</w:t>
      </w:r>
    </w:p>
    <w:p w14:paraId="59C902B0" w14:textId="7CF9BA05" w:rsidR="001312E5" w:rsidRDefault="00804FFE" w:rsidP="00804F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312E5" w:rsidRPr="001312E5">
        <w:rPr>
          <w:rFonts w:ascii="Times New Roman" w:eastAsia="Times New Roman" w:hAnsi="Times New Roman" w:cs="Times New Roman"/>
          <w:sz w:val="28"/>
          <w:szCs w:val="28"/>
        </w:rPr>
        <w:t>2022 году на гостиничном рынке России наблюдался значительный рост как количества средств размещения, так и номерного фонда. По результатам года прирост численности всех коллективных средств размещения (КСР) составил 2%</w:t>
      </w:r>
      <w:r w:rsidR="007C79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7998" w:rsidRPr="007C7998">
        <w:rPr>
          <w:rFonts w:ascii="Times New Roman" w:eastAsia="Times New Roman" w:hAnsi="Times New Roman" w:cs="Times New Roman"/>
          <w:sz w:val="28"/>
          <w:szCs w:val="28"/>
        </w:rPr>
        <w:t>Среднегодовая динамика численности объектов размещения за последние 6 лет составила +3,2%. Всего за период с 2017 по 2022 годы количество объектов размещения в России увеличилось примерно на 1/5.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ростом номерного фонда и спроса на туристические услуги внутри РФ спрос на сопутствующие товары возрастает.</w:t>
      </w:r>
    </w:p>
    <w:p w14:paraId="136248E1" w14:textId="32BDF872" w:rsidR="00804FFE" w:rsidRDefault="00804FFE" w:rsidP="00804F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FE">
        <w:rPr>
          <w:rFonts w:ascii="Times New Roman" w:eastAsia="Times New Roman" w:hAnsi="Times New Roman" w:cs="Times New Roman"/>
          <w:sz w:val="28"/>
          <w:szCs w:val="28"/>
        </w:rPr>
        <w:t>Номерной фонд коллективных средств размещения за 2022 год увеличился на 3,1% и достиг 1,06 млн номеров. Среднегодовая динамика числа ключей в гостиницах и других средствах размещения России (CAGR 2017-2022) составила +3,7%. Всего за последние шесть лет число номеров в коллективных средствах размещения увеличилось примерно на четверть.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C3015">
        <w:rPr>
          <w:rFonts w:ascii="Times New Roman" w:eastAsia="Times New Roman" w:hAnsi="Times New Roman" w:cs="Times New Roman"/>
          <w:sz w:val="28"/>
          <w:szCs w:val="28"/>
        </w:rPr>
        <w:t>Приложение 2.1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5EAC292" w14:textId="53538C3A" w:rsidR="00804FFE" w:rsidRDefault="00804FFE" w:rsidP="00804F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FE">
        <w:rPr>
          <w:rFonts w:ascii="Times New Roman" w:eastAsia="Times New Roman" w:hAnsi="Times New Roman" w:cs="Times New Roman"/>
          <w:sz w:val="28"/>
          <w:szCs w:val="28"/>
        </w:rPr>
        <w:t>Доходы коллективных средств размещения в 2022 году превысили 0,7 трлн руб. среднегодовой прирост выручки российских КСР за последние шесть лет составил +8%. Всего за период наблюдения рост оборота отрасли составил 47%.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FFE">
        <w:rPr>
          <w:rFonts w:ascii="Times New Roman" w:eastAsia="Times New Roman" w:hAnsi="Times New Roman" w:cs="Times New Roman"/>
          <w:sz w:val="28"/>
          <w:szCs w:val="28"/>
        </w:rPr>
        <w:t xml:space="preserve">На динамике отрасли положительно сказались растущий спрос </w:t>
      </w:r>
      <w:r w:rsidRPr="00804FFE">
        <w:rPr>
          <w:rFonts w:ascii="Times New Roman" w:eastAsia="Times New Roman" w:hAnsi="Times New Roman" w:cs="Times New Roman"/>
          <w:sz w:val="28"/>
          <w:szCs w:val="28"/>
        </w:rPr>
        <w:lastRenderedPageBreak/>
        <w:t>на внутренний туризм и государственные инициативы в поддержку отельного бизнеса: в июле 2022 года была введена нулевая ставка НДС для гостиничных услуг сроком на пять лет. Учитывая, что в отельном бизнесе основные расходы — это зарплата персонала, а встречный НДС очень маленький, это стало серьезным фактором роста.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C3015">
        <w:rPr>
          <w:rFonts w:ascii="Times New Roman" w:eastAsia="Times New Roman" w:hAnsi="Times New Roman" w:cs="Times New Roman"/>
          <w:sz w:val="28"/>
          <w:szCs w:val="28"/>
        </w:rPr>
        <w:t>Приложение 2.2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7F084BD" w14:textId="7B2034AF" w:rsidR="001312E5" w:rsidRDefault="00DB78E6" w:rsidP="004E07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вышеприведенной статистикой можно сказать о перспективах роста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HoReCa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так как компании этой отрасли и ООО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«САСПАК» в частности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главными поставщиками для гостиничного бизнеса. </w:t>
      </w:r>
    </w:p>
    <w:p w14:paraId="409BAE5A" w14:textId="77777777" w:rsidR="001312E5" w:rsidRDefault="001312E5" w:rsidP="00695510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CC764F9" w14:textId="47377A51" w:rsidR="00B41EF9" w:rsidRDefault="00715E29" w:rsidP="004C30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15E2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Ключевые отчетные формы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компании</w:t>
      </w:r>
      <w:r w:rsidRPr="00715E2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представленные ей в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Федеральную Налоговую Службу и динамика </w:t>
      </w:r>
      <w:r w:rsidRPr="00FC39A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ключевых финансовы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FC3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таблицах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приведены ниже.</w:t>
      </w:r>
    </w:p>
    <w:p w14:paraId="25487AD3" w14:textId="52E89590" w:rsidR="00715E29" w:rsidRPr="00135C8B" w:rsidRDefault="00715E29" w:rsidP="00715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баланс ООО «САСПАК» на 2021-2022</w:t>
      </w:r>
      <w:r w:rsidRPr="0013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Единица измерения – тыс. руб.</w:t>
      </w:r>
    </w:p>
    <w:p w14:paraId="1C3BE9C0" w14:textId="77777777" w:rsidR="00B41EF9" w:rsidRDefault="00B41EF9" w:rsidP="00BD0730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6704"/>
        <w:gridCol w:w="776"/>
        <w:gridCol w:w="1336"/>
        <w:gridCol w:w="1243"/>
      </w:tblGrid>
      <w:tr w:rsidR="00715E29" w:rsidRPr="004134D7" w14:paraId="21B38E23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7ABCE57B" w14:textId="77777777" w:rsidR="00715E29" w:rsidRPr="004134D7" w:rsidRDefault="00715E29" w:rsidP="002043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76" w:type="dxa"/>
            <w:noWrap/>
            <w:hideMark/>
          </w:tcPr>
          <w:p w14:paraId="3BBCA881" w14:textId="77777777" w:rsidR="00715E29" w:rsidRPr="004134D7" w:rsidRDefault="00715E29" w:rsidP="002043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336" w:type="dxa"/>
            <w:noWrap/>
            <w:hideMark/>
          </w:tcPr>
          <w:p w14:paraId="4F992A6A" w14:textId="77777777" w:rsidR="00715E29" w:rsidRPr="004134D7" w:rsidRDefault="00715E29" w:rsidP="002043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31.12.22</w:t>
            </w:r>
          </w:p>
        </w:tc>
        <w:tc>
          <w:tcPr>
            <w:tcW w:w="1243" w:type="dxa"/>
            <w:noWrap/>
            <w:hideMark/>
          </w:tcPr>
          <w:p w14:paraId="41FCFE46" w14:textId="77777777" w:rsidR="00715E29" w:rsidRPr="004134D7" w:rsidRDefault="00715E29" w:rsidP="002043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31.12.21</w:t>
            </w:r>
          </w:p>
        </w:tc>
      </w:tr>
      <w:tr w:rsidR="00715E29" w:rsidRPr="004134D7" w14:paraId="12E26B24" w14:textId="77777777" w:rsidTr="00715E29">
        <w:trPr>
          <w:trHeight w:val="273"/>
        </w:trPr>
        <w:tc>
          <w:tcPr>
            <w:tcW w:w="10059" w:type="dxa"/>
            <w:gridSpan w:val="4"/>
            <w:noWrap/>
            <w:hideMark/>
          </w:tcPr>
          <w:p w14:paraId="00608BDE" w14:textId="77777777" w:rsidR="00715E29" w:rsidRPr="004134D7" w:rsidRDefault="00715E29" w:rsidP="002043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АКТИВ</w:t>
            </w:r>
          </w:p>
        </w:tc>
      </w:tr>
      <w:tr w:rsidR="00715E29" w:rsidRPr="004134D7" w14:paraId="707494DC" w14:textId="77777777" w:rsidTr="00715E29">
        <w:trPr>
          <w:trHeight w:val="273"/>
        </w:trPr>
        <w:tc>
          <w:tcPr>
            <w:tcW w:w="10059" w:type="dxa"/>
            <w:gridSpan w:val="4"/>
            <w:noWrap/>
            <w:hideMark/>
          </w:tcPr>
          <w:p w14:paraId="1334ECFE" w14:textId="77777777" w:rsidR="00715E29" w:rsidRPr="004134D7" w:rsidRDefault="00715E29" w:rsidP="002043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I. ВНЕОБОРОТНЫЕ АКТИВЫ</w:t>
            </w:r>
          </w:p>
        </w:tc>
      </w:tr>
      <w:tr w:rsidR="00715E29" w:rsidRPr="004134D7" w14:paraId="2AE670B2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437F9DFC" w14:textId="77777777" w:rsidR="00715E29" w:rsidRPr="004134D7" w:rsidRDefault="00715E29" w:rsidP="002043AA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Нематериальные активы</w:t>
            </w:r>
          </w:p>
        </w:tc>
        <w:tc>
          <w:tcPr>
            <w:tcW w:w="776" w:type="dxa"/>
            <w:noWrap/>
            <w:hideMark/>
          </w:tcPr>
          <w:p w14:paraId="11DCA557" w14:textId="77777777" w:rsidR="00715E29" w:rsidRPr="004134D7" w:rsidRDefault="00715E29" w:rsidP="002043AA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1110</w:t>
            </w:r>
          </w:p>
        </w:tc>
        <w:tc>
          <w:tcPr>
            <w:tcW w:w="1336" w:type="dxa"/>
            <w:noWrap/>
            <w:hideMark/>
          </w:tcPr>
          <w:p w14:paraId="58BFB772" w14:textId="77777777" w:rsidR="00715E29" w:rsidRPr="004134D7" w:rsidRDefault="00715E29" w:rsidP="002043AA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  <w:tc>
          <w:tcPr>
            <w:tcW w:w="1243" w:type="dxa"/>
            <w:noWrap/>
            <w:hideMark/>
          </w:tcPr>
          <w:p w14:paraId="4DED7D22" w14:textId="77777777" w:rsidR="00715E29" w:rsidRPr="004134D7" w:rsidRDefault="00715E29" w:rsidP="002043AA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</w:tr>
      <w:tr w:rsidR="00715E29" w:rsidRPr="004134D7" w14:paraId="56895F84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657E335B" w14:textId="77777777" w:rsidR="00715E29" w:rsidRPr="004134D7" w:rsidRDefault="00715E29" w:rsidP="002043AA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Результаты исследований и разработок</w:t>
            </w:r>
          </w:p>
        </w:tc>
        <w:tc>
          <w:tcPr>
            <w:tcW w:w="776" w:type="dxa"/>
            <w:noWrap/>
            <w:hideMark/>
          </w:tcPr>
          <w:p w14:paraId="358509F8" w14:textId="77777777" w:rsidR="00715E29" w:rsidRPr="004134D7" w:rsidRDefault="00715E29" w:rsidP="002043AA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1120</w:t>
            </w:r>
          </w:p>
        </w:tc>
        <w:tc>
          <w:tcPr>
            <w:tcW w:w="1336" w:type="dxa"/>
            <w:noWrap/>
            <w:hideMark/>
          </w:tcPr>
          <w:p w14:paraId="4BDC35C0" w14:textId="77777777" w:rsidR="00715E29" w:rsidRPr="004134D7" w:rsidRDefault="00715E29" w:rsidP="002043AA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  <w:tc>
          <w:tcPr>
            <w:tcW w:w="1243" w:type="dxa"/>
            <w:noWrap/>
            <w:hideMark/>
          </w:tcPr>
          <w:p w14:paraId="5A06EB9A" w14:textId="77777777" w:rsidR="00715E29" w:rsidRPr="004134D7" w:rsidRDefault="00715E29" w:rsidP="002043AA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</w:tr>
      <w:tr w:rsidR="00715E29" w:rsidRPr="004134D7" w14:paraId="2A9D6797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6F222C5B" w14:textId="77777777" w:rsidR="00715E29" w:rsidRPr="004134D7" w:rsidRDefault="00715E29" w:rsidP="002043AA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Нематериальные поисковые активы</w:t>
            </w:r>
          </w:p>
        </w:tc>
        <w:tc>
          <w:tcPr>
            <w:tcW w:w="776" w:type="dxa"/>
            <w:noWrap/>
            <w:hideMark/>
          </w:tcPr>
          <w:p w14:paraId="0D0CA45C" w14:textId="77777777" w:rsidR="00715E29" w:rsidRPr="004134D7" w:rsidRDefault="00715E29" w:rsidP="002043AA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1130</w:t>
            </w:r>
          </w:p>
        </w:tc>
        <w:tc>
          <w:tcPr>
            <w:tcW w:w="1336" w:type="dxa"/>
            <w:noWrap/>
            <w:hideMark/>
          </w:tcPr>
          <w:p w14:paraId="390A164B" w14:textId="77777777" w:rsidR="00715E29" w:rsidRPr="004134D7" w:rsidRDefault="00715E29" w:rsidP="002043AA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  <w:tc>
          <w:tcPr>
            <w:tcW w:w="1243" w:type="dxa"/>
            <w:noWrap/>
            <w:hideMark/>
          </w:tcPr>
          <w:p w14:paraId="53060FEA" w14:textId="77777777" w:rsidR="00715E29" w:rsidRPr="004134D7" w:rsidRDefault="00715E29" w:rsidP="002043AA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</w:tr>
      <w:tr w:rsidR="00715E29" w:rsidRPr="004134D7" w14:paraId="76A996A0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739BCEB0" w14:textId="77777777" w:rsidR="00715E29" w:rsidRPr="004134D7" w:rsidRDefault="00715E29" w:rsidP="002043AA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Материальные поисковые активы</w:t>
            </w:r>
          </w:p>
        </w:tc>
        <w:tc>
          <w:tcPr>
            <w:tcW w:w="776" w:type="dxa"/>
            <w:noWrap/>
            <w:hideMark/>
          </w:tcPr>
          <w:p w14:paraId="3B55370A" w14:textId="77777777" w:rsidR="00715E29" w:rsidRPr="004134D7" w:rsidRDefault="00715E29" w:rsidP="002043AA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1140</w:t>
            </w:r>
          </w:p>
        </w:tc>
        <w:tc>
          <w:tcPr>
            <w:tcW w:w="1336" w:type="dxa"/>
            <w:noWrap/>
            <w:hideMark/>
          </w:tcPr>
          <w:p w14:paraId="4F2D5346" w14:textId="77777777" w:rsidR="00715E29" w:rsidRPr="004134D7" w:rsidRDefault="00715E29" w:rsidP="002043AA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  <w:tc>
          <w:tcPr>
            <w:tcW w:w="1243" w:type="dxa"/>
            <w:noWrap/>
            <w:hideMark/>
          </w:tcPr>
          <w:p w14:paraId="18E079B3" w14:textId="77777777" w:rsidR="00715E29" w:rsidRPr="004134D7" w:rsidRDefault="00715E29" w:rsidP="002043AA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</w:tr>
      <w:tr w:rsidR="00715E29" w:rsidRPr="004134D7" w14:paraId="423EA390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630466B8" w14:textId="77777777" w:rsidR="00715E29" w:rsidRPr="004134D7" w:rsidRDefault="00715E29" w:rsidP="002043AA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776" w:type="dxa"/>
            <w:noWrap/>
            <w:hideMark/>
          </w:tcPr>
          <w:p w14:paraId="3AE57E94" w14:textId="77777777" w:rsidR="00715E29" w:rsidRPr="004134D7" w:rsidRDefault="00715E29" w:rsidP="002043AA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1150</w:t>
            </w:r>
          </w:p>
        </w:tc>
        <w:tc>
          <w:tcPr>
            <w:tcW w:w="1336" w:type="dxa"/>
            <w:noWrap/>
            <w:hideMark/>
          </w:tcPr>
          <w:p w14:paraId="1135D686" w14:textId="7523195A" w:rsidR="00715E29" w:rsidRPr="004134D7" w:rsidRDefault="00715E29" w:rsidP="002043AA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433</w:t>
            </w:r>
            <w:r w:rsidRPr="004134D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  <w:noWrap/>
            <w:hideMark/>
          </w:tcPr>
          <w:p w14:paraId="59739597" w14:textId="6DDC3682" w:rsidR="00715E29" w:rsidRPr="004134D7" w:rsidRDefault="00715E29" w:rsidP="002043AA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320</w:t>
            </w:r>
            <w:r w:rsidRPr="004134D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5E29" w:rsidRPr="004134D7" w14:paraId="3F25F59F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78159FC1" w14:textId="77777777" w:rsidR="00715E29" w:rsidRPr="004134D7" w:rsidRDefault="00715E29" w:rsidP="002043AA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Доходные вложения в материальные ценности</w:t>
            </w:r>
          </w:p>
        </w:tc>
        <w:tc>
          <w:tcPr>
            <w:tcW w:w="776" w:type="dxa"/>
            <w:noWrap/>
            <w:hideMark/>
          </w:tcPr>
          <w:p w14:paraId="709EA426" w14:textId="77777777" w:rsidR="00715E29" w:rsidRPr="004134D7" w:rsidRDefault="00715E29" w:rsidP="002043AA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1160</w:t>
            </w:r>
          </w:p>
        </w:tc>
        <w:tc>
          <w:tcPr>
            <w:tcW w:w="1336" w:type="dxa"/>
            <w:noWrap/>
            <w:hideMark/>
          </w:tcPr>
          <w:p w14:paraId="110C3B85" w14:textId="77777777" w:rsidR="00715E29" w:rsidRPr="004134D7" w:rsidRDefault="00715E29" w:rsidP="002043AA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  <w:tc>
          <w:tcPr>
            <w:tcW w:w="1243" w:type="dxa"/>
            <w:noWrap/>
            <w:hideMark/>
          </w:tcPr>
          <w:p w14:paraId="1D541E95" w14:textId="77777777" w:rsidR="00715E29" w:rsidRPr="004134D7" w:rsidRDefault="00715E29" w:rsidP="002043AA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</w:tr>
      <w:tr w:rsidR="00715E29" w:rsidRPr="004134D7" w14:paraId="4B0EB87D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2E4CB725" w14:textId="77777777" w:rsidR="00715E29" w:rsidRPr="004134D7" w:rsidRDefault="00715E29" w:rsidP="002043AA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Финансовые вложения</w:t>
            </w:r>
          </w:p>
        </w:tc>
        <w:tc>
          <w:tcPr>
            <w:tcW w:w="776" w:type="dxa"/>
            <w:noWrap/>
            <w:hideMark/>
          </w:tcPr>
          <w:p w14:paraId="501ACCE0" w14:textId="77777777" w:rsidR="00715E29" w:rsidRPr="004134D7" w:rsidRDefault="00715E29" w:rsidP="002043AA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1170</w:t>
            </w:r>
          </w:p>
        </w:tc>
        <w:tc>
          <w:tcPr>
            <w:tcW w:w="1336" w:type="dxa"/>
            <w:noWrap/>
            <w:hideMark/>
          </w:tcPr>
          <w:p w14:paraId="2F327D53" w14:textId="77777777" w:rsidR="00715E29" w:rsidRPr="004134D7" w:rsidRDefault="00715E29" w:rsidP="002043AA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  <w:tc>
          <w:tcPr>
            <w:tcW w:w="1243" w:type="dxa"/>
            <w:noWrap/>
            <w:hideMark/>
          </w:tcPr>
          <w:p w14:paraId="3EFEABB9" w14:textId="77777777" w:rsidR="00715E29" w:rsidRPr="004134D7" w:rsidRDefault="00715E29" w:rsidP="002043AA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</w:tr>
      <w:tr w:rsidR="00715E29" w:rsidRPr="004134D7" w14:paraId="073A1412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0EC87CEA" w14:textId="77777777" w:rsidR="00715E29" w:rsidRPr="004134D7" w:rsidRDefault="00715E29" w:rsidP="002043AA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Отложенные налоговые активы</w:t>
            </w:r>
          </w:p>
        </w:tc>
        <w:tc>
          <w:tcPr>
            <w:tcW w:w="776" w:type="dxa"/>
            <w:noWrap/>
            <w:hideMark/>
          </w:tcPr>
          <w:p w14:paraId="3C6CC6E5" w14:textId="77777777" w:rsidR="00715E29" w:rsidRPr="004134D7" w:rsidRDefault="00715E29" w:rsidP="002043AA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1180</w:t>
            </w:r>
          </w:p>
        </w:tc>
        <w:tc>
          <w:tcPr>
            <w:tcW w:w="1336" w:type="dxa"/>
            <w:noWrap/>
            <w:hideMark/>
          </w:tcPr>
          <w:p w14:paraId="34170746" w14:textId="657ADEF4" w:rsidR="00715E29" w:rsidRPr="004134D7" w:rsidRDefault="00715E29" w:rsidP="002043A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3" w:type="dxa"/>
            <w:noWrap/>
            <w:hideMark/>
          </w:tcPr>
          <w:p w14:paraId="727ED83A" w14:textId="413015B1" w:rsidR="00715E29" w:rsidRPr="004134D7" w:rsidRDefault="00715E29" w:rsidP="002043AA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15E29" w:rsidRPr="004134D7" w14:paraId="0F0B9C4A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5A20B8B3" w14:textId="77777777" w:rsidR="00715E29" w:rsidRPr="004134D7" w:rsidRDefault="00715E29" w:rsidP="002043AA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Прочие внеоборотные активы</w:t>
            </w:r>
          </w:p>
        </w:tc>
        <w:tc>
          <w:tcPr>
            <w:tcW w:w="776" w:type="dxa"/>
            <w:noWrap/>
            <w:hideMark/>
          </w:tcPr>
          <w:p w14:paraId="345A93C7" w14:textId="77777777" w:rsidR="00715E29" w:rsidRPr="004134D7" w:rsidRDefault="00715E29" w:rsidP="002043AA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1190</w:t>
            </w:r>
          </w:p>
        </w:tc>
        <w:tc>
          <w:tcPr>
            <w:tcW w:w="1336" w:type="dxa"/>
            <w:noWrap/>
            <w:hideMark/>
          </w:tcPr>
          <w:p w14:paraId="11E41096" w14:textId="0FAC1A89" w:rsidR="00715E29" w:rsidRPr="004134D7" w:rsidRDefault="00715E29" w:rsidP="002043A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3" w:type="dxa"/>
            <w:noWrap/>
            <w:hideMark/>
          </w:tcPr>
          <w:p w14:paraId="755D156B" w14:textId="1411CFEF" w:rsidR="00715E29" w:rsidRPr="004134D7" w:rsidRDefault="00715E29" w:rsidP="002043A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15E29" w:rsidRPr="004134D7" w14:paraId="45191D2E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4B778472" w14:textId="77777777" w:rsidR="00715E29" w:rsidRPr="004134D7" w:rsidRDefault="00715E29" w:rsidP="00715E29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Итого по разделу I</w:t>
            </w:r>
          </w:p>
        </w:tc>
        <w:tc>
          <w:tcPr>
            <w:tcW w:w="776" w:type="dxa"/>
            <w:noWrap/>
            <w:hideMark/>
          </w:tcPr>
          <w:p w14:paraId="4320E0C8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336" w:type="dxa"/>
            <w:noWrap/>
            <w:hideMark/>
          </w:tcPr>
          <w:p w14:paraId="5F5C2A8D" w14:textId="4C2FBBB2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433</w:t>
            </w:r>
          </w:p>
        </w:tc>
        <w:tc>
          <w:tcPr>
            <w:tcW w:w="1243" w:type="dxa"/>
            <w:noWrap/>
            <w:hideMark/>
          </w:tcPr>
          <w:p w14:paraId="6DD95184" w14:textId="75D6191B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320</w:t>
            </w:r>
            <w:r w:rsidRPr="004134D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5E29" w:rsidRPr="004134D7" w14:paraId="4BB45423" w14:textId="77777777" w:rsidTr="00715E29">
        <w:trPr>
          <w:trHeight w:val="273"/>
        </w:trPr>
        <w:tc>
          <w:tcPr>
            <w:tcW w:w="10059" w:type="dxa"/>
            <w:gridSpan w:val="4"/>
            <w:noWrap/>
            <w:hideMark/>
          </w:tcPr>
          <w:p w14:paraId="6F813AA9" w14:textId="77777777" w:rsidR="00715E29" w:rsidRPr="004134D7" w:rsidRDefault="00715E29" w:rsidP="00715E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II. ОБОРОТНЫЕ АКТИВЫ</w:t>
            </w:r>
          </w:p>
        </w:tc>
      </w:tr>
      <w:tr w:rsidR="00715E29" w:rsidRPr="004134D7" w14:paraId="7D27292F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600CAE89" w14:textId="77777777" w:rsidR="00715E29" w:rsidRPr="004134D7" w:rsidRDefault="00715E29" w:rsidP="00715E29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Запасы</w:t>
            </w:r>
          </w:p>
        </w:tc>
        <w:tc>
          <w:tcPr>
            <w:tcW w:w="776" w:type="dxa"/>
            <w:noWrap/>
            <w:hideMark/>
          </w:tcPr>
          <w:p w14:paraId="6190A638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1210</w:t>
            </w:r>
          </w:p>
        </w:tc>
        <w:tc>
          <w:tcPr>
            <w:tcW w:w="1336" w:type="dxa"/>
            <w:noWrap/>
            <w:hideMark/>
          </w:tcPr>
          <w:p w14:paraId="05459421" w14:textId="221E1D14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17 672</w:t>
            </w:r>
          </w:p>
        </w:tc>
        <w:tc>
          <w:tcPr>
            <w:tcW w:w="1243" w:type="dxa"/>
            <w:noWrap/>
            <w:hideMark/>
          </w:tcPr>
          <w:p w14:paraId="59506B09" w14:textId="56D262B1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18 323</w:t>
            </w:r>
          </w:p>
        </w:tc>
      </w:tr>
      <w:tr w:rsidR="00715E29" w:rsidRPr="004134D7" w14:paraId="787D6884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6263E602" w14:textId="77777777" w:rsidR="00715E29" w:rsidRPr="004134D7" w:rsidRDefault="00715E29" w:rsidP="00715E29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Налог на добавленную стоимость по приобретенным ценностям</w:t>
            </w:r>
          </w:p>
        </w:tc>
        <w:tc>
          <w:tcPr>
            <w:tcW w:w="776" w:type="dxa"/>
            <w:noWrap/>
            <w:hideMark/>
          </w:tcPr>
          <w:p w14:paraId="2D7BD755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1220</w:t>
            </w:r>
          </w:p>
        </w:tc>
        <w:tc>
          <w:tcPr>
            <w:tcW w:w="1336" w:type="dxa"/>
            <w:noWrap/>
            <w:hideMark/>
          </w:tcPr>
          <w:p w14:paraId="0300B458" w14:textId="6C4007B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43" w:type="dxa"/>
            <w:noWrap/>
            <w:hideMark/>
          </w:tcPr>
          <w:p w14:paraId="4D134CFD" w14:textId="7A44167C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129</w:t>
            </w:r>
          </w:p>
        </w:tc>
      </w:tr>
      <w:tr w:rsidR="00715E29" w:rsidRPr="004134D7" w14:paraId="4EBC7E63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7E1F824A" w14:textId="77777777" w:rsidR="00715E29" w:rsidRPr="004134D7" w:rsidRDefault="00715E29" w:rsidP="00715E29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776" w:type="dxa"/>
            <w:noWrap/>
            <w:hideMark/>
          </w:tcPr>
          <w:p w14:paraId="19D65848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1230</w:t>
            </w:r>
          </w:p>
        </w:tc>
        <w:tc>
          <w:tcPr>
            <w:tcW w:w="1336" w:type="dxa"/>
            <w:noWrap/>
            <w:hideMark/>
          </w:tcPr>
          <w:p w14:paraId="4F057E53" w14:textId="3752A4A1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5 151</w:t>
            </w:r>
          </w:p>
        </w:tc>
        <w:tc>
          <w:tcPr>
            <w:tcW w:w="1243" w:type="dxa"/>
            <w:noWrap/>
            <w:hideMark/>
          </w:tcPr>
          <w:p w14:paraId="20CC0A86" w14:textId="21C62CC1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3 150</w:t>
            </w:r>
          </w:p>
        </w:tc>
      </w:tr>
      <w:tr w:rsidR="00715E29" w:rsidRPr="004134D7" w14:paraId="4ACA2CD9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30496F49" w14:textId="77777777" w:rsidR="00715E29" w:rsidRPr="004134D7" w:rsidRDefault="00715E29" w:rsidP="00715E29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Финансовые вложения (за исключением денежных эквивалентов)</w:t>
            </w:r>
          </w:p>
        </w:tc>
        <w:tc>
          <w:tcPr>
            <w:tcW w:w="776" w:type="dxa"/>
            <w:noWrap/>
            <w:hideMark/>
          </w:tcPr>
          <w:p w14:paraId="0C3F1CC3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1240</w:t>
            </w:r>
          </w:p>
        </w:tc>
        <w:tc>
          <w:tcPr>
            <w:tcW w:w="1336" w:type="dxa"/>
            <w:noWrap/>
            <w:hideMark/>
          </w:tcPr>
          <w:p w14:paraId="6C3F2520" w14:textId="3DF12EAD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3" w:type="dxa"/>
            <w:noWrap/>
            <w:hideMark/>
          </w:tcPr>
          <w:p w14:paraId="4D8036FB" w14:textId="3BA9AC7B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15E29" w:rsidRPr="004134D7" w14:paraId="40FCEFCF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49276FBA" w14:textId="77777777" w:rsidR="00715E29" w:rsidRPr="004134D7" w:rsidRDefault="00715E29" w:rsidP="00715E29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Денежные средства и денежные эквиваленты</w:t>
            </w:r>
          </w:p>
        </w:tc>
        <w:tc>
          <w:tcPr>
            <w:tcW w:w="776" w:type="dxa"/>
            <w:noWrap/>
            <w:hideMark/>
          </w:tcPr>
          <w:p w14:paraId="08F605D2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1250</w:t>
            </w:r>
          </w:p>
        </w:tc>
        <w:tc>
          <w:tcPr>
            <w:tcW w:w="1336" w:type="dxa"/>
            <w:noWrap/>
            <w:hideMark/>
          </w:tcPr>
          <w:p w14:paraId="6149F532" w14:textId="51F0137D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43" w:type="dxa"/>
            <w:noWrap/>
            <w:hideMark/>
          </w:tcPr>
          <w:p w14:paraId="6D5069EF" w14:textId="3E09057E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231</w:t>
            </w:r>
          </w:p>
        </w:tc>
      </w:tr>
      <w:tr w:rsidR="00715E29" w:rsidRPr="004134D7" w14:paraId="52D32C40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4288A6F3" w14:textId="77777777" w:rsidR="00715E29" w:rsidRPr="004134D7" w:rsidRDefault="00715E29" w:rsidP="00715E29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Прочие оборотные активы</w:t>
            </w:r>
          </w:p>
        </w:tc>
        <w:tc>
          <w:tcPr>
            <w:tcW w:w="776" w:type="dxa"/>
            <w:noWrap/>
            <w:hideMark/>
          </w:tcPr>
          <w:p w14:paraId="0F798E73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1260</w:t>
            </w:r>
          </w:p>
        </w:tc>
        <w:tc>
          <w:tcPr>
            <w:tcW w:w="1336" w:type="dxa"/>
            <w:noWrap/>
            <w:hideMark/>
          </w:tcPr>
          <w:p w14:paraId="455A80E8" w14:textId="18F4ADB3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3" w:type="dxa"/>
            <w:noWrap/>
            <w:hideMark/>
          </w:tcPr>
          <w:p w14:paraId="3C1027C9" w14:textId="26C157B1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15E29" w:rsidRPr="004134D7" w14:paraId="016EFD34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0A55721D" w14:textId="77777777" w:rsidR="00715E29" w:rsidRPr="004134D7" w:rsidRDefault="00715E29" w:rsidP="00715E29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Итого по разделу II</w:t>
            </w:r>
          </w:p>
        </w:tc>
        <w:tc>
          <w:tcPr>
            <w:tcW w:w="776" w:type="dxa"/>
            <w:noWrap/>
            <w:hideMark/>
          </w:tcPr>
          <w:p w14:paraId="0B07745E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336" w:type="dxa"/>
            <w:noWrap/>
            <w:hideMark/>
          </w:tcPr>
          <w:p w14:paraId="3807E59C" w14:textId="5589050D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22 825</w:t>
            </w:r>
          </w:p>
        </w:tc>
        <w:tc>
          <w:tcPr>
            <w:tcW w:w="1243" w:type="dxa"/>
            <w:noWrap/>
            <w:hideMark/>
          </w:tcPr>
          <w:p w14:paraId="220052A3" w14:textId="0C055829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21 833</w:t>
            </w:r>
          </w:p>
        </w:tc>
      </w:tr>
      <w:tr w:rsidR="00715E29" w:rsidRPr="004134D7" w14:paraId="1497B310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19F45A08" w14:textId="77777777" w:rsidR="00715E29" w:rsidRPr="004134D7" w:rsidRDefault="00715E29" w:rsidP="00715E29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lastRenderedPageBreak/>
              <w:t>БАЛАНС</w:t>
            </w:r>
          </w:p>
        </w:tc>
        <w:tc>
          <w:tcPr>
            <w:tcW w:w="776" w:type="dxa"/>
            <w:noWrap/>
            <w:hideMark/>
          </w:tcPr>
          <w:p w14:paraId="4E2EA9D7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1600</w:t>
            </w:r>
          </w:p>
        </w:tc>
        <w:tc>
          <w:tcPr>
            <w:tcW w:w="1336" w:type="dxa"/>
            <w:noWrap/>
            <w:hideMark/>
          </w:tcPr>
          <w:p w14:paraId="6F3686A4" w14:textId="3B52E80B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23 258</w:t>
            </w:r>
            <w:r w:rsidRPr="004134D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  <w:noWrap/>
            <w:hideMark/>
          </w:tcPr>
          <w:p w14:paraId="19D82888" w14:textId="1AC28439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22 153</w:t>
            </w:r>
            <w:r w:rsidRPr="004134D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5E29" w:rsidRPr="004134D7" w14:paraId="67BA03F4" w14:textId="77777777" w:rsidTr="00715E29">
        <w:trPr>
          <w:trHeight w:val="273"/>
        </w:trPr>
        <w:tc>
          <w:tcPr>
            <w:tcW w:w="10059" w:type="dxa"/>
            <w:gridSpan w:val="4"/>
            <w:noWrap/>
            <w:hideMark/>
          </w:tcPr>
          <w:p w14:paraId="1ABD357F" w14:textId="77777777" w:rsidR="00715E29" w:rsidRPr="004134D7" w:rsidRDefault="00715E29" w:rsidP="00715E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ПАССИВ</w:t>
            </w:r>
          </w:p>
        </w:tc>
      </w:tr>
      <w:tr w:rsidR="00715E29" w:rsidRPr="004134D7" w14:paraId="5773566D" w14:textId="77777777" w:rsidTr="00715E29">
        <w:trPr>
          <w:trHeight w:val="273"/>
        </w:trPr>
        <w:tc>
          <w:tcPr>
            <w:tcW w:w="10059" w:type="dxa"/>
            <w:gridSpan w:val="4"/>
            <w:noWrap/>
            <w:hideMark/>
          </w:tcPr>
          <w:p w14:paraId="66369808" w14:textId="77777777" w:rsidR="00715E29" w:rsidRPr="004134D7" w:rsidRDefault="00715E29" w:rsidP="00715E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III. КАПИТАЛ И РЕЗЕРВЫ</w:t>
            </w:r>
          </w:p>
        </w:tc>
      </w:tr>
      <w:tr w:rsidR="00715E29" w:rsidRPr="004134D7" w14:paraId="5EECF5A3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7EC78689" w14:textId="77777777" w:rsidR="00715E29" w:rsidRPr="004134D7" w:rsidRDefault="00715E29" w:rsidP="00715E29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776" w:type="dxa"/>
            <w:noWrap/>
            <w:hideMark/>
          </w:tcPr>
          <w:p w14:paraId="47812809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1310</w:t>
            </w:r>
          </w:p>
        </w:tc>
        <w:tc>
          <w:tcPr>
            <w:tcW w:w="1336" w:type="dxa"/>
            <w:noWrap/>
            <w:hideMark/>
          </w:tcPr>
          <w:p w14:paraId="40E9BB42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243" w:type="dxa"/>
            <w:noWrap/>
            <w:hideMark/>
          </w:tcPr>
          <w:p w14:paraId="61C1B295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10 </w:t>
            </w:r>
          </w:p>
        </w:tc>
      </w:tr>
      <w:tr w:rsidR="00715E29" w:rsidRPr="004134D7" w14:paraId="6DF9849F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4398638D" w14:textId="77777777" w:rsidR="00715E29" w:rsidRPr="004134D7" w:rsidRDefault="00715E29" w:rsidP="00715E29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Собственные акции, выкупленные у акционеров</w:t>
            </w:r>
          </w:p>
        </w:tc>
        <w:tc>
          <w:tcPr>
            <w:tcW w:w="776" w:type="dxa"/>
            <w:noWrap/>
            <w:hideMark/>
          </w:tcPr>
          <w:p w14:paraId="4830034C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1320</w:t>
            </w:r>
          </w:p>
        </w:tc>
        <w:tc>
          <w:tcPr>
            <w:tcW w:w="1336" w:type="dxa"/>
            <w:noWrap/>
            <w:hideMark/>
          </w:tcPr>
          <w:p w14:paraId="74FB43BD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  <w:tc>
          <w:tcPr>
            <w:tcW w:w="1243" w:type="dxa"/>
            <w:noWrap/>
            <w:hideMark/>
          </w:tcPr>
          <w:p w14:paraId="66628E49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</w:tr>
      <w:tr w:rsidR="00715E29" w:rsidRPr="004134D7" w14:paraId="127A990B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1861BC81" w14:textId="77777777" w:rsidR="00715E29" w:rsidRPr="004134D7" w:rsidRDefault="00715E29" w:rsidP="00715E29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Переоценка внеоборотных активов</w:t>
            </w:r>
          </w:p>
        </w:tc>
        <w:tc>
          <w:tcPr>
            <w:tcW w:w="776" w:type="dxa"/>
            <w:noWrap/>
            <w:hideMark/>
          </w:tcPr>
          <w:p w14:paraId="78895456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1340</w:t>
            </w:r>
          </w:p>
        </w:tc>
        <w:tc>
          <w:tcPr>
            <w:tcW w:w="1336" w:type="dxa"/>
            <w:noWrap/>
            <w:hideMark/>
          </w:tcPr>
          <w:p w14:paraId="47755F47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  <w:tc>
          <w:tcPr>
            <w:tcW w:w="1243" w:type="dxa"/>
            <w:noWrap/>
            <w:hideMark/>
          </w:tcPr>
          <w:p w14:paraId="7CD50054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</w:tr>
      <w:tr w:rsidR="00715E29" w:rsidRPr="004134D7" w14:paraId="7A3C662F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044DFEA9" w14:textId="77777777" w:rsidR="00715E29" w:rsidRPr="004134D7" w:rsidRDefault="00715E29" w:rsidP="00715E29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Добавочный капитал (без переоценки)</w:t>
            </w:r>
          </w:p>
        </w:tc>
        <w:tc>
          <w:tcPr>
            <w:tcW w:w="776" w:type="dxa"/>
            <w:noWrap/>
            <w:hideMark/>
          </w:tcPr>
          <w:p w14:paraId="3F2F4DB2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1350</w:t>
            </w:r>
          </w:p>
        </w:tc>
        <w:tc>
          <w:tcPr>
            <w:tcW w:w="1336" w:type="dxa"/>
            <w:noWrap/>
            <w:hideMark/>
          </w:tcPr>
          <w:p w14:paraId="14C47744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  <w:tc>
          <w:tcPr>
            <w:tcW w:w="1243" w:type="dxa"/>
            <w:noWrap/>
            <w:hideMark/>
          </w:tcPr>
          <w:p w14:paraId="502017C3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</w:tr>
      <w:tr w:rsidR="00715E29" w:rsidRPr="004134D7" w14:paraId="4F0A2EBE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7A290AD0" w14:textId="77777777" w:rsidR="00715E29" w:rsidRPr="004134D7" w:rsidRDefault="00715E29" w:rsidP="00715E29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Резервный капитал</w:t>
            </w:r>
          </w:p>
        </w:tc>
        <w:tc>
          <w:tcPr>
            <w:tcW w:w="776" w:type="dxa"/>
            <w:noWrap/>
            <w:hideMark/>
          </w:tcPr>
          <w:p w14:paraId="1390C394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1360</w:t>
            </w:r>
          </w:p>
        </w:tc>
        <w:tc>
          <w:tcPr>
            <w:tcW w:w="1336" w:type="dxa"/>
            <w:noWrap/>
            <w:hideMark/>
          </w:tcPr>
          <w:p w14:paraId="33ABBB8A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  <w:tc>
          <w:tcPr>
            <w:tcW w:w="1243" w:type="dxa"/>
            <w:noWrap/>
            <w:hideMark/>
          </w:tcPr>
          <w:p w14:paraId="5E466E81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</w:tr>
      <w:tr w:rsidR="00715E29" w:rsidRPr="004134D7" w14:paraId="08933093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54B00DBB" w14:textId="77777777" w:rsidR="00715E29" w:rsidRPr="004134D7" w:rsidRDefault="00715E29" w:rsidP="00715E29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Нераспределенная прибыль (непокрытый убыток)</w:t>
            </w:r>
          </w:p>
        </w:tc>
        <w:tc>
          <w:tcPr>
            <w:tcW w:w="776" w:type="dxa"/>
            <w:noWrap/>
            <w:hideMark/>
          </w:tcPr>
          <w:p w14:paraId="010BAF8E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1370</w:t>
            </w:r>
          </w:p>
        </w:tc>
        <w:tc>
          <w:tcPr>
            <w:tcW w:w="1336" w:type="dxa"/>
            <w:noWrap/>
            <w:hideMark/>
          </w:tcPr>
          <w:p w14:paraId="385A8E4A" w14:textId="01320275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9 497</w:t>
            </w:r>
          </w:p>
        </w:tc>
        <w:tc>
          <w:tcPr>
            <w:tcW w:w="1243" w:type="dxa"/>
            <w:noWrap/>
          </w:tcPr>
          <w:p w14:paraId="05116D1A" w14:textId="75E694A6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8 286</w:t>
            </w:r>
          </w:p>
        </w:tc>
      </w:tr>
      <w:tr w:rsidR="00715E29" w:rsidRPr="004134D7" w14:paraId="2981C840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11BB3EBD" w14:textId="77777777" w:rsidR="00715E29" w:rsidRPr="004134D7" w:rsidRDefault="00715E29" w:rsidP="00715E29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Итого по разделу III</w:t>
            </w:r>
          </w:p>
        </w:tc>
        <w:tc>
          <w:tcPr>
            <w:tcW w:w="776" w:type="dxa"/>
            <w:noWrap/>
            <w:hideMark/>
          </w:tcPr>
          <w:p w14:paraId="57628923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336" w:type="dxa"/>
            <w:noWrap/>
            <w:hideMark/>
          </w:tcPr>
          <w:p w14:paraId="7A33F18E" w14:textId="7DC993CE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9 507</w:t>
            </w:r>
            <w:r w:rsidRPr="004134D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  <w:noWrap/>
          </w:tcPr>
          <w:p w14:paraId="35C6DFBB" w14:textId="1F1EB8C9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8 296</w:t>
            </w:r>
          </w:p>
        </w:tc>
      </w:tr>
      <w:tr w:rsidR="00715E29" w:rsidRPr="004134D7" w14:paraId="63975B0A" w14:textId="77777777" w:rsidTr="00715E29">
        <w:trPr>
          <w:trHeight w:val="273"/>
        </w:trPr>
        <w:tc>
          <w:tcPr>
            <w:tcW w:w="10059" w:type="dxa"/>
            <w:gridSpan w:val="4"/>
            <w:noWrap/>
            <w:hideMark/>
          </w:tcPr>
          <w:p w14:paraId="72EC0561" w14:textId="77777777" w:rsidR="00715E29" w:rsidRPr="004134D7" w:rsidRDefault="00715E29" w:rsidP="00715E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IV. ДОЛГОСРОЧНЫЕ ОБЯЗАТЕЛЬСТВА</w:t>
            </w:r>
          </w:p>
        </w:tc>
      </w:tr>
      <w:tr w:rsidR="00715E29" w:rsidRPr="004134D7" w14:paraId="2A869A3D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408C71C3" w14:textId="77777777" w:rsidR="00715E29" w:rsidRPr="004134D7" w:rsidRDefault="00715E29" w:rsidP="00715E29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Заемные средства</w:t>
            </w:r>
          </w:p>
        </w:tc>
        <w:tc>
          <w:tcPr>
            <w:tcW w:w="776" w:type="dxa"/>
            <w:noWrap/>
            <w:hideMark/>
          </w:tcPr>
          <w:p w14:paraId="66F52B97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1410</w:t>
            </w:r>
          </w:p>
        </w:tc>
        <w:tc>
          <w:tcPr>
            <w:tcW w:w="1336" w:type="dxa"/>
            <w:noWrap/>
            <w:hideMark/>
          </w:tcPr>
          <w:p w14:paraId="66963351" w14:textId="20F80E8E" w:rsidR="00715E29" w:rsidRPr="004134D7" w:rsidRDefault="00B30653" w:rsidP="00715E2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2 320</w:t>
            </w:r>
          </w:p>
        </w:tc>
        <w:tc>
          <w:tcPr>
            <w:tcW w:w="1243" w:type="dxa"/>
            <w:noWrap/>
            <w:hideMark/>
          </w:tcPr>
          <w:p w14:paraId="2B3BA71C" w14:textId="29CFDC7A" w:rsidR="00715E29" w:rsidRPr="004134D7" w:rsidRDefault="00B30653" w:rsidP="00715E2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715E29" w:rsidRPr="004134D7" w14:paraId="381F3AC9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08D7F16D" w14:textId="77777777" w:rsidR="00715E29" w:rsidRPr="004134D7" w:rsidRDefault="00715E29" w:rsidP="00715E29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Отложенные налоговые обязательства</w:t>
            </w:r>
          </w:p>
        </w:tc>
        <w:tc>
          <w:tcPr>
            <w:tcW w:w="776" w:type="dxa"/>
            <w:noWrap/>
            <w:hideMark/>
          </w:tcPr>
          <w:p w14:paraId="5F559F37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1420</w:t>
            </w:r>
          </w:p>
        </w:tc>
        <w:tc>
          <w:tcPr>
            <w:tcW w:w="1336" w:type="dxa"/>
            <w:noWrap/>
            <w:hideMark/>
          </w:tcPr>
          <w:p w14:paraId="72C9D8CB" w14:textId="1BAEA271" w:rsidR="00715E29" w:rsidRPr="004134D7" w:rsidRDefault="00B30653" w:rsidP="00715E2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3" w:type="dxa"/>
            <w:noWrap/>
            <w:hideMark/>
          </w:tcPr>
          <w:p w14:paraId="448EDF74" w14:textId="1D62ED2C" w:rsidR="00715E29" w:rsidRPr="004134D7" w:rsidRDefault="00B30653" w:rsidP="00715E2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15E29" w:rsidRPr="004134D7" w14:paraId="77C4F49D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211EFC1A" w14:textId="77777777" w:rsidR="00715E29" w:rsidRPr="004134D7" w:rsidRDefault="00715E29" w:rsidP="00715E29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Оценочные обязательства</w:t>
            </w:r>
          </w:p>
        </w:tc>
        <w:tc>
          <w:tcPr>
            <w:tcW w:w="776" w:type="dxa"/>
            <w:noWrap/>
            <w:hideMark/>
          </w:tcPr>
          <w:p w14:paraId="3CBA2512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1430</w:t>
            </w:r>
          </w:p>
        </w:tc>
        <w:tc>
          <w:tcPr>
            <w:tcW w:w="1336" w:type="dxa"/>
            <w:noWrap/>
            <w:hideMark/>
          </w:tcPr>
          <w:p w14:paraId="4C2D0326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  <w:tc>
          <w:tcPr>
            <w:tcW w:w="1243" w:type="dxa"/>
            <w:noWrap/>
            <w:hideMark/>
          </w:tcPr>
          <w:p w14:paraId="75DE99F3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</w:tr>
      <w:tr w:rsidR="00715E29" w:rsidRPr="004134D7" w14:paraId="5996E762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59E91642" w14:textId="77777777" w:rsidR="00715E29" w:rsidRPr="004134D7" w:rsidRDefault="00715E29" w:rsidP="00715E29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Прочие обязательства</w:t>
            </w:r>
          </w:p>
        </w:tc>
        <w:tc>
          <w:tcPr>
            <w:tcW w:w="776" w:type="dxa"/>
            <w:noWrap/>
            <w:hideMark/>
          </w:tcPr>
          <w:p w14:paraId="5E07B91E" w14:textId="77777777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1450</w:t>
            </w:r>
          </w:p>
        </w:tc>
        <w:tc>
          <w:tcPr>
            <w:tcW w:w="1336" w:type="dxa"/>
            <w:noWrap/>
            <w:hideMark/>
          </w:tcPr>
          <w:p w14:paraId="69559740" w14:textId="296808EF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 w:rsidR="00B30653">
              <w:rPr>
                <w:color w:val="000000"/>
                <w:sz w:val="28"/>
                <w:szCs w:val="28"/>
              </w:rPr>
              <w:t>-</w:t>
            </w:r>
            <w:r w:rsidRPr="004134D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  <w:noWrap/>
            <w:hideMark/>
          </w:tcPr>
          <w:p w14:paraId="13986CE9" w14:textId="78599278" w:rsidR="00715E29" w:rsidRPr="004134D7" w:rsidRDefault="00715E29" w:rsidP="00715E29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 w:rsidR="00B30653">
              <w:rPr>
                <w:color w:val="000000"/>
                <w:sz w:val="28"/>
                <w:szCs w:val="28"/>
              </w:rPr>
              <w:t>-</w:t>
            </w:r>
            <w:r w:rsidRPr="004134D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0653" w:rsidRPr="004134D7" w14:paraId="44F8EA25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0D37720C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Итого по разделу IV</w:t>
            </w:r>
          </w:p>
        </w:tc>
        <w:tc>
          <w:tcPr>
            <w:tcW w:w="776" w:type="dxa"/>
            <w:noWrap/>
            <w:hideMark/>
          </w:tcPr>
          <w:p w14:paraId="231EE8DD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336" w:type="dxa"/>
            <w:noWrap/>
            <w:hideMark/>
          </w:tcPr>
          <w:p w14:paraId="73D82A18" w14:textId="431F6057" w:rsidR="00B30653" w:rsidRPr="004134D7" w:rsidRDefault="00B30653" w:rsidP="00B30653">
            <w:pPr>
              <w:tabs>
                <w:tab w:val="center" w:pos="560"/>
                <w:tab w:val="right" w:pos="11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2 320</w:t>
            </w:r>
          </w:p>
        </w:tc>
        <w:tc>
          <w:tcPr>
            <w:tcW w:w="1243" w:type="dxa"/>
            <w:noWrap/>
            <w:hideMark/>
          </w:tcPr>
          <w:p w14:paraId="46D3C352" w14:textId="453B201C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B30653" w:rsidRPr="004134D7" w14:paraId="2CF63257" w14:textId="77777777" w:rsidTr="00715E29">
        <w:trPr>
          <w:trHeight w:val="273"/>
        </w:trPr>
        <w:tc>
          <w:tcPr>
            <w:tcW w:w="10059" w:type="dxa"/>
            <w:gridSpan w:val="4"/>
            <w:noWrap/>
            <w:hideMark/>
          </w:tcPr>
          <w:p w14:paraId="1C3B609D" w14:textId="77777777" w:rsidR="00B30653" w:rsidRPr="004134D7" w:rsidRDefault="00B30653" w:rsidP="00B3065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V. КРАТКОСРОЧНЫЕ ОБЯЗАТЕЛЬСТВА</w:t>
            </w:r>
          </w:p>
        </w:tc>
      </w:tr>
      <w:tr w:rsidR="00B30653" w:rsidRPr="004134D7" w14:paraId="5E023A6B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7BF5FC22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Заемные средства</w:t>
            </w:r>
          </w:p>
        </w:tc>
        <w:tc>
          <w:tcPr>
            <w:tcW w:w="776" w:type="dxa"/>
            <w:noWrap/>
            <w:hideMark/>
          </w:tcPr>
          <w:p w14:paraId="26D69DF6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1510</w:t>
            </w:r>
          </w:p>
        </w:tc>
        <w:tc>
          <w:tcPr>
            <w:tcW w:w="1336" w:type="dxa"/>
            <w:noWrap/>
            <w:hideMark/>
          </w:tcPr>
          <w:p w14:paraId="1276B8B7" w14:textId="2D1B0D1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2 589</w:t>
            </w:r>
            <w:r w:rsidRPr="004134D7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243" w:type="dxa"/>
            <w:noWrap/>
            <w:hideMark/>
          </w:tcPr>
          <w:p w14:paraId="6F990FDB" w14:textId="2B02F77D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2 032</w:t>
            </w:r>
            <w:r w:rsidRPr="004134D7"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B30653" w:rsidRPr="004134D7" w14:paraId="4F0277AF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16881070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776" w:type="dxa"/>
            <w:noWrap/>
            <w:hideMark/>
          </w:tcPr>
          <w:p w14:paraId="7CEB4BEF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1520</w:t>
            </w:r>
          </w:p>
        </w:tc>
        <w:tc>
          <w:tcPr>
            <w:tcW w:w="1336" w:type="dxa"/>
            <w:noWrap/>
            <w:hideMark/>
          </w:tcPr>
          <w:p w14:paraId="69CD1951" w14:textId="481E37B6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8 842</w:t>
            </w:r>
            <w:r w:rsidRPr="004134D7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243" w:type="dxa"/>
            <w:noWrap/>
            <w:hideMark/>
          </w:tcPr>
          <w:p w14:paraId="7C511E40" w14:textId="333001B6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7 825</w:t>
            </w:r>
            <w:r w:rsidRPr="004134D7"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B30653" w:rsidRPr="004134D7" w14:paraId="5622D856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2CB646EC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Доходы будущих периодов</w:t>
            </w:r>
          </w:p>
        </w:tc>
        <w:tc>
          <w:tcPr>
            <w:tcW w:w="776" w:type="dxa"/>
            <w:noWrap/>
            <w:hideMark/>
          </w:tcPr>
          <w:p w14:paraId="67CB971C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1530</w:t>
            </w:r>
          </w:p>
        </w:tc>
        <w:tc>
          <w:tcPr>
            <w:tcW w:w="1336" w:type="dxa"/>
            <w:noWrap/>
            <w:hideMark/>
          </w:tcPr>
          <w:p w14:paraId="0871030A" w14:textId="4B2ED2CF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4134D7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243" w:type="dxa"/>
            <w:noWrap/>
            <w:hideMark/>
          </w:tcPr>
          <w:p w14:paraId="728E3F64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</w:tr>
      <w:tr w:rsidR="00B30653" w:rsidRPr="004134D7" w14:paraId="0E848644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11D24292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Оценочные обязательства</w:t>
            </w:r>
          </w:p>
        </w:tc>
        <w:tc>
          <w:tcPr>
            <w:tcW w:w="776" w:type="dxa"/>
            <w:noWrap/>
            <w:hideMark/>
          </w:tcPr>
          <w:p w14:paraId="4A50A106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1540</w:t>
            </w:r>
          </w:p>
        </w:tc>
        <w:tc>
          <w:tcPr>
            <w:tcW w:w="1336" w:type="dxa"/>
            <w:noWrap/>
            <w:hideMark/>
          </w:tcPr>
          <w:p w14:paraId="123E2FAF" w14:textId="70E3F5FC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4134D7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243" w:type="dxa"/>
            <w:noWrap/>
            <w:hideMark/>
          </w:tcPr>
          <w:p w14:paraId="76B81181" w14:textId="3FCD670C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</w:tr>
      <w:tr w:rsidR="00B30653" w:rsidRPr="004134D7" w14:paraId="331A54E0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0D1F90AF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Прочие обязательства</w:t>
            </w:r>
          </w:p>
        </w:tc>
        <w:tc>
          <w:tcPr>
            <w:tcW w:w="776" w:type="dxa"/>
            <w:noWrap/>
            <w:hideMark/>
          </w:tcPr>
          <w:p w14:paraId="0EFE42F9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1550</w:t>
            </w:r>
          </w:p>
        </w:tc>
        <w:tc>
          <w:tcPr>
            <w:tcW w:w="1336" w:type="dxa"/>
            <w:noWrap/>
            <w:hideMark/>
          </w:tcPr>
          <w:p w14:paraId="4B5C032D" w14:textId="51900619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4134D7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243" w:type="dxa"/>
            <w:noWrap/>
            <w:hideMark/>
          </w:tcPr>
          <w:p w14:paraId="23F2C272" w14:textId="412FE78D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</w:tr>
      <w:tr w:rsidR="00B30653" w:rsidRPr="004134D7" w14:paraId="30A20BA1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1436D777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Итого по разделу V</w:t>
            </w:r>
          </w:p>
        </w:tc>
        <w:tc>
          <w:tcPr>
            <w:tcW w:w="776" w:type="dxa"/>
            <w:noWrap/>
            <w:hideMark/>
          </w:tcPr>
          <w:p w14:paraId="16F4ABA7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336" w:type="dxa"/>
            <w:noWrap/>
            <w:hideMark/>
          </w:tcPr>
          <w:p w14:paraId="4369DAB8" w14:textId="41E5EB9D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11 431</w:t>
            </w:r>
            <w:r w:rsidRPr="004134D7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243" w:type="dxa"/>
            <w:noWrap/>
            <w:hideMark/>
          </w:tcPr>
          <w:p w14:paraId="4EF88F66" w14:textId="3BB2064B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9 857</w:t>
            </w:r>
            <w:r w:rsidRPr="004134D7"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B30653" w:rsidRPr="004134D7" w14:paraId="336D77C6" w14:textId="77777777" w:rsidTr="00715E29">
        <w:trPr>
          <w:trHeight w:val="273"/>
        </w:trPr>
        <w:tc>
          <w:tcPr>
            <w:tcW w:w="6704" w:type="dxa"/>
            <w:noWrap/>
            <w:hideMark/>
          </w:tcPr>
          <w:p w14:paraId="53A4F594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БАЛАНС</w:t>
            </w:r>
          </w:p>
        </w:tc>
        <w:tc>
          <w:tcPr>
            <w:tcW w:w="776" w:type="dxa"/>
            <w:noWrap/>
            <w:hideMark/>
          </w:tcPr>
          <w:p w14:paraId="7A6E23A7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1700</w:t>
            </w:r>
          </w:p>
        </w:tc>
        <w:tc>
          <w:tcPr>
            <w:tcW w:w="1336" w:type="dxa"/>
            <w:noWrap/>
            <w:hideMark/>
          </w:tcPr>
          <w:p w14:paraId="6E5AA54B" w14:textId="34CC7B8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23 258</w:t>
            </w:r>
            <w:r w:rsidRPr="004134D7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243" w:type="dxa"/>
            <w:noWrap/>
            <w:hideMark/>
          </w:tcPr>
          <w:p w14:paraId="2684102E" w14:textId="7B009A26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22 153</w:t>
            </w:r>
            <w:r w:rsidRPr="004134D7"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</w:tbl>
    <w:p w14:paraId="630810BE" w14:textId="77777777" w:rsidR="00B41EF9" w:rsidRDefault="00B41EF9" w:rsidP="00BD0730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33BCA88" w14:textId="77777777" w:rsidR="00B41EF9" w:rsidRDefault="00B41EF9" w:rsidP="00BD0730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2321DD1" w14:textId="6C2EF6E7" w:rsidR="00B30653" w:rsidRPr="00135C8B" w:rsidRDefault="00B30653" w:rsidP="00B30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о финансовых результатах ООО «САСПАК» за 2021-2022</w:t>
      </w:r>
      <w:r w:rsidRPr="0013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Единица измерения – тыс. руб.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240"/>
        <w:gridCol w:w="851"/>
        <w:gridCol w:w="1984"/>
        <w:gridCol w:w="1985"/>
      </w:tblGrid>
      <w:tr w:rsidR="00B30653" w:rsidRPr="004134D7" w14:paraId="524D37E7" w14:textId="77777777" w:rsidTr="00B30653">
        <w:trPr>
          <w:trHeight w:val="251"/>
        </w:trPr>
        <w:tc>
          <w:tcPr>
            <w:tcW w:w="5240" w:type="dxa"/>
            <w:noWrap/>
            <w:hideMark/>
          </w:tcPr>
          <w:p w14:paraId="67AECBB1" w14:textId="77777777" w:rsidR="00B30653" w:rsidRPr="004134D7" w:rsidRDefault="00B30653" w:rsidP="002043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noWrap/>
            <w:hideMark/>
          </w:tcPr>
          <w:p w14:paraId="3BDBC14F" w14:textId="77777777" w:rsidR="00B30653" w:rsidRPr="004134D7" w:rsidRDefault="00B30653" w:rsidP="002043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984" w:type="dxa"/>
            <w:noWrap/>
            <w:hideMark/>
          </w:tcPr>
          <w:p w14:paraId="7893C179" w14:textId="77777777" w:rsidR="00B30653" w:rsidRPr="004134D7" w:rsidRDefault="00B30653" w:rsidP="002043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985" w:type="dxa"/>
            <w:noWrap/>
            <w:hideMark/>
          </w:tcPr>
          <w:p w14:paraId="57722DA0" w14:textId="77777777" w:rsidR="00B30653" w:rsidRPr="004134D7" w:rsidRDefault="00B30653" w:rsidP="002043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2021</w:t>
            </w:r>
          </w:p>
        </w:tc>
      </w:tr>
      <w:tr w:rsidR="00B30653" w:rsidRPr="004134D7" w14:paraId="4F5A031F" w14:textId="77777777" w:rsidTr="00B30653">
        <w:trPr>
          <w:trHeight w:val="251"/>
        </w:trPr>
        <w:tc>
          <w:tcPr>
            <w:tcW w:w="5240" w:type="dxa"/>
            <w:noWrap/>
            <w:hideMark/>
          </w:tcPr>
          <w:p w14:paraId="77667E85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Выручка</w:t>
            </w:r>
          </w:p>
        </w:tc>
        <w:tc>
          <w:tcPr>
            <w:tcW w:w="851" w:type="dxa"/>
            <w:noWrap/>
            <w:hideMark/>
          </w:tcPr>
          <w:p w14:paraId="41EAD21A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2110</w:t>
            </w:r>
          </w:p>
        </w:tc>
        <w:tc>
          <w:tcPr>
            <w:tcW w:w="1984" w:type="dxa"/>
            <w:noWrap/>
            <w:hideMark/>
          </w:tcPr>
          <w:p w14:paraId="688B1918" w14:textId="79B4412E" w:rsidR="00B30653" w:rsidRPr="004134D7" w:rsidRDefault="00C463DC" w:rsidP="00B30653">
            <w:pPr>
              <w:tabs>
                <w:tab w:val="center" w:pos="884"/>
                <w:tab w:val="right" w:pos="176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="00B30653" w:rsidRPr="00B30653">
              <w:rPr>
                <w:color w:val="000000"/>
                <w:sz w:val="28"/>
                <w:szCs w:val="28"/>
              </w:rPr>
              <w:t>45 419</w:t>
            </w:r>
          </w:p>
        </w:tc>
        <w:tc>
          <w:tcPr>
            <w:tcW w:w="1985" w:type="dxa"/>
            <w:noWrap/>
            <w:hideMark/>
          </w:tcPr>
          <w:p w14:paraId="3B4E8BE7" w14:textId="061BA655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 w:rsidR="00EE5C0D" w:rsidRPr="00EE5C0D">
              <w:rPr>
                <w:color w:val="000000"/>
                <w:sz w:val="28"/>
                <w:szCs w:val="28"/>
              </w:rPr>
              <w:t>30 879</w:t>
            </w:r>
          </w:p>
        </w:tc>
      </w:tr>
      <w:tr w:rsidR="00B30653" w:rsidRPr="004134D7" w14:paraId="23439AAE" w14:textId="77777777" w:rsidTr="00B30653">
        <w:trPr>
          <w:trHeight w:val="251"/>
        </w:trPr>
        <w:tc>
          <w:tcPr>
            <w:tcW w:w="5240" w:type="dxa"/>
            <w:noWrap/>
            <w:hideMark/>
          </w:tcPr>
          <w:p w14:paraId="4B368CCF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Себестоимость продаж</w:t>
            </w:r>
          </w:p>
        </w:tc>
        <w:tc>
          <w:tcPr>
            <w:tcW w:w="851" w:type="dxa"/>
            <w:noWrap/>
            <w:hideMark/>
          </w:tcPr>
          <w:p w14:paraId="45CC4ED8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2120</w:t>
            </w:r>
          </w:p>
        </w:tc>
        <w:tc>
          <w:tcPr>
            <w:tcW w:w="1984" w:type="dxa"/>
            <w:noWrap/>
            <w:hideMark/>
          </w:tcPr>
          <w:p w14:paraId="49F9A0F7" w14:textId="0668E1F6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B30653">
              <w:rPr>
                <w:color w:val="000000"/>
                <w:sz w:val="28"/>
                <w:szCs w:val="28"/>
              </w:rPr>
              <w:t>(42 372)</w:t>
            </w:r>
          </w:p>
        </w:tc>
        <w:tc>
          <w:tcPr>
            <w:tcW w:w="1985" w:type="dxa"/>
            <w:noWrap/>
            <w:hideMark/>
          </w:tcPr>
          <w:p w14:paraId="08A0FE2C" w14:textId="5B432B2F" w:rsidR="00B30653" w:rsidRPr="004134D7" w:rsidRDefault="00EE5C0D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EE5C0D">
              <w:rPr>
                <w:color w:val="000000"/>
                <w:sz w:val="28"/>
                <w:szCs w:val="28"/>
              </w:rPr>
              <w:t>(28 343)</w:t>
            </w:r>
            <w:r w:rsidR="00B30653" w:rsidRPr="004134D7"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B30653" w:rsidRPr="004134D7" w14:paraId="40E26FC4" w14:textId="77777777" w:rsidTr="00B30653">
        <w:trPr>
          <w:trHeight w:val="251"/>
        </w:trPr>
        <w:tc>
          <w:tcPr>
            <w:tcW w:w="5240" w:type="dxa"/>
            <w:noWrap/>
            <w:hideMark/>
          </w:tcPr>
          <w:p w14:paraId="7391BDA1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Валовая прибыль (убыток)</w:t>
            </w:r>
          </w:p>
        </w:tc>
        <w:tc>
          <w:tcPr>
            <w:tcW w:w="851" w:type="dxa"/>
            <w:noWrap/>
            <w:hideMark/>
          </w:tcPr>
          <w:p w14:paraId="520FCBD8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2100</w:t>
            </w:r>
          </w:p>
        </w:tc>
        <w:tc>
          <w:tcPr>
            <w:tcW w:w="1984" w:type="dxa"/>
            <w:noWrap/>
            <w:hideMark/>
          </w:tcPr>
          <w:p w14:paraId="430C046C" w14:textId="56939A42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B30653">
              <w:rPr>
                <w:color w:val="000000"/>
                <w:sz w:val="28"/>
                <w:szCs w:val="28"/>
              </w:rPr>
              <w:t>3 047</w:t>
            </w:r>
          </w:p>
        </w:tc>
        <w:tc>
          <w:tcPr>
            <w:tcW w:w="1985" w:type="dxa"/>
            <w:noWrap/>
            <w:hideMark/>
          </w:tcPr>
          <w:p w14:paraId="3F126CBD" w14:textId="7A6FD8C8" w:rsidR="00B30653" w:rsidRPr="004134D7" w:rsidRDefault="00EE5C0D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EE5C0D">
              <w:rPr>
                <w:color w:val="000000"/>
                <w:sz w:val="28"/>
                <w:szCs w:val="28"/>
              </w:rPr>
              <w:t>2 536</w:t>
            </w:r>
            <w:r w:rsidR="00B30653" w:rsidRPr="004134D7"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B30653" w:rsidRPr="004134D7" w14:paraId="64340BBA" w14:textId="77777777" w:rsidTr="00B30653">
        <w:trPr>
          <w:trHeight w:val="251"/>
        </w:trPr>
        <w:tc>
          <w:tcPr>
            <w:tcW w:w="5240" w:type="dxa"/>
            <w:noWrap/>
            <w:hideMark/>
          </w:tcPr>
          <w:p w14:paraId="49E69BA0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Коммерческие расходы</w:t>
            </w:r>
          </w:p>
        </w:tc>
        <w:tc>
          <w:tcPr>
            <w:tcW w:w="851" w:type="dxa"/>
            <w:noWrap/>
            <w:hideMark/>
          </w:tcPr>
          <w:p w14:paraId="5DA7A9C4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2210</w:t>
            </w:r>
          </w:p>
        </w:tc>
        <w:tc>
          <w:tcPr>
            <w:tcW w:w="1984" w:type="dxa"/>
            <w:noWrap/>
            <w:hideMark/>
          </w:tcPr>
          <w:p w14:paraId="0428B9FF" w14:textId="3F208564" w:rsidR="00B30653" w:rsidRPr="004134D7" w:rsidRDefault="00B30653" w:rsidP="00B30653">
            <w:pPr>
              <w:tabs>
                <w:tab w:val="center" w:pos="884"/>
                <w:tab w:val="right" w:pos="176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 w:rsidRPr="004134D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29740D6E" w14:textId="5A6406C6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</w:tr>
      <w:tr w:rsidR="00B30653" w:rsidRPr="004134D7" w14:paraId="171D43EF" w14:textId="77777777" w:rsidTr="00B30653">
        <w:trPr>
          <w:trHeight w:val="251"/>
        </w:trPr>
        <w:tc>
          <w:tcPr>
            <w:tcW w:w="5240" w:type="dxa"/>
            <w:noWrap/>
            <w:hideMark/>
          </w:tcPr>
          <w:p w14:paraId="3BB2C573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Управленческие расходы</w:t>
            </w:r>
          </w:p>
        </w:tc>
        <w:tc>
          <w:tcPr>
            <w:tcW w:w="851" w:type="dxa"/>
            <w:noWrap/>
            <w:hideMark/>
          </w:tcPr>
          <w:p w14:paraId="3E7FD54B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2220</w:t>
            </w:r>
          </w:p>
        </w:tc>
        <w:tc>
          <w:tcPr>
            <w:tcW w:w="1984" w:type="dxa"/>
            <w:noWrap/>
            <w:hideMark/>
          </w:tcPr>
          <w:p w14:paraId="492660EF" w14:textId="50B630F1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 w:rsidRPr="00B30653">
              <w:rPr>
                <w:color w:val="000000"/>
                <w:sz w:val="28"/>
                <w:szCs w:val="28"/>
              </w:rPr>
              <w:t xml:space="preserve">(1 028) </w:t>
            </w:r>
            <w:r w:rsidRPr="004134D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60617DA0" w14:textId="6D9F3188" w:rsidR="00B30653" w:rsidRPr="004134D7" w:rsidRDefault="00EE5C0D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EE5C0D">
              <w:rPr>
                <w:color w:val="000000"/>
                <w:sz w:val="28"/>
                <w:szCs w:val="28"/>
              </w:rPr>
              <w:t>(721)</w:t>
            </w:r>
          </w:p>
        </w:tc>
      </w:tr>
      <w:tr w:rsidR="00B30653" w:rsidRPr="004134D7" w14:paraId="5459E49F" w14:textId="77777777" w:rsidTr="00B30653">
        <w:trPr>
          <w:trHeight w:val="251"/>
        </w:trPr>
        <w:tc>
          <w:tcPr>
            <w:tcW w:w="5240" w:type="dxa"/>
            <w:noWrap/>
            <w:hideMark/>
          </w:tcPr>
          <w:p w14:paraId="58C3F560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Прибыль (убыток) от продаж</w:t>
            </w:r>
          </w:p>
        </w:tc>
        <w:tc>
          <w:tcPr>
            <w:tcW w:w="851" w:type="dxa"/>
            <w:noWrap/>
            <w:hideMark/>
          </w:tcPr>
          <w:p w14:paraId="27AE8749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2200</w:t>
            </w:r>
          </w:p>
        </w:tc>
        <w:tc>
          <w:tcPr>
            <w:tcW w:w="1984" w:type="dxa"/>
            <w:noWrap/>
            <w:hideMark/>
          </w:tcPr>
          <w:p w14:paraId="6D88B2BD" w14:textId="6C249334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B30653">
              <w:rPr>
                <w:color w:val="000000"/>
                <w:sz w:val="28"/>
                <w:szCs w:val="28"/>
              </w:rPr>
              <w:t>2 019</w:t>
            </w:r>
          </w:p>
        </w:tc>
        <w:tc>
          <w:tcPr>
            <w:tcW w:w="1985" w:type="dxa"/>
            <w:noWrap/>
            <w:hideMark/>
          </w:tcPr>
          <w:p w14:paraId="303DF7D8" w14:textId="566E25F2" w:rsidR="00B30653" w:rsidRPr="004134D7" w:rsidRDefault="00EE5C0D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EE5C0D">
              <w:rPr>
                <w:color w:val="000000"/>
                <w:sz w:val="28"/>
                <w:szCs w:val="28"/>
              </w:rPr>
              <w:t>1 815</w:t>
            </w:r>
          </w:p>
        </w:tc>
      </w:tr>
      <w:tr w:rsidR="00B30653" w:rsidRPr="004134D7" w14:paraId="1E76BC8F" w14:textId="77777777" w:rsidTr="00B30653">
        <w:trPr>
          <w:trHeight w:val="251"/>
        </w:trPr>
        <w:tc>
          <w:tcPr>
            <w:tcW w:w="5240" w:type="dxa"/>
            <w:noWrap/>
            <w:hideMark/>
          </w:tcPr>
          <w:p w14:paraId="17A488B9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Доходы от участия в других организациях</w:t>
            </w:r>
          </w:p>
        </w:tc>
        <w:tc>
          <w:tcPr>
            <w:tcW w:w="851" w:type="dxa"/>
            <w:noWrap/>
            <w:hideMark/>
          </w:tcPr>
          <w:p w14:paraId="79B44C66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2310</w:t>
            </w:r>
          </w:p>
        </w:tc>
        <w:tc>
          <w:tcPr>
            <w:tcW w:w="1984" w:type="dxa"/>
            <w:noWrap/>
            <w:hideMark/>
          </w:tcPr>
          <w:p w14:paraId="14E3D6E0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  <w:tc>
          <w:tcPr>
            <w:tcW w:w="1985" w:type="dxa"/>
            <w:noWrap/>
            <w:hideMark/>
          </w:tcPr>
          <w:p w14:paraId="03B6FF8F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</w:tr>
      <w:tr w:rsidR="00B30653" w:rsidRPr="004134D7" w14:paraId="1222F6AD" w14:textId="77777777" w:rsidTr="00B30653">
        <w:trPr>
          <w:trHeight w:val="251"/>
        </w:trPr>
        <w:tc>
          <w:tcPr>
            <w:tcW w:w="5240" w:type="dxa"/>
            <w:noWrap/>
            <w:hideMark/>
          </w:tcPr>
          <w:p w14:paraId="4C2C88D9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Проценты к получению</w:t>
            </w:r>
          </w:p>
        </w:tc>
        <w:tc>
          <w:tcPr>
            <w:tcW w:w="851" w:type="dxa"/>
            <w:noWrap/>
            <w:hideMark/>
          </w:tcPr>
          <w:p w14:paraId="5F7E5470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2320</w:t>
            </w:r>
          </w:p>
        </w:tc>
        <w:tc>
          <w:tcPr>
            <w:tcW w:w="1984" w:type="dxa"/>
            <w:noWrap/>
            <w:hideMark/>
          </w:tcPr>
          <w:p w14:paraId="0C7A30F2" w14:textId="67E2FD22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  <w:tc>
          <w:tcPr>
            <w:tcW w:w="1985" w:type="dxa"/>
            <w:noWrap/>
            <w:hideMark/>
          </w:tcPr>
          <w:p w14:paraId="46B468BD" w14:textId="0807649E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</w:tr>
      <w:tr w:rsidR="00B30653" w:rsidRPr="004134D7" w14:paraId="4FBEAD39" w14:textId="77777777" w:rsidTr="00B30653">
        <w:trPr>
          <w:trHeight w:val="251"/>
        </w:trPr>
        <w:tc>
          <w:tcPr>
            <w:tcW w:w="5240" w:type="dxa"/>
            <w:noWrap/>
            <w:hideMark/>
          </w:tcPr>
          <w:p w14:paraId="625E006B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Проценты к уплате</w:t>
            </w:r>
          </w:p>
        </w:tc>
        <w:tc>
          <w:tcPr>
            <w:tcW w:w="851" w:type="dxa"/>
            <w:noWrap/>
            <w:hideMark/>
          </w:tcPr>
          <w:p w14:paraId="650517FA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2330</w:t>
            </w:r>
          </w:p>
        </w:tc>
        <w:tc>
          <w:tcPr>
            <w:tcW w:w="1984" w:type="dxa"/>
            <w:noWrap/>
            <w:hideMark/>
          </w:tcPr>
          <w:p w14:paraId="0F75D0E7" w14:textId="6F23F56B" w:rsidR="00B30653" w:rsidRPr="004134D7" w:rsidRDefault="00EE5C0D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EE5C0D">
              <w:rPr>
                <w:color w:val="000000"/>
                <w:sz w:val="28"/>
                <w:szCs w:val="28"/>
              </w:rPr>
              <w:t>(290)</w:t>
            </w:r>
          </w:p>
        </w:tc>
        <w:tc>
          <w:tcPr>
            <w:tcW w:w="1985" w:type="dxa"/>
            <w:noWrap/>
            <w:hideMark/>
          </w:tcPr>
          <w:p w14:paraId="35DBE3CB" w14:textId="3405486B" w:rsidR="00B30653" w:rsidRPr="004134D7" w:rsidRDefault="00EE5C0D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EE5C0D">
              <w:rPr>
                <w:color w:val="000000"/>
                <w:sz w:val="28"/>
                <w:szCs w:val="28"/>
              </w:rPr>
              <w:t>(267)</w:t>
            </w:r>
            <w:r w:rsidR="00B30653" w:rsidRPr="004134D7"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B30653" w:rsidRPr="004134D7" w14:paraId="60FD733B" w14:textId="77777777" w:rsidTr="00B30653">
        <w:trPr>
          <w:trHeight w:val="251"/>
        </w:trPr>
        <w:tc>
          <w:tcPr>
            <w:tcW w:w="5240" w:type="dxa"/>
            <w:noWrap/>
            <w:hideMark/>
          </w:tcPr>
          <w:p w14:paraId="610852AD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Прочие доходы</w:t>
            </w:r>
          </w:p>
        </w:tc>
        <w:tc>
          <w:tcPr>
            <w:tcW w:w="851" w:type="dxa"/>
            <w:noWrap/>
            <w:hideMark/>
          </w:tcPr>
          <w:p w14:paraId="3BC1E0F7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2340</w:t>
            </w:r>
          </w:p>
        </w:tc>
        <w:tc>
          <w:tcPr>
            <w:tcW w:w="1984" w:type="dxa"/>
            <w:noWrap/>
            <w:hideMark/>
          </w:tcPr>
          <w:p w14:paraId="17E02884" w14:textId="60CD0BC8" w:rsidR="00B30653" w:rsidRPr="004134D7" w:rsidRDefault="00EE5C0D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EE5C0D">
              <w:rPr>
                <w:color w:val="000000"/>
                <w:sz w:val="28"/>
                <w:szCs w:val="28"/>
              </w:rPr>
              <w:t>499</w:t>
            </w:r>
          </w:p>
        </w:tc>
        <w:tc>
          <w:tcPr>
            <w:tcW w:w="1985" w:type="dxa"/>
            <w:noWrap/>
            <w:hideMark/>
          </w:tcPr>
          <w:p w14:paraId="0D7F200E" w14:textId="19ED81D8" w:rsidR="00EE5C0D" w:rsidRPr="004134D7" w:rsidRDefault="00EE5C0D" w:rsidP="00EE5C0D">
            <w:pPr>
              <w:jc w:val="right"/>
              <w:rPr>
                <w:color w:val="000000"/>
                <w:sz w:val="28"/>
                <w:szCs w:val="28"/>
              </w:rPr>
            </w:pPr>
            <w:r w:rsidRPr="00EE5C0D">
              <w:rPr>
                <w:color w:val="000000"/>
                <w:sz w:val="28"/>
                <w:szCs w:val="28"/>
              </w:rPr>
              <w:t>409</w:t>
            </w:r>
          </w:p>
        </w:tc>
      </w:tr>
      <w:tr w:rsidR="00B30653" w:rsidRPr="004134D7" w14:paraId="0467108A" w14:textId="77777777" w:rsidTr="00B30653">
        <w:trPr>
          <w:trHeight w:val="251"/>
        </w:trPr>
        <w:tc>
          <w:tcPr>
            <w:tcW w:w="5240" w:type="dxa"/>
            <w:noWrap/>
            <w:hideMark/>
          </w:tcPr>
          <w:p w14:paraId="763A7679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noWrap/>
            <w:hideMark/>
          </w:tcPr>
          <w:p w14:paraId="1828BC9D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2350</w:t>
            </w:r>
          </w:p>
        </w:tc>
        <w:tc>
          <w:tcPr>
            <w:tcW w:w="1984" w:type="dxa"/>
            <w:noWrap/>
            <w:hideMark/>
          </w:tcPr>
          <w:p w14:paraId="6DD87FD7" w14:textId="1EBA95A9" w:rsidR="00B30653" w:rsidRPr="004134D7" w:rsidRDefault="00EE5C0D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EE5C0D">
              <w:rPr>
                <w:color w:val="000000"/>
                <w:sz w:val="28"/>
                <w:szCs w:val="28"/>
              </w:rPr>
              <w:t>(841)</w:t>
            </w:r>
          </w:p>
        </w:tc>
        <w:tc>
          <w:tcPr>
            <w:tcW w:w="1985" w:type="dxa"/>
            <w:noWrap/>
            <w:hideMark/>
          </w:tcPr>
          <w:p w14:paraId="25AD4CC6" w14:textId="5B4EA503" w:rsidR="00B30653" w:rsidRPr="004134D7" w:rsidRDefault="00B30653" w:rsidP="00EE5C0D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 w:rsidR="00EE5C0D" w:rsidRPr="00EE5C0D">
              <w:rPr>
                <w:color w:val="000000"/>
                <w:sz w:val="28"/>
                <w:szCs w:val="28"/>
              </w:rPr>
              <w:t>(568)</w:t>
            </w:r>
            <w:r w:rsidRPr="004134D7"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B30653" w:rsidRPr="004134D7" w14:paraId="401F0A3B" w14:textId="77777777" w:rsidTr="00B30653">
        <w:trPr>
          <w:trHeight w:val="251"/>
        </w:trPr>
        <w:tc>
          <w:tcPr>
            <w:tcW w:w="5240" w:type="dxa"/>
            <w:noWrap/>
            <w:hideMark/>
          </w:tcPr>
          <w:p w14:paraId="00F231FD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Прибыль (убыток) до налогообложения</w:t>
            </w:r>
          </w:p>
        </w:tc>
        <w:tc>
          <w:tcPr>
            <w:tcW w:w="851" w:type="dxa"/>
            <w:noWrap/>
            <w:hideMark/>
          </w:tcPr>
          <w:p w14:paraId="1961BDD1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2300</w:t>
            </w:r>
          </w:p>
        </w:tc>
        <w:tc>
          <w:tcPr>
            <w:tcW w:w="1984" w:type="dxa"/>
            <w:noWrap/>
            <w:hideMark/>
          </w:tcPr>
          <w:p w14:paraId="55BBB020" w14:textId="3D36AAF3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 w:rsidR="00EE5C0D" w:rsidRPr="00EE5C0D">
              <w:rPr>
                <w:color w:val="000000"/>
                <w:sz w:val="28"/>
                <w:szCs w:val="28"/>
              </w:rPr>
              <w:t>1 387</w:t>
            </w:r>
          </w:p>
        </w:tc>
        <w:tc>
          <w:tcPr>
            <w:tcW w:w="1985" w:type="dxa"/>
            <w:noWrap/>
            <w:hideMark/>
          </w:tcPr>
          <w:p w14:paraId="1C60941E" w14:textId="65A5FE73" w:rsidR="00B30653" w:rsidRPr="004134D7" w:rsidRDefault="00EE5C0D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EE5C0D">
              <w:rPr>
                <w:color w:val="000000"/>
                <w:sz w:val="28"/>
                <w:szCs w:val="28"/>
              </w:rPr>
              <w:t>1 389</w:t>
            </w:r>
            <w:r w:rsidR="00B30653" w:rsidRPr="004134D7"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B30653" w:rsidRPr="004134D7" w14:paraId="3DD2FCFC" w14:textId="77777777" w:rsidTr="00B30653">
        <w:trPr>
          <w:trHeight w:val="251"/>
        </w:trPr>
        <w:tc>
          <w:tcPr>
            <w:tcW w:w="5240" w:type="dxa"/>
            <w:noWrap/>
            <w:hideMark/>
          </w:tcPr>
          <w:p w14:paraId="01D85048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Налог на прибыль</w:t>
            </w:r>
          </w:p>
        </w:tc>
        <w:tc>
          <w:tcPr>
            <w:tcW w:w="851" w:type="dxa"/>
            <w:noWrap/>
            <w:hideMark/>
          </w:tcPr>
          <w:p w14:paraId="42621136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2410</w:t>
            </w:r>
          </w:p>
        </w:tc>
        <w:tc>
          <w:tcPr>
            <w:tcW w:w="1984" w:type="dxa"/>
            <w:noWrap/>
            <w:hideMark/>
          </w:tcPr>
          <w:p w14:paraId="473B1ADC" w14:textId="6749F9CA" w:rsidR="00B30653" w:rsidRPr="004134D7" w:rsidRDefault="00EE5C0D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EE5C0D">
              <w:rPr>
                <w:color w:val="000000"/>
                <w:sz w:val="28"/>
                <w:szCs w:val="28"/>
              </w:rPr>
              <w:t>(356)</w:t>
            </w:r>
          </w:p>
        </w:tc>
        <w:tc>
          <w:tcPr>
            <w:tcW w:w="1985" w:type="dxa"/>
            <w:noWrap/>
            <w:hideMark/>
          </w:tcPr>
          <w:p w14:paraId="41824662" w14:textId="511ADEAD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</w:t>
            </w:r>
            <w:r w:rsidR="00EE5C0D" w:rsidRPr="00EE5C0D">
              <w:rPr>
                <w:color w:val="000000"/>
                <w:sz w:val="28"/>
                <w:szCs w:val="28"/>
              </w:rPr>
              <w:t>(282)</w:t>
            </w:r>
            <w:r w:rsidRPr="004134D7"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B30653" w:rsidRPr="004134D7" w14:paraId="4C2D8DB6" w14:textId="77777777" w:rsidTr="00B30653">
        <w:trPr>
          <w:trHeight w:val="251"/>
        </w:trPr>
        <w:tc>
          <w:tcPr>
            <w:tcW w:w="5240" w:type="dxa"/>
            <w:noWrap/>
            <w:hideMark/>
          </w:tcPr>
          <w:p w14:paraId="62403227" w14:textId="778DE9A6" w:rsidR="00B30653" w:rsidRPr="004134D7" w:rsidRDefault="00EE5C0D" w:rsidP="00B306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Т</w:t>
            </w:r>
            <w:r w:rsidR="00B30653" w:rsidRPr="004134D7">
              <w:rPr>
                <w:color w:val="000000"/>
                <w:sz w:val="28"/>
                <w:szCs w:val="28"/>
              </w:rPr>
              <w:t>екущий налог на прибыль</w:t>
            </w:r>
          </w:p>
        </w:tc>
        <w:tc>
          <w:tcPr>
            <w:tcW w:w="851" w:type="dxa"/>
            <w:noWrap/>
            <w:hideMark/>
          </w:tcPr>
          <w:p w14:paraId="0ECE87D1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2411</w:t>
            </w:r>
          </w:p>
        </w:tc>
        <w:tc>
          <w:tcPr>
            <w:tcW w:w="1984" w:type="dxa"/>
            <w:noWrap/>
            <w:hideMark/>
          </w:tcPr>
          <w:p w14:paraId="243D0A42" w14:textId="27CD00F0" w:rsidR="00B30653" w:rsidRPr="004134D7" w:rsidRDefault="00EE5C0D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EE5C0D">
              <w:rPr>
                <w:color w:val="000000"/>
                <w:sz w:val="28"/>
                <w:szCs w:val="28"/>
              </w:rPr>
              <w:t>(356)</w:t>
            </w:r>
          </w:p>
        </w:tc>
        <w:tc>
          <w:tcPr>
            <w:tcW w:w="1985" w:type="dxa"/>
            <w:noWrap/>
            <w:hideMark/>
          </w:tcPr>
          <w:p w14:paraId="54BF5BB2" w14:textId="19CA3279" w:rsidR="00B30653" w:rsidRPr="004134D7" w:rsidRDefault="00EE5C0D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EE5C0D">
              <w:rPr>
                <w:color w:val="000000"/>
                <w:sz w:val="28"/>
                <w:szCs w:val="28"/>
              </w:rPr>
              <w:t>(282)</w:t>
            </w:r>
            <w:r w:rsidRPr="004134D7">
              <w:rPr>
                <w:color w:val="000000"/>
                <w:sz w:val="28"/>
                <w:szCs w:val="28"/>
              </w:rPr>
              <w:t xml:space="preserve">   </w:t>
            </w:r>
            <w:r w:rsidR="00B30653" w:rsidRPr="004134D7"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B30653" w:rsidRPr="004134D7" w14:paraId="1D5661EF" w14:textId="77777777" w:rsidTr="00B30653">
        <w:trPr>
          <w:trHeight w:val="251"/>
        </w:trPr>
        <w:tc>
          <w:tcPr>
            <w:tcW w:w="5240" w:type="dxa"/>
            <w:noWrap/>
            <w:hideMark/>
          </w:tcPr>
          <w:p w14:paraId="0AA254FD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отложенный налог на прибыль</w:t>
            </w:r>
          </w:p>
        </w:tc>
        <w:tc>
          <w:tcPr>
            <w:tcW w:w="851" w:type="dxa"/>
            <w:noWrap/>
            <w:hideMark/>
          </w:tcPr>
          <w:p w14:paraId="5E305A08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2412</w:t>
            </w:r>
          </w:p>
        </w:tc>
        <w:tc>
          <w:tcPr>
            <w:tcW w:w="1984" w:type="dxa"/>
            <w:noWrap/>
            <w:hideMark/>
          </w:tcPr>
          <w:p w14:paraId="7FFAC5A3" w14:textId="2A0193B0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  <w:tc>
          <w:tcPr>
            <w:tcW w:w="1985" w:type="dxa"/>
            <w:noWrap/>
            <w:hideMark/>
          </w:tcPr>
          <w:p w14:paraId="527CEB29" w14:textId="1BDD6CE4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</w:tr>
      <w:tr w:rsidR="00B30653" w:rsidRPr="004134D7" w14:paraId="24A0F868" w14:textId="77777777" w:rsidTr="00B30653">
        <w:trPr>
          <w:trHeight w:val="251"/>
        </w:trPr>
        <w:tc>
          <w:tcPr>
            <w:tcW w:w="5240" w:type="dxa"/>
            <w:noWrap/>
            <w:hideMark/>
          </w:tcPr>
          <w:p w14:paraId="15F7BFBB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Изменение отложенных налоговых обязательств</w:t>
            </w:r>
          </w:p>
        </w:tc>
        <w:tc>
          <w:tcPr>
            <w:tcW w:w="851" w:type="dxa"/>
            <w:noWrap/>
            <w:hideMark/>
          </w:tcPr>
          <w:p w14:paraId="2CBD7BA1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2430</w:t>
            </w:r>
          </w:p>
        </w:tc>
        <w:tc>
          <w:tcPr>
            <w:tcW w:w="1984" w:type="dxa"/>
            <w:noWrap/>
            <w:hideMark/>
          </w:tcPr>
          <w:p w14:paraId="7C3C95D8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  <w:tc>
          <w:tcPr>
            <w:tcW w:w="1985" w:type="dxa"/>
            <w:noWrap/>
            <w:hideMark/>
          </w:tcPr>
          <w:p w14:paraId="3B4D6ED0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</w:tr>
      <w:tr w:rsidR="00B30653" w:rsidRPr="004134D7" w14:paraId="01143F21" w14:textId="77777777" w:rsidTr="00B30653">
        <w:trPr>
          <w:trHeight w:val="251"/>
        </w:trPr>
        <w:tc>
          <w:tcPr>
            <w:tcW w:w="5240" w:type="dxa"/>
            <w:noWrap/>
            <w:hideMark/>
          </w:tcPr>
          <w:p w14:paraId="4E667543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Изменение отложенных налоговых активов</w:t>
            </w:r>
          </w:p>
        </w:tc>
        <w:tc>
          <w:tcPr>
            <w:tcW w:w="851" w:type="dxa"/>
            <w:noWrap/>
            <w:hideMark/>
          </w:tcPr>
          <w:p w14:paraId="57B31480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2450</w:t>
            </w:r>
          </w:p>
        </w:tc>
        <w:tc>
          <w:tcPr>
            <w:tcW w:w="1984" w:type="dxa"/>
            <w:noWrap/>
            <w:hideMark/>
          </w:tcPr>
          <w:p w14:paraId="0C265808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  <w:tc>
          <w:tcPr>
            <w:tcW w:w="1985" w:type="dxa"/>
            <w:noWrap/>
            <w:hideMark/>
          </w:tcPr>
          <w:p w14:paraId="360BE31A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</w:tr>
      <w:tr w:rsidR="00B30653" w:rsidRPr="004134D7" w14:paraId="01598751" w14:textId="77777777" w:rsidTr="00B30653">
        <w:trPr>
          <w:trHeight w:val="251"/>
        </w:trPr>
        <w:tc>
          <w:tcPr>
            <w:tcW w:w="5240" w:type="dxa"/>
            <w:noWrap/>
            <w:hideMark/>
          </w:tcPr>
          <w:p w14:paraId="00C690EF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Прочее</w:t>
            </w:r>
          </w:p>
        </w:tc>
        <w:tc>
          <w:tcPr>
            <w:tcW w:w="851" w:type="dxa"/>
            <w:noWrap/>
            <w:hideMark/>
          </w:tcPr>
          <w:p w14:paraId="55535673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2460</w:t>
            </w:r>
          </w:p>
        </w:tc>
        <w:tc>
          <w:tcPr>
            <w:tcW w:w="1984" w:type="dxa"/>
            <w:noWrap/>
            <w:hideMark/>
          </w:tcPr>
          <w:p w14:paraId="79286A04" w14:textId="19DDC577" w:rsidR="00B30653" w:rsidRPr="004134D7" w:rsidRDefault="00EE5C0D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EE5C0D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985" w:type="dxa"/>
            <w:noWrap/>
            <w:hideMark/>
          </w:tcPr>
          <w:p w14:paraId="1E781F67" w14:textId="06D6240A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</w:tr>
      <w:tr w:rsidR="00B30653" w:rsidRPr="004134D7" w14:paraId="468637D1" w14:textId="77777777" w:rsidTr="00B30653">
        <w:trPr>
          <w:trHeight w:val="251"/>
        </w:trPr>
        <w:tc>
          <w:tcPr>
            <w:tcW w:w="5240" w:type="dxa"/>
            <w:noWrap/>
            <w:hideMark/>
          </w:tcPr>
          <w:p w14:paraId="62A8DA2F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Чистая прибыль (убыток)</w:t>
            </w:r>
          </w:p>
        </w:tc>
        <w:tc>
          <w:tcPr>
            <w:tcW w:w="851" w:type="dxa"/>
            <w:noWrap/>
            <w:hideMark/>
          </w:tcPr>
          <w:p w14:paraId="2B39E6F9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2400</w:t>
            </w:r>
          </w:p>
        </w:tc>
        <w:tc>
          <w:tcPr>
            <w:tcW w:w="1984" w:type="dxa"/>
            <w:noWrap/>
            <w:hideMark/>
          </w:tcPr>
          <w:p w14:paraId="675EA471" w14:textId="1C3ABF8C" w:rsidR="00B30653" w:rsidRPr="004134D7" w:rsidRDefault="00EE5C0D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EE5C0D">
              <w:rPr>
                <w:color w:val="000000"/>
                <w:sz w:val="28"/>
                <w:szCs w:val="28"/>
              </w:rPr>
              <w:t>1 211</w:t>
            </w:r>
          </w:p>
        </w:tc>
        <w:tc>
          <w:tcPr>
            <w:tcW w:w="1985" w:type="dxa"/>
            <w:noWrap/>
            <w:hideMark/>
          </w:tcPr>
          <w:p w14:paraId="34D7668E" w14:textId="023FA995" w:rsidR="00B30653" w:rsidRPr="004134D7" w:rsidRDefault="00EE5C0D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EE5C0D">
              <w:rPr>
                <w:color w:val="000000"/>
                <w:sz w:val="28"/>
                <w:szCs w:val="28"/>
              </w:rPr>
              <w:t>1 107</w:t>
            </w:r>
            <w:r w:rsidR="00B30653" w:rsidRPr="004134D7"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B30653" w:rsidRPr="004134D7" w14:paraId="4CAEA8C0" w14:textId="77777777" w:rsidTr="00B30653">
        <w:trPr>
          <w:trHeight w:val="251"/>
        </w:trPr>
        <w:tc>
          <w:tcPr>
            <w:tcW w:w="5240" w:type="dxa"/>
            <w:noWrap/>
            <w:hideMark/>
          </w:tcPr>
          <w:p w14:paraId="73741B03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Результат от переоценки внеоборотных активов, не включаемый </w:t>
            </w:r>
          </w:p>
          <w:p w14:paraId="483D2E70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в чистую прибыль (убыток) периода</w:t>
            </w:r>
          </w:p>
        </w:tc>
        <w:tc>
          <w:tcPr>
            <w:tcW w:w="851" w:type="dxa"/>
            <w:noWrap/>
            <w:hideMark/>
          </w:tcPr>
          <w:p w14:paraId="0DF61B7B" w14:textId="1C2DFD0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  <w:tc>
          <w:tcPr>
            <w:tcW w:w="1984" w:type="dxa"/>
            <w:noWrap/>
            <w:hideMark/>
          </w:tcPr>
          <w:p w14:paraId="3588ED44" w14:textId="553F3F23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  <w:tc>
          <w:tcPr>
            <w:tcW w:w="1985" w:type="dxa"/>
            <w:noWrap/>
            <w:hideMark/>
          </w:tcPr>
          <w:p w14:paraId="61030A4A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</w:tr>
      <w:tr w:rsidR="00B30653" w:rsidRPr="004134D7" w14:paraId="3509E4FA" w14:textId="77777777" w:rsidTr="00B30653">
        <w:trPr>
          <w:trHeight w:val="251"/>
        </w:trPr>
        <w:tc>
          <w:tcPr>
            <w:tcW w:w="5240" w:type="dxa"/>
            <w:noWrap/>
            <w:hideMark/>
          </w:tcPr>
          <w:p w14:paraId="638CAEDB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Результат от прочих операций, не включаемый в чистую </w:t>
            </w:r>
          </w:p>
          <w:p w14:paraId="271CF0FC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прибыль (убыток) периода</w:t>
            </w:r>
          </w:p>
        </w:tc>
        <w:tc>
          <w:tcPr>
            <w:tcW w:w="851" w:type="dxa"/>
            <w:noWrap/>
            <w:hideMark/>
          </w:tcPr>
          <w:p w14:paraId="2039DD38" w14:textId="536E7A0A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  <w:tc>
          <w:tcPr>
            <w:tcW w:w="1984" w:type="dxa"/>
            <w:noWrap/>
            <w:hideMark/>
          </w:tcPr>
          <w:p w14:paraId="66E87CC4" w14:textId="2C6BA3D0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  <w:tc>
          <w:tcPr>
            <w:tcW w:w="1985" w:type="dxa"/>
            <w:noWrap/>
            <w:hideMark/>
          </w:tcPr>
          <w:p w14:paraId="000759BA" w14:textId="77777777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</w:tr>
      <w:tr w:rsidR="00B30653" w:rsidRPr="004134D7" w14:paraId="72DD3221" w14:textId="77777777" w:rsidTr="00B30653">
        <w:trPr>
          <w:trHeight w:val="251"/>
        </w:trPr>
        <w:tc>
          <w:tcPr>
            <w:tcW w:w="5240" w:type="dxa"/>
            <w:noWrap/>
            <w:hideMark/>
          </w:tcPr>
          <w:p w14:paraId="57A20B55" w14:textId="77777777" w:rsidR="00B30653" w:rsidRPr="004134D7" w:rsidRDefault="00B30653" w:rsidP="00B30653">
            <w:pPr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>Совокупный финансовый результат периода</w:t>
            </w:r>
          </w:p>
        </w:tc>
        <w:tc>
          <w:tcPr>
            <w:tcW w:w="851" w:type="dxa"/>
            <w:noWrap/>
            <w:hideMark/>
          </w:tcPr>
          <w:p w14:paraId="695E73FB" w14:textId="47F1606E" w:rsidR="00B30653" w:rsidRPr="004134D7" w:rsidRDefault="00B30653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4134D7">
              <w:rPr>
                <w:color w:val="000000"/>
                <w:sz w:val="28"/>
                <w:szCs w:val="28"/>
              </w:rPr>
              <w:t xml:space="preserve"> -   </w:t>
            </w:r>
          </w:p>
        </w:tc>
        <w:tc>
          <w:tcPr>
            <w:tcW w:w="1984" w:type="dxa"/>
            <w:noWrap/>
            <w:hideMark/>
          </w:tcPr>
          <w:p w14:paraId="67945E8A" w14:textId="70237CB5" w:rsidR="00B30653" w:rsidRPr="004134D7" w:rsidRDefault="00EE5C0D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EE5C0D">
              <w:rPr>
                <w:color w:val="000000"/>
                <w:sz w:val="28"/>
                <w:szCs w:val="28"/>
              </w:rPr>
              <w:t>1 211</w:t>
            </w:r>
          </w:p>
        </w:tc>
        <w:tc>
          <w:tcPr>
            <w:tcW w:w="1985" w:type="dxa"/>
            <w:noWrap/>
            <w:hideMark/>
          </w:tcPr>
          <w:p w14:paraId="41FBC5B9" w14:textId="6103AC9F" w:rsidR="00B30653" w:rsidRPr="004134D7" w:rsidRDefault="00EE5C0D" w:rsidP="00B30653">
            <w:pPr>
              <w:jc w:val="right"/>
              <w:rPr>
                <w:color w:val="000000"/>
                <w:sz w:val="28"/>
                <w:szCs w:val="28"/>
              </w:rPr>
            </w:pPr>
            <w:r w:rsidRPr="00EE5C0D">
              <w:rPr>
                <w:color w:val="000000"/>
                <w:sz w:val="28"/>
                <w:szCs w:val="28"/>
              </w:rPr>
              <w:t>1 107</w:t>
            </w:r>
            <w:r w:rsidR="00B30653" w:rsidRPr="004134D7"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</w:tbl>
    <w:p w14:paraId="5E911239" w14:textId="77777777" w:rsidR="002B5F46" w:rsidRDefault="002B5F46" w:rsidP="002B5F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DA3D27" w14:textId="0CE68145" w:rsidR="005043CB" w:rsidRDefault="005043CB" w:rsidP="005043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621">
        <w:rPr>
          <w:rFonts w:ascii="Times New Roman" w:eastAsia="Times New Roman" w:hAnsi="Times New Roman" w:cs="Times New Roman"/>
          <w:sz w:val="28"/>
          <w:szCs w:val="28"/>
        </w:rPr>
        <w:t xml:space="preserve">Рентабельность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70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570621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САСПАК</w:t>
      </w:r>
      <w:r w:rsidRPr="00570621">
        <w:rPr>
          <w:rFonts w:ascii="Times New Roman" w:eastAsia="Times New Roman" w:hAnsi="Times New Roman" w:cs="Times New Roman"/>
          <w:sz w:val="28"/>
          <w:szCs w:val="28"/>
        </w:rPr>
        <w:t>" находится на достаточно высоком уровне, что свидетельствует об эффективном ведении бизнеса.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Показатели рентабельности составили 3,90% и 2,86% за 2021 и 2022 год соответственно. В сравнении с прямым конкурентом ООО «МЕЗО», выручка которого в 7 раз больше, рентабельность деятельности за соответствующие периоды составляет 6,3% и 6,5%. </w:t>
      </w:r>
    </w:p>
    <w:p w14:paraId="01F9F825" w14:textId="449E96CB" w:rsidR="004C3015" w:rsidRDefault="004C3015" w:rsidP="004C30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снижение общей рентабельности компании в 2022, выручка компании за период 2021-2022 г. увеличилась на 47%, а чистая прибыль на 9,4%. Стоимость основных средств компании за аналогичный период увеличилась на 35%, а чистый долг компании уменьшился на 19,7%. </w:t>
      </w:r>
    </w:p>
    <w:p w14:paraId="64827118" w14:textId="5C411BF4" w:rsidR="00B41EF9" w:rsidRDefault="002B5F46" w:rsidP="002B5F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ключевых форм отчетности показал устойчивый рост главных показателей</w:t>
      </w:r>
      <w:r w:rsidRPr="00A00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деятельности</w:t>
      </w:r>
      <w:r w:rsidRPr="0032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«САСПАК» являю</w:t>
      </w:r>
      <w:r w:rsidRPr="00323B6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стабильно работающим, с благоприятными показателями, как величины прибыли, так и уровня рентабельности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0F9A68" w14:textId="77777777" w:rsidR="002B5F46" w:rsidRPr="002B5F46" w:rsidRDefault="002B5F46" w:rsidP="002B5F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44DCB" w14:textId="77777777" w:rsidR="002B5F46" w:rsidRDefault="002B5F46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 w:type="page"/>
      </w:r>
    </w:p>
    <w:p w14:paraId="7350081A" w14:textId="78A2347B" w:rsidR="00B41EF9" w:rsidRPr="00F53747" w:rsidRDefault="00B41EF9" w:rsidP="00B41EF9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5374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3. Международный аспект деятельности </w:t>
      </w:r>
      <w:r w:rsidRPr="00F5374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ООО</w:t>
      </w:r>
      <w:r w:rsidRPr="00F537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53747">
        <w:rPr>
          <w:rFonts w:ascii="Times New Roman" w:eastAsia="Times New Roman" w:hAnsi="Times New Roman" w:cs="Times New Roman"/>
          <w:b/>
          <w:bCs/>
          <w:sz w:val="28"/>
          <w:szCs w:val="28"/>
        </w:rPr>
        <w:t>«САСПАК»</w:t>
      </w:r>
    </w:p>
    <w:p w14:paraId="3E74CA07" w14:textId="77777777" w:rsidR="00C04F92" w:rsidRDefault="00C04F92" w:rsidP="005D18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791BDF8" w14:textId="2AED77E4" w:rsidR="005D18E5" w:rsidRDefault="00C04F92" w:rsidP="00C04F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Пункты 7 и 8 рабочего графика практики в этом отчете отсутствуют, так как эта компания не занимается </w:t>
      </w:r>
      <w:r w:rsidR="00F344B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деятельностью, связанной с международными операциями.</w:t>
      </w:r>
    </w:p>
    <w:p w14:paraId="341F01F8" w14:textId="14707BB0" w:rsidR="00B31AF4" w:rsidRDefault="00B31AF4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 w:type="page"/>
      </w:r>
    </w:p>
    <w:p w14:paraId="662D9EDB" w14:textId="15FB5D7B" w:rsidR="00804FFE" w:rsidRPr="00F53747" w:rsidRDefault="00804FFE" w:rsidP="00BD073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5374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Приложение </w:t>
      </w:r>
      <w:r w:rsidR="00F344B0" w:rsidRPr="00F5374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</w:t>
      </w:r>
    </w:p>
    <w:p w14:paraId="1082CE91" w14:textId="77777777" w:rsidR="00804FFE" w:rsidRDefault="00804FFE" w:rsidP="00BD0730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0DA47FD" w14:textId="543A9331" w:rsidR="00B41EF9" w:rsidRDefault="00D41EA3" w:rsidP="00BD0730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Организационная структура</w:t>
      </w:r>
    </w:p>
    <w:p w14:paraId="508D9B97" w14:textId="77777777" w:rsidR="00D41EA3" w:rsidRDefault="00D41EA3" w:rsidP="00BD0730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B44F1FE" w14:textId="71BA0A89" w:rsidR="006D7770" w:rsidRDefault="006D7770" w:rsidP="00BD0730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D7770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1CDB79CA" wp14:editId="087CA347">
            <wp:extent cx="6221534" cy="2543175"/>
            <wp:effectExtent l="0" t="0" r="8255" b="0"/>
            <wp:docPr id="904686982" name="Рисунок 1" descr="Изображение выглядит как текст, снимок экрана, Шрифт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686982" name="Рисунок 1" descr="Изображение выглядит как текст, снимок экрана, Шрифт, линия&#10;&#10;Автоматически созданное описание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21534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31B70" w14:textId="08B0604C" w:rsidR="00804FFE" w:rsidRDefault="00804FFE" w:rsidP="00BD0730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16AF775" w14:textId="2FA43805" w:rsidR="00804FFE" w:rsidRDefault="00804FFE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 w:type="page"/>
      </w:r>
    </w:p>
    <w:p w14:paraId="6F77DBC0" w14:textId="0667E400" w:rsidR="00804FFE" w:rsidRDefault="00F344B0" w:rsidP="00BD0730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5374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Приложение 2.1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Число номеров </w:t>
      </w:r>
      <w:r w:rsidRPr="00804FFE">
        <w:rPr>
          <w:rFonts w:ascii="Times New Roman" w:eastAsia="Times New Roman" w:hAnsi="Times New Roman" w:cs="Times New Roman"/>
          <w:sz w:val="28"/>
          <w:szCs w:val="28"/>
        </w:rPr>
        <w:t>коллективных средств размещения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05DCAD" w14:textId="64365ACB" w:rsidR="00804FFE" w:rsidRDefault="00804FFE" w:rsidP="00BD0730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341A2908" wp14:editId="129EA1E3">
            <wp:extent cx="6234048" cy="3514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72" cy="3528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61C4E" w14:textId="75A46306" w:rsidR="00804FFE" w:rsidRDefault="00804FFE" w:rsidP="00BD0730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E77E194" w14:textId="51DF0362" w:rsidR="00804FFE" w:rsidRDefault="00804FFE" w:rsidP="00BD0730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391A0B1" w14:textId="6BF245CF" w:rsidR="00804FFE" w:rsidRDefault="00804FFE" w:rsidP="00BD0730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86D0B50" w14:textId="5AA276D7" w:rsidR="00DB78E6" w:rsidRPr="00F53747" w:rsidRDefault="00F344B0" w:rsidP="00BD073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5374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Приложение 2.2</w:t>
      </w:r>
    </w:p>
    <w:p w14:paraId="25B601B4" w14:textId="515EB44A" w:rsidR="00F344B0" w:rsidRDefault="00F344B0" w:rsidP="00BD0730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Доходы </w:t>
      </w:r>
      <w:r w:rsidRPr="00804FFE">
        <w:rPr>
          <w:rFonts w:ascii="Times New Roman" w:eastAsia="Times New Roman" w:hAnsi="Times New Roman" w:cs="Times New Roman"/>
          <w:sz w:val="28"/>
          <w:szCs w:val="28"/>
        </w:rPr>
        <w:t>коллективных средств размещения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России.</w:t>
      </w:r>
    </w:p>
    <w:p w14:paraId="741BF3F5" w14:textId="7AEA4616" w:rsidR="00804FFE" w:rsidRPr="00BD0730" w:rsidRDefault="00804FFE" w:rsidP="00BD0730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26BABCBA" wp14:editId="2D582499">
            <wp:extent cx="5543745" cy="4198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406" cy="4208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04FFE" w:rsidRPr="00BD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17"/>
    <w:rsid w:val="000918F2"/>
    <w:rsid w:val="001312E5"/>
    <w:rsid w:val="00140226"/>
    <w:rsid w:val="00146D28"/>
    <w:rsid w:val="0017581B"/>
    <w:rsid w:val="001A44A6"/>
    <w:rsid w:val="002043AA"/>
    <w:rsid w:val="00227A6C"/>
    <w:rsid w:val="002B510F"/>
    <w:rsid w:val="002B5F46"/>
    <w:rsid w:val="003629B0"/>
    <w:rsid w:val="0036630A"/>
    <w:rsid w:val="003B69F3"/>
    <w:rsid w:val="003E29DA"/>
    <w:rsid w:val="00444AF6"/>
    <w:rsid w:val="004C3015"/>
    <w:rsid w:val="004E0755"/>
    <w:rsid w:val="005043CB"/>
    <w:rsid w:val="005868A2"/>
    <w:rsid w:val="005D18E5"/>
    <w:rsid w:val="00625F5B"/>
    <w:rsid w:val="00695510"/>
    <w:rsid w:val="006B0AA6"/>
    <w:rsid w:val="006D7770"/>
    <w:rsid w:val="006E1BA1"/>
    <w:rsid w:val="006E6617"/>
    <w:rsid w:val="00715E29"/>
    <w:rsid w:val="007951B4"/>
    <w:rsid w:val="007C7998"/>
    <w:rsid w:val="00804FFE"/>
    <w:rsid w:val="00872AB1"/>
    <w:rsid w:val="008F45EE"/>
    <w:rsid w:val="00977DBD"/>
    <w:rsid w:val="00B30653"/>
    <w:rsid w:val="00B31AF4"/>
    <w:rsid w:val="00B41EF9"/>
    <w:rsid w:val="00BD0730"/>
    <w:rsid w:val="00C04F92"/>
    <w:rsid w:val="00C463DC"/>
    <w:rsid w:val="00D163B1"/>
    <w:rsid w:val="00D41EA3"/>
    <w:rsid w:val="00D54B36"/>
    <w:rsid w:val="00D76869"/>
    <w:rsid w:val="00DB78E6"/>
    <w:rsid w:val="00E66074"/>
    <w:rsid w:val="00EE5C0D"/>
    <w:rsid w:val="00F344B0"/>
    <w:rsid w:val="00F44E17"/>
    <w:rsid w:val="00F53747"/>
    <w:rsid w:val="00F6045A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C60B"/>
  <w15:chartTrackingRefBased/>
  <w15:docId w15:val="{DEF9FDCB-EC05-4B78-A206-F8CBABF4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E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logistika/materialoemkost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grandars.ru/college/logistika/materialoemkost.html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logistika/materialno-tehnicheskie-resursy.html" TargetMode="External"/><Relationship Id="rId11" Type="http://schemas.openxmlformats.org/officeDocument/2006/relationships/hyperlink" Target="http://www.grandars.ru/college/logistika/materialoemkost.html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hyperlink" Target="http://www.grandars.ru/college/logistika/materialoemkos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ndars.ru/college/logistika/materialno-tehnicheskie-resursy.htm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22</Pages>
  <Words>4896</Words>
  <Characters>27912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Прокопенко</dc:creator>
  <cp:keywords/>
  <dc:description/>
  <cp:lastModifiedBy>КОНСТАНТИН Прокопенко</cp:lastModifiedBy>
  <cp:revision>19</cp:revision>
  <dcterms:created xsi:type="dcterms:W3CDTF">2024-01-31T17:11:00Z</dcterms:created>
  <dcterms:modified xsi:type="dcterms:W3CDTF">2024-02-01T16:04:00Z</dcterms:modified>
</cp:coreProperties>
</file>