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2D2" w:rsidRDefault="00C922D2">
      <w:pPr>
        <w:rPr>
          <w:rFonts w:ascii="Times New Roman" w:hAnsi="Times New Roman" w:cs="Times New Roman"/>
          <w:sz w:val="28"/>
          <w:szCs w:val="28"/>
        </w:rPr>
      </w:pPr>
    </w:p>
    <w:p w:rsidR="00C922D2" w:rsidRPr="00164404" w:rsidRDefault="00C922D2" w:rsidP="00C922D2">
      <w:pPr>
        <w:pStyle w:val="1412"/>
        <w:rPr>
          <w:color w:val="auto"/>
        </w:rPr>
      </w:pPr>
      <w:r w:rsidRPr="00164404">
        <w:rPr>
          <w:color w:val="auto"/>
        </w:rPr>
        <w:t>МИНИСТЕРСТВО ОБРАЗОВАНИЯ И НАУКИ РФ</w:t>
      </w:r>
    </w:p>
    <w:p w:rsidR="00C922D2" w:rsidRPr="00164404" w:rsidRDefault="00C922D2" w:rsidP="00C922D2">
      <w:pPr>
        <w:pStyle w:val="1412"/>
        <w:rPr>
          <w:color w:val="auto"/>
        </w:rPr>
      </w:pPr>
      <w:r w:rsidRPr="00164404">
        <w:rPr>
          <w:color w:val="auto"/>
        </w:rPr>
        <w:t>Федеральное государственное бюджетное образовательное учреждение</w:t>
      </w:r>
    </w:p>
    <w:p w:rsidR="00C922D2" w:rsidRPr="00164404" w:rsidRDefault="00C922D2" w:rsidP="00C922D2">
      <w:pPr>
        <w:pStyle w:val="1412"/>
        <w:rPr>
          <w:color w:val="auto"/>
        </w:rPr>
      </w:pPr>
      <w:r w:rsidRPr="00164404">
        <w:rPr>
          <w:color w:val="auto"/>
        </w:rPr>
        <w:t>высшего профессионального образования</w:t>
      </w:r>
    </w:p>
    <w:p w:rsidR="00C922D2" w:rsidRPr="00164404" w:rsidRDefault="00C922D2" w:rsidP="00C922D2">
      <w:pPr>
        <w:pStyle w:val="1412"/>
        <w:rPr>
          <w:color w:val="auto"/>
        </w:rPr>
      </w:pPr>
      <w:r w:rsidRPr="00164404">
        <w:rPr>
          <w:color w:val="auto"/>
        </w:rPr>
        <w:t>«Кубанский государственный университет»</w:t>
      </w:r>
    </w:p>
    <w:p w:rsidR="00C922D2" w:rsidRPr="00164404" w:rsidRDefault="00C922D2" w:rsidP="00C922D2">
      <w:pPr>
        <w:pStyle w:val="1412"/>
        <w:rPr>
          <w:color w:val="auto"/>
        </w:rPr>
      </w:pPr>
      <w:r w:rsidRPr="00164404">
        <w:rPr>
          <w:color w:val="auto"/>
        </w:rPr>
        <w:t>(ФГБОУ ВПО «КубГУ»)</w:t>
      </w:r>
    </w:p>
    <w:p w:rsidR="00C922D2" w:rsidRPr="00164404" w:rsidRDefault="00C922D2" w:rsidP="00C922D2">
      <w:pPr>
        <w:pStyle w:val="a7"/>
        <w:rPr>
          <w:color w:val="auto"/>
        </w:rPr>
      </w:pPr>
      <w:r w:rsidRPr="00164404">
        <w:rPr>
          <w:noProof/>
          <w:color w:val="auto"/>
        </w:rPr>
        <w:drawing>
          <wp:inline distT="0" distB="0" distL="0" distR="0">
            <wp:extent cx="95250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p w:rsidR="00C922D2" w:rsidRPr="00164404" w:rsidRDefault="00C922D2" w:rsidP="00C922D2">
      <w:pPr>
        <w:pStyle w:val="a7"/>
        <w:rPr>
          <w:color w:val="auto"/>
        </w:rPr>
      </w:pPr>
      <w:r w:rsidRPr="00164404">
        <w:rPr>
          <w:noProof/>
          <w:color w:val="auto"/>
        </w:rPr>
        <w:drawing>
          <wp:inline distT="0" distB="0" distL="0" distR="0">
            <wp:extent cx="409575" cy="171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p>
    <w:p w:rsidR="00C922D2" w:rsidRPr="00164404" w:rsidRDefault="00C922D2" w:rsidP="00C922D2">
      <w:pPr>
        <w:pStyle w:val="1412"/>
        <w:rPr>
          <w:color w:val="auto"/>
        </w:rPr>
      </w:pPr>
      <w:r w:rsidRPr="00164404">
        <w:rPr>
          <w:color w:val="auto"/>
        </w:rPr>
        <w:t>Экономический факультет</w:t>
      </w:r>
    </w:p>
    <w:p w:rsidR="00C922D2" w:rsidRPr="00164404" w:rsidRDefault="00C922D2" w:rsidP="00C922D2">
      <w:pPr>
        <w:pStyle w:val="1412"/>
        <w:rPr>
          <w:color w:val="auto"/>
        </w:rPr>
      </w:pPr>
      <w:r w:rsidRPr="00164404">
        <w:rPr>
          <w:color w:val="auto"/>
        </w:rPr>
        <w:t>Кафедра мировой экономики и менеджмента</w:t>
      </w:r>
    </w:p>
    <w:p w:rsidR="00C922D2" w:rsidRPr="00164404" w:rsidRDefault="00C922D2" w:rsidP="00C922D2"/>
    <w:p w:rsidR="00C922D2" w:rsidRPr="00164404" w:rsidRDefault="00C922D2" w:rsidP="00C922D2"/>
    <w:p w:rsidR="00C922D2" w:rsidRPr="00164404" w:rsidRDefault="00C922D2" w:rsidP="00C922D2"/>
    <w:p w:rsidR="00C922D2" w:rsidRPr="00164404" w:rsidRDefault="00C922D2" w:rsidP="00C922D2">
      <w:pPr>
        <w:pStyle w:val="141"/>
        <w:rPr>
          <w:color w:val="auto"/>
        </w:rPr>
      </w:pPr>
      <w:r w:rsidRPr="00164404">
        <w:rPr>
          <w:color w:val="auto"/>
        </w:rPr>
        <w:t>Курсовая работа по предмету «Теория организации»</w:t>
      </w:r>
    </w:p>
    <w:p w:rsidR="00C922D2" w:rsidRPr="00164404" w:rsidRDefault="00C922D2" w:rsidP="00C922D2">
      <w:pPr>
        <w:pStyle w:val="141"/>
        <w:rPr>
          <w:color w:val="auto"/>
        </w:rPr>
      </w:pPr>
    </w:p>
    <w:p w:rsidR="00C922D2" w:rsidRPr="00164404" w:rsidRDefault="00C922D2" w:rsidP="00C922D2">
      <w:pPr>
        <w:pStyle w:val="141"/>
        <w:rPr>
          <w:color w:val="auto"/>
        </w:rPr>
      </w:pPr>
      <w:r w:rsidRPr="00164404">
        <w:rPr>
          <w:color w:val="auto"/>
        </w:rPr>
        <w:t xml:space="preserve">Тема: </w:t>
      </w:r>
      <w:r w:rsidRPr="00164404">
        <w:rPr>
          <w:b w:val="0"/>
          <w:color w:val="auto"/>
        </w:rPr>
        <w:t xml:space="preserve">Совершенствование структуры организации </w:t>
      </w:r>
      <w:r w:rsidRPr="00C546D3">
        <w:rPr>
          <w:b w:val="0"/>
          <w:color w:val="auto"/>
        </w:rPr>
        <w:t>Ростелеком</w:t>
      </w:r>
    </w:p>
    <w:p w:rsidR="00C922D2" w:rsidRPr="00164404" w:rsidRDefault="00C922D2" w:rsidP="00C922D2">
      <w:pPr>
        <w:pStyle w:val="141"/>
        <w:rPr>
          <w:color w:val="auto"/>
        </w:rPr>
      </w:pPr>
    </w:p>
    <w:p w:rsidR="00C922D2" w:rsidRPr="00164404" w:rsidRDefault="00C922D2" w:rsidP="00C922D2">
      <w:pPr>
        <w:pStyle w:val="141"/>
        <w:rPr>
          <w:color w:val="auto"/>
        </w:rPr>
      </w:pPr>
    </w:p>
    <w:p w:rsidR="00C922D2" w:rsidRPr="00164404" w:rsidRDefault="00C922D2" w:rsidP="00C922D2">
      <w:pPr>
        <w:pStyle w:val="141"/>
        <w:rPr>
          <w:color w:val="auto"/>
        </w:rPr>
      </w:pPr>
    </w:p>
    <w:p w:rsidR="00C922D2" w:rsidRPr="00164404" w:rsidRDefault="00C922D2" w:rsidP="00C922D2">
      <w:pPr>
        <w:pStyle w:val="141"/>
        <w:rPr>
          <w:color w:val="auto"/>
        </w:rPr>
      </w:pPr>
    </w:p>
    <w:p w:rsidR="00C922D2" w:rsidRPr="00164404" w:rsidRDefault="00C922D2" w:rsidP="00C922D2">
      <w:pPr>
        <w:pStyle w:val="141"/>
        <w:rPr>
          <w:color w:val="auto"/>
        </w:rPr>
      </w:pPr>
    </w:p>
    <w:p w:rsidR="00C922D2" w:rsidRPr="00164404" w:rsidRDefault="00C922D2" w:rsidP="00C922D2">
      <w:pPr>
        <w:pStyle w:val="143"/>
      </w:pPr>
      <w:r w:rsidRPr="00164404">
        <w:t>Выполнила:</w:t>
      </w:r>
    </w:p>
    <w:tbl>
      <w:tblPr>
        <w:tblW w:w="9463" w:type="dxa"/>
        <w:tblLook w:val="04A0" w:firstRow="1" w:lastRow="0" w:firstColumn="1" w:lastColumn="0" w:noHBand="0" w:noVBand="1"/>
      </w:tblPr>
      <w:tblGrid>
        <w:gridCol w:w="4928"/>
        <w:gridCol w:w="1842"/>
        <w:gridCol w:w="2693"/>
      </w:tblGrid>
      <w:tr w:rsidR="00C922D2" w:rsidRPr="00164404" w:rsidTr="00FA23BB">
        <w:tc>
          <w:tcPr>
            <w:tcW w:w="4928" w:type="dxa"/>
          </w:tcPr>
          <w:p w:rsidR="00C922D2" w:rsidRPr="00164404" w:rsidRDefault="00C922D2" w:rsidP="00FA23BB">
            <w:pPr>
              <w:pStyle w:val="14"/>
            </w:pPr>
            <w:r w:rsidRPr="00164404">
              <w:t xml:space="preserve">студент(ка) 2 курса ОФО </w:t>
            </w:r>
          </w:p>
          <w:p w:rsidR="00C922D2" w:rsidRPr="00164404" w:rsidRDefault="00C922D2" w:rsidP="00FA23BB">
            <w:pPr>
              <w:pStyle w:val="14"/>
            </w:pPr>
            <w:r w:rsidRPr="00164404">
              <w:t>экономического факультета,</w:t>
            </w:r>
          </w:p>
        </w:tc>
        <w:tc>
          <w:tcPr>
            <w:tcW w:w="1842" w:type="dxa"/>
          </w:tcPr>
          <w:p w:rsidR="00C922D2" w:rsidRPr="00164404" w:rsidRDefault="00C922D2" w:rsidP="00FA23BB">
            <w:pPr>
              <w:pStyle w:val="a9"/>
              <w:keepLines/>
              <w:widowControl w:val="0"/>
              <w:ind w:firstLine="709"/>
              <w:jc w:val="both"/>
              <w:rPr>
                <w:sz w:val="28"/>
                <w:szCs w:val="28"/>
                <w:lang w:eastAsia="en-US"/>
              </w:rPr>
            </w:pPr>
          </w:p>
        </w:tc>
        <w:tc>
          <w:tcPr>
            <w:tcW w:w="2693" w:type="dxa"/>
          </w:tcPr>
          <w:p w:rsidR="00C922D2" w:rsidRPr="00164404" w:rsidRDefault="00C922D2" w:rsidP="00FA23BB">
            <w:pPr>
              <w:pStyle w:val="142"/>
            </w:pPr>
          </w:p>
        </w:tc>
      </w:tr>
      <w:tr w:rsidR="00C922D2" w:rsidRPr="00164404" w:rsidTr="00FA23BB">
        <w:trPr>
          <w:trHeight w:val="70"/>
        </w:trPr>
        <w:tc>
          <w:tcPr>
            <w:tcW w:w="4928" w:type="dxa"/>
          </w:tcPr>
          <w:p w:rsidR="00C922D2" w:rsidRPr="00164404" w:rsidRDefault="00C922D2" w:rsidP="00FA23BB">
            <w:pPr>
              <w:pStyle w:val="14"/>
            </w:pPr>
            <w:r w:rsidRPr="00164404">
              <w:t>направление «Менеджмент»,</w:t>
            </w:r>
          </w:p>
        </w:tc>
        <w:tc>
          <w:tcPr>
            <w:tcW w:w="1842" w:type="dxa"/>
          </w:tcPr>
          <w:p w:rsidR="00C922D2" w:rsidRPr="00164404" w:rsidRDefault="00C922D2" w:rsidP="00FA23BB">
            <w:pPr>
              <w:pStyle w:val="12"/>
              <w:rPr>
                <w:color w:val="auto"/>
              </w:rPr>
            </w:pPr>
          </w:p>
        </w:tc>
        <w:tc>
          <w:tcPr>
            <w:tcW w:w="2693" w:type="dxa"/>
          </w:tcPr>
          <w:p w:rsidR="00C922D2" w:rsidRPr="00164404" w:rsidRDefault="00C922D2" w:rsidP="00FA23BB">
            <w:pPr>
              <w:pStyle w:val="142"/>
              <w:jc w:val="center"/>
            </w:pPr>
            <w:r w:rsidRPr="00164404">
              <w:t xml:space="preserve">          </w:t>
            </w:r>
            <w:r>
              <w:t>Л.А. Грачева</w:t>
            </w:r>
          </w:p>
        </w:tc>
      </w:tr>
      <w:tr w:rsidR="00C922D2" w:rsidRPr="00164404" w:rsidTr="00FA23BB">
        <w:tc>
          <w:tcPr>
            <w:tcW w:w="4928" w:type="dxa"/>
          </w:tcPr>
          <w:p w:rsidR="00C922D2" w:rsidRPr="00164404" w:rsidRDefault="00C922D2" w:rsidP="00FA23BB">
            <w:pPr>
              <w:pStyle w:val="14"/>
            </w:pPr>
            <w:r w:rsidRPr="00164404">
              <w:t>группа 208, профиль:</w:t>
            </w:r>
          </w:p>
        </w:tc>
        <w:tc>
          <w:tcPr>
            <w:tcW w:w="1842" w:type="dxa"/>
          </w:tcPr>
          <w:p w:rsidR="00C922D2" w:rsidRPr="00164404" w:rsidRDefault="00C922D2" w:rsidP="00FA23BB">
            <w:pPr>
              <w:pStyle w:val="12"/>
              <w:rPr>
                <w:color w:val="auto"/>
              </w:rPr>
            </w:pPr>
            <w:r w:rsidRPr="00164404">
              <w:rPr>
                <w:color w:val="auto"/>
              </w:rPr>
              <w:t>(подпись)</w:t>
            </w:r>
          </w:p>
        </w:tc>
        <w:tc>
          <w:tcPr>
            <w:tcW w:w="2693" w:type="dxa"/>
          </w:tcPr>
          <w:p w:rsidR="00C922D2" w:rsidRPr="00164404" w:rsidRDefault="00C922D2" w:rsidP="00FA23BB">
            <w:pPr>
              <w:pStyle w:val="142"/>
            </w:pPr>
          </w:p>
        </w:tc>
      </w:tr>
      <w:tr w:rsidR="00C922D2" w:rsidRPr="00C922D2" w:rsidTr="00FA23BB">
        <w:trPr>
          <w:trHeight w:val="141"/>
        </w:trPr>
        <w:tc>
          <w:tcPr>
            <w:tcW w:w="4928" w:type="dxa"/>
          </w:tcPr>
          <w:p w:rsidR="00C922D2" w:rsidRPr="00C922D2" w:rsidRDefault="00C922D2" w:rsidP="00FA23BB">
            <w:pPr>
              <w:rPr>
                <w:rFonts w:ascii="Times New Roman" w:hAnsi="Times New Roman" w:cs="Times New Roman"/>
                <w:sz w:val="28"/>
                <w:szCs w:val="28"/>
              </w:rPr>
            </w:pPr>
            <w:r w:rsidRPr="00C922D2">
              <w:rPr>
                <w:rFonts w:ascii="Times New Roman" w:hAnsi="Times New Roman" w:cs="Times New Roman"/>
                <w:sz w:val="28"/>
                <w:szCs w:val="28"/>
              </w:rPr>
              <w:t>«Международный менеджмент»</w:t>
            </w:r>
          </w:p>
        </w:tc>
        <w:tc>
          <w:tcPr>
            <w:tcW w:w="1842" w:type="dxa"/>
          </w:tcPr>
          <w:p w:rsidR="00C922D2" w:rsidRPr="00C922D2" w:rsidRDefault="00C922D2" w:rsidP="00FA23BB">
            <w:pPr>
              <w:pStyle w:val="14"/>
            </w:pPr>
          </w:p>
        </w:tc>
        <w:tc>
          <w:tcPr>
            <w:tcW w:w="2693" w:type="dxa"/>
          </w:tcPr>
          <w:p w:rsidR="00C922D2" w:rsidRPr="00C922D2" w:rsidRDefault="00C922D2" w:rsidP="00FA23BB">
            <w:pPr>
              <w:pStyle w:val="142"/>
            </w:pPr>
          </w:p>
        </w:tc>
      </w:tr>
      <w:tr w:rsidR="00C922D2" w:rsidRPr="00C922D2" w:rsidTr="00FA23BB">
        <w:tc>
          <w:tcPr>
            <w:tcW w:w="4928" w:type="dxa"/>
          </w:tcPr>
          <w:p w:rsidR="00C922D2" w:rsidRPr="00C922D2" w:rsidRDefault="00C922D2" w:rsidP="00FA23BB">
            <w:pPr>
              <w:pStyle w:val="14"/>
              <w:rPr>
                <w:highlight w:val="yellow"/>
              </w:rPr>
            </w:pPr>
          </w:p>
        </w:tc>
        <w:tc>
          <w:tcPr>
            <w:tcW w:w="1842" w:type="dxa"/>
          </w:tcPr>
          <w:p w:rsidR="00C922D2" w:rsidRPr="00C922D2" w:rsidRDefault="00C922D2" w:rsidP="00FA23BB">
            <w:pPr>
              <w:pStyle w:val="14"/>
            </w:pPr>
          </w:p>
        </w:tc>
        <w:tc>
          <w:tcPr>
            <w:tcW w:w="2693" w:type="dxa"/>
          </w:tcPr>
          <w:p w:rsidR="00C922D2" w:rsidRPr="00C922D2" w:rsidRDefault="00C922D2" w:rsidP="00FA23BB">
            <w:pPr>
              <w:pStyle w:val="142"/>
            </w:pPr>
          </w:p>
        </w:tc>
      </w:tr>
      <w:tr w:rsidR="00C922D2" w:rsidRPr="00C922D2" w:rsidTr="00FA23BB">
        <w:tc>
          <w:tcPr>
            <w:tcW w:w="4928" w:type="dxa"/>
          </w:tcPr>
          <w:p w:rsidR="00C922D2" w:rsidRPr="00C922D2" w:rsidRDefault="00C922D2" w:rsidP="00FA23BB">
            <w:pPr>
              <w:pStyle w:val="143"/>
              <w:rPr>
                <w:highlight w:val="yellow"/>
              </w:rPr>
            </w:pPr>
            <w:r w:rsidRPr="00C922D2">
              <w:t>Научный руководитель:</w:t>
            </w:r>
          </w:p>
        </w:tc>
        <w:tc>
          <w:tcPr>
            <w:tcW w:w="1842" w:type="dxa"/>
          </w:tcPr>
          <w:p w:rsidR="00C922D2" w:rsidRPr="00C922D2" w:rsidRDefault="00C922D2" w:rsidP="00FA23BB">
            <w:pPr>
              <w:pStyle w:val="12"/>
              <w:rPr>
                <w:color w:val="auto"/>
                <w:sz w:val="28"/>
                <w:szCs w:val="28"/>
              </w:rPr>
            </w:pPr>
          </w:p>
        </w:tc>
        <w:tc>
          <w:tcPr>
            <w:tcW w:w="2693" w:type="dxa"/>
          </w:tcPr>
          <w:p w:rsidR="00C922D2" w:rsidRPr="00C922D2" w:rsidRDefault="00C922D2" w:rsidP="00FA23BB">
            <w:pPr>
              <w:pStyle w:val="142"/>
            </w:pPr>
          </w:p>
        </w:tc>
      </w:tr>
      <w:tr w:rsidR="00C922D2" w:rsidRPr="00C922D2" w:rsidTr="00FA23BB">
        <w:tc>
          <w:tcPr>
            <w:tcW w:w="4928" w:type="dxa"/>
            <w:shd w:val="clear" w:color="auto" w:fill="FFFFFF"/>
          </w:tcPr>
          <w:p w:rsidR="00C922D2" w:rsidRPr="00C922D2" w:rsidRDefault="00C922D2" w:rsidP="00FA23BB">
            <w:pPr>
              <w:rPr>
                <w:rFonts w:ascii="Times New Roman" w:hAnsi="Times New Roman" w:cs="Times New Roman"/>
                <w:sz w:val="28"/>
                <w:szCs w:val="28"/>
                <w:highlight w:val="yellow"/>
              </w:rPr>
            </w:pPr>
            <w:r w:rsidRPr="00C922D2">
              <w:rPr>
                <w:rFonts w:ascii="Times New Roman" w:hAnsi="Times New Roman" w:cs="Times New Roman"/>
                <w:sz w:val="28"/>
                <w:szCs w:val="28"/>
              </w:rPr>
              <w:t>Канд. экон. наук, доцент</w:t>
            </w:r>
          </w:p>
        </w:tc>
        <w:tc>
          <w:tcPr>
            <w:tcW w:w="1842" w:type="dxa"/>
            <w:shd w:val="clear" w:color="auto" w:fill="FFFFFF"/>
          </w:tcPr>
          <w:p w:rsidR="00C922D2" w:rsidRPr="00C922D2" w:rsidRDefault="00C922D2" w:rsidP="00FA23BB">
            <w:pPr>
              <w:ind w:left="709"/>
              <w:rPr>
                <w:rFonts w:ascii="Times New Roman" w:hAnsi="Times New Roman" w:cs="Times New Roman"/>
                <w:sz w:val="28"/>
                <w:szCs w:val="28"/>
                <w:highlight w:val="yellow"/>
              </w:rPr>
            </w:pPr>
          </w:p>
        </w:tc>
        <w:tc>
          <w:tcPr>
            <w:tcW w:w="2693" w:type="dxa"/>
            <w:shd w:val="clear" w:color="auto" w:fill="FFFFFF"/>
          </w:tcPr>
          <w:p w:rsidR="00C922D2" w:rsidRPr="00C922D2" w:rsidRDefault="00C922D2" w:rsidP="00FA23BB">
            <w:pPr>
              <w:ind w:left="709"/>
              <w:rPr>
                <w:rFonts w:ascii="Times New Roman" w:hAnsi="Times New Roman" w:cs="Times New Roman"/>
                <w:sz w:val="28"/>
                <w:szCs w:val="28"/>
                <w:highlight w:val="yellow"/>
              </w:rPr>
            </w:pPr>
            <w:r w:rsidRPr="00C922D2">
              <w:rPr>
                <w:rFonts w:ascii="Times New Roman" w:hAnsi="Times New Roman" w:cs="Times New Roman"/>
                <w:sz w:val="28"/>
                <w:szCs w:val="28"/>
              </w:rPr>
              <w:t xml:space="preserve">   Н.С.Козырь</w:t>
            </w:r>
          </w:p>
        </w:tc>
      </w:tr>
      <w:tr w:rsidR="00C922D2" w:rsidRPr="00C922D2" w:rsidTr="00FA23BB">
        <w:tc>
          <w:tcPr>
            <w:tcW w:w="4928" w:type="dxa"/>
          </w:tcPr>
          <w:p w:rsidR="00C922D2" w:rsidRPr="00C922D2" w:rsidRDefault="00C922D2" w:rsidP="00FA23BB">
            <w:pPr>
              <w:pStyle w:val="14"/>
              <w:rPr>
                <w:sz w:val="24"/>
                <w:highlight w:val="yellow"/>
              </w:rPr>
            </w:pPr>
          </w:p>
        </w:tc>
        <w:tc>
          <w:tcPr>
            <w:tcW w:w="1842" w:type="dxa"/>
          </w:tcPr>
          <w:p w:rsidR="00C922D2" w:rsidRPr="00C922D2" w:rsidRDefault="00C922D2" w:rsidP="00FA23BB">
            <w:pPr>
              <w:pStyle w:val="12"/>
              <w:rPr>
                <w:color w:val="auto"/>
                <w:szCs w:val="28"/>
                <w:highlight w:val="yellow"/>
              </w:rPr>
            </w:pPr>
            <w:r w:rsidRPr="00C922D2">
              <w:rPr>
                <w:color w:val="auto"/>
                <w:szCs w:val="28"/>
              </w:rPr>
              <w:t>(подпись)</w:t>
            </w:r>
          </w:p>
        </w:tc>
        <w:tc>
          <w:tcPr>
            <w:tcW w:w="2693" w:type="dxa"/>
          </w:tcPr>
          <w:p w:rsidR="00C922D2" w:rsidRPr="00C922D2" w:rsidRDefault="00C922D2" w:rsidP="00FA23BB">
            <w:pPr>
              <w:pStyle w:val="142"/>
              <w:rPr>
                <w:sz w:val="24"/>
                <w:highlight w:val="yellow"/>
              </w:rPr>
            </w:pPr>
          </w:p>
        </w:tc>
      </w:tr>
      <w:tr w:rsidR="00C922D2" w:rsidRPr="00164404" w:rsidTr="00FA23BB">
        <w:tc>
          <w:tcPr>
            <w:tcW w:w="4928" w:type="dxa"/>
          </w:tcPr>
          <w:p w:rsidR="00C922D2" w:rsidRPr="00164404" w:rsidRDefault="00C922D2" w:rsidP="00FA23BB">
            <w:pPr>
              <w:pStyle w:val="143"/>
            </w:pPr>
            <w:r w:rsidRPr="00164404">
              <w:t>Нормоконтролер:</w:t>
            </w:r>
          </w:p>
        </w:tc>
        <w:tc>
          <w:tcPr>
            <w:tcW w:w="1842" w:type="dxa"/>
          </w:tcPr>
          <w:p w:rsidR="00C922D2" w:rsidRPr="00164404" w:rsidRDefault="00C922D2" w:rsidP="00FA23BB">
            <w:pPr>
              <w:pStyle w:val="12"/>
              <w:rPr>
                <w:color w:val="auto"/>
              </w:rPr>
            </w:pPr>
          </w:p>
        </w:tc>
        <w:tc>
          <w:tcPr>
            <w:tcW w:w="2693" w:type="dxa"/>
          </w:tcPr>
          <w:p w:rsidR="00C922D2" w:rsidRPr="00164404" w:rsidRDefault="00C922D2" w:rsidP="00FA23BB">
            <w:pPr>
              <w:pStyle w:val="142"/>
            </w:pPr>
          </w:p>
        </w:tc>
      </w:tr>
      <w:tr w:rsidR="00C922D2" w:rsidRPr="00164404" w:rsidTr="00FA23BB">
        <w:tc>
          <w:tcPr>
            <w:tcW w:w="4928" w:type="dxa"/>
          </w:tcPr>
          <w:p w:rsidR="00C922D2" w:rsidRPr="00164404" w:rsidRDefault="00C922D2" w:rsidP="00FA23BB">
            <w:pPr>
              <w:pStyle w:val="14"/>
              <w:rPr>
                <w:highlight w:val="yellow"/>
              </w:rPr>
            </w:pPr>
            <w:r w:rsidRPr="00164404">
              <w:t>Канд. экон. наук, доцент</w:t>
            </w:r>
          </w:p>
        </w:tc>
        <w:tc>
          <w:tcPr>
            <w:tcW w:w="1842" w:type="dxa"/>
          </w:tcPr>
          <w:p w:rsidR="00C922D2" w:rsidRPr="00164404" w:rsidRDefault="00C922D2" w:rsidP="00FA23BB">
            <w:pPr>
              <w:pStyle w:val="14"/>
              <w:rPr>
                <w:highlight w:val="yellow"/>
              </w:rPr>
            </w:pPr>
          </w:p>
        </w:tc>
        <w:tc>
          <w:tcPr>
            <w:tcW w:w="2693" w:type="dxa"/>
          </w:tcPr>
          <w:p w:rsidR="00C922D2" w:rsidRPr="00164404" w:rsidRDefault="00C922D2" w:rsidP="00FA23BB">
            <w:pPr>
              <w:pStyle w:val="142"/>
              <w:rPr>
                <w:highlight w:val="yellow"/>
                <w:lang w:eastAsia="en-US"/>
              </w:rPr>
            </w:pPr>
            <w:r w:rsidRPr="00164404">
              <w:rPr>
                <w:lang w:eastAsia="en-US"/>
              </w:rPr>
              <w:t xml:space="preserve">Н.С. </w:t>
            </w:r>
            <w:r w:rsidRPr="00164404">
              <w:t>Козырь</w:t>
            </w:r>
          </w:p>
        </w:tc>
      </w:tr>
      <w:tr w:rsidR="00C922D2" w:rsidRPr="00164404" w:rsidTr="00FA23BB">
        <w:tc>
          <w:tcPr>
            <w:tcW w:w="4928" w:type="dxa"/>
          </w:tcPr>
          <w:p w:rsidR="00C922D2" w:rsidRPr="00164404" w:rsidRDefault="00C922D2" w:rsidP="00FA23BB">
            <w:pPr>
              <w:pStyle w:val="14"/>
              <w:rPr>
                <w:highlight w:val="yellow"/>
              </w:rPr>
            </w:pPr>
          </w:p>
        </w:tc>
        <w:tc>
          <w:tcPr>
            <w:tcW w:w="1842" w:type="dxa"/>
          </w:tcPr>
          <w:p w:rsidR="00C922D2" w:rsidRPr="00164404" w:rsidRDefault="00C922D2" w:rsidP="00FA23BB">
            <w:pPr>
              <w:pStyle w:val="12"/>
              <w:rPr>
                <w:color w:val="auto"/>
              </w:rPr>
            </w:pPr>
            <w:r w:rsidRPr="00164404">
              <w:rPr>
                <w:color w:val="auto"/>
              </w:rPr>
              <w:t>(подпись)</w:t>
            </w:r>
          </w:p>
        </w:tc>
        <w:tc>
          <w:tcPr>
            <w:tcW w:w="2693" w:type="dxa"/>
          </w:tcPr>
          <w:p w:rsidR="00C922D2" w:rsidRPr="00164404" w:rsidRDefault="00C922D2" w:rsidP="00FA23BB">
            <w:pPr>
              <w:pStyle w:val="142"/>
              <w:rPr>
                <w:highlight w:val="yellow"/>
              </w:rPr>
            </w:pPr>
          </w:p>
        </w:tc>
      </w:tr>
    </w:tbl>
    <w:p w:rsidR="00C922D2" w:rsidRPr="00164404" w:rsidRDefault="00C922D2" w:rsidP="00C922D2">
      <w:pPr>
        <w:pStyle w:val="141"/>
        <w:rPr>
          <w:color w:val="auto"/>
        </w:rPr>
      </w:pPr>
    </w:p>
    <w:p w:rsidR="00C922D2" w:rsidRPr="00164404" w:rsidRDefault="00CD2C04" w:rsidP="00CD2C04">
      <w:pPr>
        <w:pStyle w:val="141"/>
        <w:tabs>
          <w:tab w:val="center" w:pos="4677"/>
          <w:tab w:val="right" w:pos="9355"/>
        </w:tabs>
        <w:jc w:val="left"/>
        <w:rPr>
          <w:color w:val="auto"/>
        </w:rPr>
      </w:pPr>
      <w:r>
        <w:rPr>
          <w:color w:val="auto"/>
        </w:rPr>
        <w:tab/>
      </w:r>
      <w:r w:rsidR="00C922D2" w:rsidRPr="00164404">
        <w:rPr>
          <w:color w:val="auto"/>
        </w:rPr>
        <w:t>Краснодар 2018</w:t>
      </w:r>
      <w:r>
        <w:rPr>
          <w:color w:val="auto"/>
        </w:rPr>
        <w:tab/>
      </w:r>
    </w:p>
    <w:p w:rsidR="00C922D2" w:rsidRDefault="00C922D2" w:rsidP="007036C9">
      <w:pPr>
        <w:ind w:firstLine="709"/>
        <w:rPr>
          <w:rFonts w:ascii="Times New Roman" w:hAnsi="Times New Roman" w:cs="Times New Roman"/>
          <w:sz w:val="28"/>
          <w:szCs w:val="28"/>
        </w:rPr>
      </w:pPr>
    </w:p>
    <w:p w:rsidR="00C922D2" w:rsidRPr="00394D7F" w:rsidRDefault="00C922D2" w:rsidP="00C922D2">
      <w:pPr>
        <w:spacing w:after="0" w:line="240" w:lineRule="auto"/>
        <w:ind w:left="-709" w:right="567" w:hanging="141"/>
        <w:jc w:val="center"/>
        <w:rPr>
          <w:rFonts w:ascii="Times New Roman" w:eastAsia="Calibri" w:hAnsi="Times New Roman" w:cs="Times New Roman"/>
          <w:b/>
          <w:sz w:val="28"/>
          <w:szCs w:val="28"/>
        </w:rPr>
      </w:pPr>
      <w:r w:rsidRPr="00394D7F">
        <w:rPr>
          <w:rFonts w:ascii="Times New Roman" w:eastAsia="Calibri" w:hAnsi="Times New Roman" w:cs="Times New Roman"/>
          <w:b/>
          <w:sz w:val="28"/>
          <w:szCs w:val="28"/>
        </w:rPr>
        <w:t>СОДЕРЖАНИЕ</w:t>
      </w:r>
    </w:p>
    <w:p w:rsidR="00C922D2" w:rsidRPr="00887EE6" w:rsidRDefault="00C922D2" w:rsidP="00C922D2">
      <w:pPr>
        <w:spacing w:after="0" w:line="240" w:lineRule="auto"/>
        <w:ind w:right="-2"/>
        <w:rPr>
          <w:rFonts w:ascii="Times New Roman" w:eastAsia="Calibri" w:hAnsi="Times New Roman" w:cs="Times New Roman"/>
        </w:rPr>
      </w:pPr>
    </w:p>
    <w:p w:rsidR="00C922D2" w:rsidRPr="00887EE6" w:rsidRDefault="00C922D2"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sidRPr="00887EE6">
        <w:rPr>
          <w:rFonts w:ascii="Times New Roman" w:eastAsia="Calibri" w:hAnsi="Times New Roman" w:cs="Times New Roman"/>
          <w:sz w:val="28"/>
          <w:szCs w:val="28"/>
        </w:rPr>
        <w:t xml:space="preserve">Введение </w:t>
      </w:r>
      <w:r w:rsidRPr="00887EE6">
        <w:rPr>
          <w:rFonts w:ascii="Times New Roman" w:eastAsia="Calibri" w:hAnsi="Times New Roman" w:cs="Times New Roman"/>
          <w:sz w:val="28"/>
          <w:szCs w:val="28"/>
        </w:rPr>
        <w:tab/>
        <w:t>3</w:t>
      </w:r>
    </w:p>
    <w:p w:rsidR="00C922D2" w:rsidRPr="00887EE6" w:rsidRDefault="00C922D2"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Pr="00434A15">
        <w:rPr>
          <w:rFonts w:ascii="Times New Roman" w:eastAsia="Calibri" w:hAnsi="Times New Roman" w:cs="Times New Roman"/>
          <w:sz w:val="28"/>
          <w:szCs w:val="28"/>
        </w:rPr>
        <w:t>.</w:t>
      </w:r>
      <w:r>
        <w:rPr>
          <w:rFonts w:ascii="Times New Roman" w:eastAsia="Calibri" w:hAnsi="Times New Roman" w:cs="Times New Roman"/>
          <w:sz w:val="28"/>
          <w:szCs w:val="28"/>
        </w:rPr>
        <w:t xml:space="preserve"> Общая</w:t>
      </w:r>
      <w:r w:rsidRPr="00887E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характеристика организации </w:t>
      </w:r>
      <w:r w:rsidRPr="00C922D2">
        <w:rPr>
          <w:rFonts w:ascii="Times New Roman" w:eastAsia="Calibri" w:hAnsi="Times New Roman" w:cs="Times New Roman"/>
          <w:sz w:val="28"/>
          <w:szCs w:val="28"/>
        </w:rPr>
        <w:t>Ростелеком</w:t>
      </w:r>
      <w:r w:rsidRPr="00887EE6">
        <w:rPr>
          <w:rFonts w:ascii="Times New Roman" w:eastAsia="Calibri" w:hAnsi="Times New Roman" w:cs="Times New Roman"/>
          <w:sz w:val="28"/>
          <w:szCs w:val="28"/>
        </w:rPr>
        <w:tab/>
        <w:t>5</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1.1</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r>
        <w:rPr>
          <w:rFonts w:ascii="Times New Roman" w:eastAsia="Calibri" w:hAnsi="Times New Roman" w:cs="Times New Roman"/>
          <w:sz w:val="28"/>
          <w:szCs w:val="28"/>
        </w:rPr>
        <w:t>Жизненный цикл компании Ростелеком</w:t>
      </w:r>
      <w:r>
        <w:rPr>
          <w:rFonts w:ascii="Times New Roman" w:eastAsia="Calibri" w:hAnsi="Times New Roman" w:cs="Times New Roman"/>
          <w:sz w:val="28"/>
          <w:szCs w:val="28"/>
        </w:rPr>
        <w:tab/>
        <w:t>5</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1.2</w:t>
      </w:r>
      <w:r w:rsidRPr="00525CD0">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bookmarkStart w:id="0" w:name="_Hlk515320591"/>
      <w:r>
        <w:rPr>
          <w:rFonts w:ascii="Times New Roman" w:eastAsia="Calibri" w:hAnsi="Times New Roman" w:cs="Times New Roman"/>
          <w:sz w:val="28"/>
          <w:szCs w:val="28"/>
        </w:rPr>
        <w:t xml:space="preserve">Организация, рассмотренная </w:t>
      </w:r>
      <w:r w:rsidRPr="007352D6">
        <w:rPr>
          <w:rFonts w:ascii="Times New Roman" w:eastAsia="Calibri" w:hAnsi="Times New Roman" w:cs="Times New Roman"/>
          <w:sz w:val="28"/>
          <w:szCs w:val="28"/>
        </w:rPr>
        <w:t>как процесс</w:t>
      </w:r>
      <w:bookmarkEnd w:id="0"/>
      <w:r w:rsidR="00516985">
        <w:rPr>
          <w:rFonts w:ascii="Times New Roman" w:eastAsia="Calibri" w:hAnsi="Times New Roman" w:cs="Times New Roman"/>
          <w:sz w:val="28"/>
          <w:szCs w:val="28"/>
        </w:rPr>
        <w:tab/>
        <w:t>8</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1.3</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r w:rsidRPr="00367A18">
        <w:rPr>
          <w:rFonts w:ascii="Times New Roman" w:eastAsia="Calibri" w:hAnsi="Times New Roman" w:cs="Times New Roman"/>
          <w:sz w:val="28"/>
          <w:szCs w:val="28"/>
        </w:rPr>
        <w:t>Осн</w:t>
      </w:r>
      <w:r>
        <w:rPr>
          <w:rFonts w:ascii="Times New Roman" w:eastAsia="Calibri" w:hAnsi="Times New Roman" w:cs="Times New Roman"/>
          <w:sz w:val="28"/>
          <w:szCs w:val="28"/>
        </w:rPr>
        <w:t>овополагающие законы и системные</w:t>
      </w:r>
      <w:r w:rsidRPr="00367A18">
        <w:rPr>
          <w:rFonts w:ascii="Times New Roman" w:eastAsia="Calibri" w:hAnsi="Times New Roman" w:cs="Times New Roman"/>
          <w:sz w:val="28"/>
          <w:szCs w:val="28"/>
        </w:rPr>
        <w:t xml:space="preserve"> свойства</w:t>
      </w:r>
      <w:r w:rsidRPr="00887EE6">
        <w:rPr>
          <w:rFonts w:ascii="Times New Roman" w:eastAsia="Calibri" w:hAnsi="Times New Roman" w:cs="Times New Roman"/>
          <w:sz w:val="28"/>
          <w:szCs w:val="28"/>
        </w:rPr>
        <w:tab/>
        <w:t>1</w:t>
      </w:r>
      <w:r w:rsidR="00516985">
        <w:rPr>
          <w:rFonts w:ascii="Times New Roman" w:eastAsia="Calibri" w:hAnsi="Times New Roman" w:cs="Times New Roman"/>
          <w:sz w:val="28"/>
          <w:szCs w:val="28"/>
        </w:rPr>
        <w:t>0</w:t>
      </w:r>
    </w:p>
    <w:p w:rsidR="00C922D2" w:rsidRPr="00887EE6" w:rsidRDefault="00C922D2"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sidRPr="00887EE6">
        <w:rPr>
          <w:rFonts w:ascii="Times New Roman" w:eastAsia="Calibri" w:hAnsi="Times New Roman" w:cs="Times New Roman"/>
          <w:sz w:val="28"/>
          <w:szCs w:val="28"/>
        </w:rPr>
        <w:t>2</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bookmarkStart w:id="1" w:name="_Hlk515310577"/>
      <w:r>
        <w:rPr>
          <w:rFonts w:ascii="Times New Roman" w:eastAsia="Calibri" w:hAnsi="Times New Roman" w:cs="Times New Roman"/>
          <w:sz w:val="28"/>
          <w:szCs w:val="28"/>
        </w:rPr>
        <w:t xml:space="preserve">Анализ структуры управления </w:t>
      </w:r>
      <w:r w:rsidRPr="00C922D2">
        <w:rPr>
          <w:rFonts w:ascii="Times New Roman" w:eastAsia="Calibri" w:hAnsi="Times New Roman" w:cs="Times New Roman"/>
          <w:sz w:val="28"/>
          <w:szCs w:val="28"/>
        </w:rPr>
        <w:t>Ростелеком</w:t>
      </w:r>
      <w:r>
        <w:rPr>
          <w:rFonts w:ascii="Times New Roman" w:eastAsia="Calibri" w:hAnsi="Times New Roman" w:cs="Times New Roman"/>
          <w:sz w:val="28"/>
          <w:szCs w:val="28"/>
        </w:rPr>
        <w:t xml:space="preserve"> с различных аспектов</w:t>
      </w:r>
      <w:bookmarkEnd w:id="1"/>
      <w:r w:rsidR="00516985">
        <w:rPr>
          <w:rFonts w:ascii="Times New Roman" w:eastAsia="Calibri" w:hAnsi="Times New Roman" w:cs="Times New Roman"/>
          <w:sz w:val="28"/>
          <w:szCs w:val="28"/>
        </w:rPr>
        <w:tab/>
        <w:t>15</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2.1</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Pest</w:t>
      </w:r>
      <w:r w:rsidRPr="00367A1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Pr>
          <w:rFonts w:ascii="Times New Roman" w:eastAsia="Calibri" w:hAnsi="Times New Roman" w:cs="Times New Roman"/>
          <w:sz w:val="28"/>
          <w:szCs w:val="28"/>
          <w:lang w:val="en-US"/>
        </w:rPr>
        <w:t>SWOT</w:t>
      </w:r>
      <w:r w:rsidR="00516985">
        <w:rPr>
          <w:rFonts w:ascii="Times New Roman" w:eastAsia="Calibri" w:hAnsi="Times New Roman" w:cs="Times New Roman"/>
          <w:sz w:val="28"/>
          <w:szCs w:val="28"/>
        </w:rPr>
        <w:t xml:space="preserve"> анализы организации</w:t>
      </w:r>
      <w:r w:rsidR="00516985">
        <w:rPr>
          <w:rFonts w:ascii="Times New Roman" w:eastAsia="Calibri" w:hAnsi="Times New Roman" w:cs="Times New Roman"/>
          <w:sz w:val="28"/>
          <w:szCs w:val="28"/>
        </w:rPr>
        <w:tab/>
        <w:t>15</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2.2</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Теория </w:t>
      </w:r>
      <w:r w:rsidRPr="00367A18">
        <w:rPr>
          <w:rFonts w:ascii="Times New Roman" w:eastAsia="Calibri" w:hAnsi="Times New Roman" w:cs="Times New Roman"/>
          <w:sz w:val="28"/>
          <w:szCs w:val="28"/>
        </w:rPr>
        <w:t>Минцберга</w:t>
      </w:r>
      <w:r>
        <w:rPr>
          <w:sz w:val="28"/>
        </w:rPr>
        <w:t xml:space="preserve"> и </w:t>
      </w:r>
      <w:r>
        <w:rPr>
          <w:rFonts w:ascii="Times New Roman" w:eastAsia="Calibri" w:hAnsi="Times New Roman" w:cs="Times New Roman"/>
          <w:sz w:val="28"/>
          <w:szCs w:val="28"/>
        </w:rPr>
        <w:t>м</w:t>
      </w:r>
      <w:r w:rsidRPr="00367A18">
        <w:rPr>
          <w:rFonts w:ascii="Times New Roman" w:eastAsia="Calibri" w:hAnsi="Times New Roman" w:cs="Times New Roman"/>
          <w:sz w:val="28"/>
          <w:szCs w:val="28"/>
        </w:rPr>
        <w:t>одель лидерства Ицхака Адизеса</w:t>
      </w:r>
      <w:r w:rsidR="00516985">
        <w:rPr>
          <w:rFonts w:ascii="Times New Roman" w:eastAsia="Calibri" w:hAnsi="Times New Roman" w:cs="Times New Roman"/>
          <w:sz w:val="28"/>
          <w:szCs w:val="28"/>
        </w:rPr>
        <w:tab/>
        <w:t>17</w:t>
      </w:r>
    </w:p>
    <w:p w:rsidR="00C922D2"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sidRPr="00887EE6">
        <w:rPr>
          <w:rFonts w:ascii="Times New Roman" w:eastAsia="Calibri" w:hAnsi="Times New Roman" w:cs="Times New Roman"/>
          <w:sz w:val="28"/>
          <w:szCs w:val="28"/>
        </w:rPr>
        <w:t>2.3</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bookmarkStart w:id="2" w:name="_Hlk515020870"/>
      <w:r>
        <w:rPr>
          <w:rFonts w:ascii="Times New Roman" w:eastAsia="Calibri" w:hAnsi="Times New Roman" w:cs="Times New Roman"/>
          <w:sz w:val="28"/>
          <w:szCs w:val="28"/>
        </w:rPr>
        <w:t>Школы Минцберга</w:t>
      </w:r>
      <w:bookmarkEnd w:id="2"/>
      <w:r w:rsidR="00516985">
        <w:rPr>
          <w:rFonts w:ascii="Times New Roman" w:eastAsia="Calibri" w:hAnsi="Times New Roman" w:cs="Times New Roman"/>
          <w:sz w:val="28"/>
          <w:szCs w:val="28"/>
        </w:rPr>
        <w:tab/>
        <w:t>20</w:t>
      </w:r>
    </w:p>
    <w:p w:rsidR="00C922D2" w:rsidRPr="00887EE6" w:rsidRDefault="00C922D2"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Pr="00434A15">
        <w:rPr>
          <w:rFonts w:ascii="Times New Roman" w:eastAsia="Calibri" w:hAnsi="Times New Roman" w:cs="Times New Roman"/>
          <w:sz w:val="28"/>
          <w:szCs w:val="28"/>
        </w:rPr>
        <w:t>.</w:t>
      </w:r>
      <w:r w:rsidRPr="00887E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Совершенствование структуры управления </w:t>
      </w:r>
      <w:r w:rsidR="005B024C">
        <w:rPr>
          <w:rFonts w:ascii="Times New Roman" w:eastAsia="Calibri" w:hAnsi="Times New Roman" w:cs="Times New Roman"/>
          <w:sz w:val="28"/>
          <w:szCs w:val="28"/>
        </w:rPr>
        <w:t>Ростелеком</w:t>
      </w:r>
      <w:r w:rsidR="00516985">
        <w:rPr>
          <w:rFonts w:ascii="Times New Roman" w:eastAsia="Calibri" w:hAnsi="Times New Roman" w:cs="Times New Roman"/>
          <w:sz w:val="28"/>
          <w:szCs w:val="28"/>
        </w:rPr>
        <w:t xml:space="preserve"> </w:t>
      </w:r>
      <w:r w:rsidR="00516985">
        <w:rPr>
          <w:rFonts w:ascii="Times New Roman" w:eastAsia="Calibri" w:hAnsi="Times New Roman" w:cs="Times New Roman"/>
          <w:sz w:val="28"/>
          <w:szCs w:val="28"/>
        </w:rPr>
        <w:tab/>
        <w:t>24</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3</w:t>
      </w:r>
      <w:r w:rsidRPr="00887EE6">
        <w:rPr>
          <w:rFonts w:ascii="Times New Roman" w:eastAsia="Calibri" w:hAnsi="Times New Roman" w:cs="Times New Roman"/>
          <w:sz w:val="28"/>
          <w:szCs w:val="28"/>
        </w:rPr>
        <w:t>.1</w:t>
      </w:r>
      <w:r w:rsidRPr="00434A15">
        <w:rPr>
          <w:rFonts w:ascii="Times New Roman" w:eastAsia="Calibri" w:hAnsi="Times New Roman" w:cs="Times New Roman"/>
          <w:sz w:val="28"/>
          <w:szCs w:val="28"/>
        </w:rPr>
        <w:t>.</w:t>
      </w:r>
      <w:r w:rsidRPr="00367A18">
        <w:t xml:space="preserve"> </w:t>
      </w:r>
      <w:r>
        <w:rPr>
          <w:rFonts w:ascii="Times New Roman" w:eastAsia="Calibri" w:hAnsi="Times New Roman" w:cs="Times New Roman"/>
          <w:sz w:val="28"/>
          <w:szCs w:val="28"/>
        </w:rPr>
        <w:t>Годовой отчет Ростелеком</w:t>
      </w:r>
      <w:r w:rsidRPr="00367A18">
        <w:rPr>
          <w:rFonts w:ascii="Times New Roman" w:eastAsia="Calibri" w:hAnsi="Times New Roman" w:cs="Times New Roman"/>
          <w:sz w:val="28"/>
          <w:szCs w:val="28"/>
        </w:rPr>
        <w:t xml:space="preserve"> как критерий оценки организации</w:t>
      </w:r>
      <w:r w:rsidR="00516985">
        <w:rPr>
          <w:rFonts w:ascii="Times New Roman" w:eastAsia="Calibri" w:hAnsi="Times New Roman" w:cs="Times New Roman"/>
          <w:sz w:val="28"/>
          <w:szCs w:val="28"/>
        </w:rPr>
        <w:tab/>
        <w:t>24</w:t>
      </w:r>
    </w:p>
    <w:p w:rsidR="00C922D2" w:rsidRPr="00887EE6" w:rsidRDefault="00C922D2" w:rsidP="00C922D2">
      <w:pPr>
        <w:tabs>
          <w:tab w:val="left" w:leader="dot" w:pos="8505"/>
          <w:tab w:val="left" w:leader="dot" w:pos="10206"/>
          <w:tab w:val="left" w:leader="dot" w:pos="11907"/>
        </w:tabs>
        <w:spacing w:after="0" w:line="36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3</w:t>
      </w:r>
      <w:r w:rsidRPr="00887EE6">
        <w:rPr>
          <w:rFonts w:ascii="Times New Roman" w:eastAsia="Calibri" w:hAnsi="Times New Roman" w:cs="Times New Roman"/>
          <w:sz w:val="28"/>
          <w:szCs w:val="28"/>
        </w:rPr>
        <w:t>.2</w:t>
      </w:r>
      <w:r w:rsidRPr="00525CD0">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Кор</w:t>
      </w:r>
      <w:r w:rsidR="00516985">
        <w:rPr>
          <w:rFonts w:ascii="Times New Roman" w:eastAsia="Calibri" w:hAnsi="Times New Roman" w:cs="Times New Roman"/>
          <w:sz w:val="28"/>
          <w:szCs w:val="28"/>
        </w:rPr>
        <w:t xml:space="preserve">поративная культура компании </w:t>
      </w:r>
      <w:r w:rsidR="00516985">
        <w:rPr>
          <w:rFonts w:ascii="Times New Roman" w:eastAsia="Calibri" w:hAnsi="Times New Roman" w:cs="Times New Roman"/>
          <w:sz w:val="28"/>
          <w:szCs w:val="28"/>
        </w:rPr>
        <w:tab/>
        <w:t>28</w:t>
      </w:r>
    </w:p>
    <w:p w:rsidR="00C922D2" w:rsidRPr="00887EE6" w:rsidRDefault="00516985"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Заключение</w:t>
      </w:r>
      <w:r>
        <w:rPr>
          <w:rFonts w:ascii="Times New Roman" w:eastAsia="Calibri" w:hAnsi="Times New Roman" w:cs="Times New Roman"/>
          <w:sz w:val="28"/>
          <w:szCs w:val="28"/>
        </w:rPr>
        <w:tab/>
        <w:t>32</w:t>
      </w:r>
      <w:bookmarkStart w:id="3" w:name="_GoBack"/>
      <w:bookmarkEnd w:id="3"/>
    </w:p>
    <w:p w:rsidR="00865CE4" w:rsidRPr="00887EE6" w:rsidRDefault="00C922D2" w:rsidP="00865CE4">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sidRPr="00887EE6">
        <w:rPr>
          <w:rFonts w:ascii="Times New Roman" w:eastAsia="Calibri" w:hAnsi="Times New Roman" w:cs="Times New Roman"/>
          <w:sz w:val="28"/>
          <w:szCs w:val="28"/>
        </w:rPr>
        <w:t>Список исполь</w:t>
      </w:r>
      <w:r w:rsidR="00516985">
        <w:rPr>
          <w:rFonts w:ascii="Times New Roman" w:eastAsia="Calibri" w:hAnsi="Times New Roman" w:cs="Times New Roman"/>
          <w:sz w:val="28"/>
          <w:szCs w:val="28"/>
        </w:rPr>
        <w:t>зованных источников</w:t>
      </w:r>
      <w:r w:rsidR="00516985">
        <w:rPr>
          <w:rFonts w:ascii="Times New Roman" w:eastAsia="Calibri" w:hAnsi="Times New Roman" w:cs="Times New Roman"/>
          <w:sz w:val="28"/>
          <w:szCs w:val="28"/>
        </w:rPr>
        <w:tab/>
        <w:t>33</w:t>
      </w:r>
    </w:p>
    <w:p w:rsidR="00865CE4" w:rsidRDefault="00865CE4" w:rsidP="00865CE4">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Pr>
          <w:rFonts w:ascii="Times New Roman" w:eastAsia="Calibri" w:hAnsi="Times New Roman" w:cs="Times New Roman"/>
          <w:sz w:val="28"/>
          <w:szCs w:val="28"/>
        </w:rPr>
        <w:tab/>
        <w:t>35</w:t>
      </w:r>
    </w:p>
    <w:p w:rsidR="00865CE4" w:rsidRPr="00216FCB" w:rsidRDefault="00865CE4" w:rsidP="00865CE4">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p>
    <w:p w:rsidR="00865CE4" w:rsidRPr="00216FCB" w:rsidRDefault="00865CE4" w:rsidP="00C922D2">
      <w:pPr>
        <w:tabs>
          <w:tab w:val="left" w:leader="dot" w:pos="8505"/>
          <w:tab w:val="left" w:leader="dot" w:pos="10206"/>
          <w:tab w:val="left" w:leader="dot" w:pos="11907"/>
        </w:tabs>
        <w:spacing w:after="0" w:line="360" w:lineRule="auto"/>
        <w:rPr>
          <w:rFonts w:ascii="Times New Roman" w:eastAsia="Calibri" w:hAnsi="Times New Roman" w:cs="Times New Roman"/>
          <w:sz w:val="28"/>
          <w:szCs w:val="28"/>
        </w:rPr>
      </w:pPr>
    </w:p>
    <w:p w:rsidR="00C922D2" w:rsidRPr="00887EE6" w:rsidRDefault="00C922D2" w:rsidP="00C922D2">
      <w:pPr>
        <w:spacing w:after="0" w:line="360" w:lineRule="auto"/>
        <w:rPr>
          <w:rFonts w:ascii="Times New Roman" w:eastAsia="Calibri" w:hAnsi="Times New Roman" w:cs="Times New Roman"/>
          <w:sz w:val="28"/>
          <w:szCs w:val="28"/>
        </w:rPr>
      </w:pPr>
    </w:p>
    <w:p w:rsidR="00F9264E" w:rsidRPr="007036C9" w:rsidRDefault="00F9264E" w:rsidP="00C922D2">
      <w:pPr>
        <w:ind w:firstLine="709"/>
        <w:rPr>
          <w:rFonts w:ascii="Times New Roman" w:hAnsi="Times New Roman" w:cs="Times New Roman"/>
          <w:sz w:val="28"/>
          <w:szCs w:val="28"/>
        </w:rPr>
      </w:pPr>
    </w:p>
    <w:p w:rsidR="00F9264E" w:rsidRPr="007036C9" w:rsidRDefault="00F9264E" w:rsidP="007036C9">
      <w:pPr>
        <w:ind w:firstLine="709"/>
        <w:rPr>
          <w:rFonts w:ascii="Times New Roman" w:hAnsi="Times New Roman" w:cs="Times New Roman"/>
          <w:sz w:val="28"/>
          <w:szCs w:val="28"/>
        </w:rPr>
      </w:pPr>
      <w:r w:rsidRPr="007036C9">
        <w:rPr>
          <w:rFonts w:ascii="Times New Roman" w:hAnsi="Times New Roman" w:cs="Times New Roman"/>
          <w:sz w:val="28"/>
          <w:szCs w:val="28"/>
        </w:rPr>
        <w:br w:type="page"/>
      </w:r>
    </w:p>
    <w:p w:rsidR="00F9264E" w:rsidRPr="002D75B9" w:rsidRDefault="00995D97" w:rsidP="0055342E">
      <w:pPr>
        <w:pStyle w:val="1"/>
      </w:pPr>
      <w:r w:rsidRPr="002D75B9">
        <w:lastRenderedPageBreak/>
        <w:t>Введение</w:t>
      </w:r>
    </w:p>
    <w:p w:rsidR="002D75B9" w:rsidRDefault="00995D97" w:rsidP="002D75B9">
      <w:pPr>
        <w:pStyle w:val="141"/>
        <w:spacing w:line="360" w:lineRule="auto"/>
        <w:ind w:firstLine="709"/>
        <w:jc w:val="both"/>
        <w:rPr>
          <w:b w:val="0"/>
        </w:rPr>
      </w:pPr>
      <w:r w:rsidRPr="007036C9">
        <w:rPr>
          <w:b w:val="0"/>
        </w:rPr>
        <w:t xml:space="preserve">Телекоммуникации изменили мир. Подчинив себе время и </w:t>
      </w:r>
      <w:r w:rsidR="00F32711" w:rsidRPr="007036C9">
        <w:rPr>
          <w:b w:val="0"/>
        </w:rPr>
        <w:t>расстояние,</w:t>
      </w:r>
      <w:r w:rsidRPr="007036C9">
        <w:rPr>
          <w:b w:val="0"/>
        </w:rPr>
        <w:t xml:space="preserve"> они столь прочно вошли в нашу жизнь, что мы уже не мысли себя </w:t>
      </w:r>
    </w:p>
    <w:p w:rsidR="00995D97" w:rsidRPr="007036C9" w:rsidRDefault="00995D97" w:rsidP="002D75B9">
      <w:pPr>
        <w:pStyle w:val="141"/>
        <w:spacing w:line="360" w:lineRule="auto"/>
        <w:jc w:val="both"/>
        <w:rPr>
          <w:b w:val="0"/>
        </w:rPr>
      </w:pPr>
      <w:r w:rsidRPr="007036C9">
        <w:rPr>
          <w:b w:val="0"/>
        </w:rPr>
        <w:t xml:space="preserve">без привычных средств связи. Благодаря новейшим технологиям мир вокруг нас меняется так быстро, что порой мы перестаем это замечать. Телекоммуникации важны не только в повседневной жизни людей, но </w:t>
      </w:r>
      <w:r w:rsidR="00F32711" w:rsidRPr="007036C9">
        <w:rPr>
          <w:b w:val="0"/>
        </w:rPr>
        <w:t>также</w:t>
      </w:r>
      <w:r w:rsidRPr="007036C9">
        <w:rPr>
          <w:b w:val="0"/>
        </w:rPr>
        <w:t xml:space="preserve"> они имеют огромное значение для бизнеса. </w:t>
      </w:r>
    </w:p>
    <w:p w:rsidR="002D75B9" w:rsidRDefault="000C2170" w:rsidP="002D75B9">
      <w:pPr>
        <w:spacing w:line="360" w:lineRule="auto"/>
        <w:ind w:firstLine="709"/>
        <w:contextualSpacing/>
        <w:jc w:val="both"/>
        <w:rPr>
          <w:rFonts w:ascii="Times New Roman" w:hAnsi="Times New Roman" w:cs="Times New Roman"/>
          <w:sz w:val="28"/>
          <w:szCs w:val="28"/>
        </w:rPr>
      </w:pPr>
      <w:r w:rsidRPr="007036C9">
        <w:rPr>
          <w:rFonts w:ascii="Times New Roman" w:hAnsi="Times New Roman" w:cs="Times New Roman"/>
          <w:sz w:val="28"/>
          <w:szCs w:val="28"/>
        </w:rPr>
        <w:t>В этой работе я рассматриваю одну из крупнейших в России и Европе телекоммуникационных к</w:t>
      </w:r>
      <w:r w:rsidR="00160BEC">
        <w:rPr>
          <w:rFonts w:ascii="Times New Roman" w:hAnsi="Times New Roman" w:cs="Times New Roman"/>
          <w:sz w:val="28"/>
          <w:szCs w:val="28"/>
        </w:rPr>
        <w:t>омпаний национального масштаба,</w:t>
      </w:r>
      <w:r w:rsidR="00160BEC" w:rsidRPr="00160BEC">
        <w:rPr>
          <w:rFonts w:ascii="Times New Roman" w:hAnsi="Times New Roman" w:cs="Times New Roman"/>
          <w:sz w:val="28"/>
          <w:szCs w:val="28"/>
        </w:rPr>
        <w:t xml:space="preserve"> </w:t>
      </w:r>
      <w:r w:rsidRPr="007036C9">
        <w:rPr>
          <w:rFonts w:ascii="Times New Roman" w:hAnsi="Times New Roman" w:cs="Times New Roman"/>
          <w:sz w:val="28"/>
          <w:szCs w:val="28"/>
        </w:rPr>
        <w:t>присутствующую во всех сегментах р</w:t>
      </w:r>
      <w:r w:rsidR="00160BEC">
        <w:rPr>
          <w:rFonts w:ascii="Times New Roman" w:hAnsi="Times New Roman" w:cs="Times New Roman"/>
          <w:sz w:val="28"/>
          <w:szCs w:val="28"/>
        </w:rPr>
        <w:t xml:space="preserve">ынка услуг связи и охватывающую </w:t>
      </w:r>
      <w:r w:rsidRPr="007036C9">
        <w:rPr>
          <w:rFonts w:ascii="Times New Roman" w:hAnsi="Times New Roman" w:cs="Times New Roman"/>
          <w:sz w:val="28"/>
          <w:szCs w:val="28"/>
        </w:rPr>
        <w:t xml:space="preserve">миллионы домохозяйств в России – ОАО «Ростелеком». Компания была основана в 2006 году. На данный момент ОАО «Ростелеком» занимает лидирующее положение на российском рынке услуг ШПД (сети широкополосного доступа) и платного телевидения: количество абонементов услуг ШПД превышает 11,2 млн., а платного ТВ «Ростелеком» - более 8,0 млн. пользователей, из которых свыше 2,7 млн. смотрит уникальный федеральный продукт «Интерактивное ТВ». Чистая прибыль компании за 2014 год составила 13,2 млрд. рублей. «Ростелеком» является признанным лидером </w:t>
      </w:r>
    </w:p>
    <w:p w:rsidR="000C2170" w:rsidRPr="007036C9" w:rsidRDefault="000C2170" w:rsidP="002D75B9">
      <w:pPr>
        <w:spacing w:line="360" w:lineRule="auto"/>
        <w:contextualSpacing/>
        <w:jc w:val="both"/>
        <w:rPr>
          <w:rFonts w:ascii="Times New Roman" w:hAnsi="Times New Roman" w:cs="Times New Roman"/>
          <w:sz w:val="28"/>
          <w:szCs w:val="28"/>
        </w:rPr>
      </w:pPr>
      <w:r w:rsidRPr="007036C9">
        <w:rPr>
          <w:rFonts w:ascii="Times New Roman" w:hAnsi="Times New Roman" w:cs="Times New Roman"/>
          <w:sz w:val="28"/>
          <w:szCs w:val="28"/>
        </w:rPr>
        <w:t xml:space="preserve">в инновационных решениях в области электронного правительства, облачных вычислений, здравоохранения, образования, безопасности. </w:t>
      </w:r>
    </w:p>
    <w:p w:rsidR="000C2170" w:rsidRPr="007036C9" w:rsidRDefault="000C2170" w:rsidP="002D75B9">
      <w:pPr>
        <w:spacing w:line="360" w:lineRule="auto"/>
        <w:ind w:firstLine="709"/>
        <w:contextualSpacing/>
        <w:jc w:val="both"/>
        <w:rPr>
          <w:rFonts w:ascii="Times New Roman" w:hAnsi="Times New Roman" w:cs="Times New Roman"/>
          <w:sz w:val="28"/>
          <w:szCs w:val="28"/>
        </w:rPr>
      </w:pPr>
      <w:r w:rsidRPr="007036C9">
        <w:rPr>
          <w:rFonts w:ascii="Times New Roman" w:hAnsi="Times New Roman" w:cs="Times New Roman"/>
          <w:sz w:val="28"/>
          <w:szCs w:val="28"/>
        </w:rPr>
        <w:t>ОАО «Ростелеком»</w:t>
      </w:r>
      <w:r w:rsidR="007C0DCF">
        <w:rPr>
          <w:rFonts w:ascii="Times New Roman" w:hAnsi="Times New Roman" w:cs="Times New Roman"/>
          <w:sz w:val="28"/>
          <w:szCs w:val="28"/>
        </w:rPr>
        <w:t xml:space="preserve"> – </w:t>
      </w:r>
      <w:r w:rsidRPr="007036C9">
        <w:rPr>
          <w:rFonts w:ascii="Times New Roman" w:hAnsi="Times New Roman" w:cs="Times New Roman"/>
          <w:sz w:val="28"/>
          <w:szCs w:val="28"/>
        </w:rPr>
        <w:t xml:space="preserve">это открытое акционерное общество. </w:t>
      </w:r>
    </w:p>
    <w:p w:rsidR="000C2170" w:rsidRPr="007036C9" w:rsidRDefault="000C2170" w:rsidP="002D75B9">
      <w:pPr>
        <w:spacing w:line="360" w:lineRule="auto"/>
        <w:ind w:firstLine="709"/>
        <w:contextualSpacing/>
        <w:jc w:val="both"/>
        <w:rPr>
          <w:rFonts w:ascii="Times New Roman" w:hAnsi="Times New Roman" w:cs="Times New Roman"/>
          <w:sz w:val="28"/>
          <w:szCs w:val="28"/>
        </w:rPr>
      </w:pPr>
      <w:r w:rsidRPr="007036C9">
        <w:rPr>
          <w:rFonts w:ascii="Times New Roman" w:hAnsi="Times New Roman" w:cs="Times New Roman"/>
          <w:sz w:val="28"/>
          <w:szCs w:val="28"/>
        </w:rPr>
        <w:t>Компания предоставляет следующие услуги:</w:t>
      </w:r>
    </w:p>
    <w:p w:rsidR="000C2170" w:rsidRPr="007036C9" w:rsidRDefault="000C2170" w:rsidP="00C85E58">
      <w:pPr>
        <w:pStyle w:val="a3"/>
        <w:numPr>
          <w:ilvl w:val="0"/>
          <w:numId w:val="29"/>
        </w:numPr>
        <w:spacing w:after="0" w:line="360" w:lineRule="auto"/>
        <w:jc w:val="both"/>
        <w:rPr>
          <w:rFonts w:ascii="Times New Roman" w:hAnsi="Times New Roman" w:cs="Times New Roman"/>
          <w:sz w:val="28"/>
          <w:szCs w:val="28"/>
        </w:rPr>
      </w:pPr>
      <w:r w:rsidRPr="007036C9">
        <w:rPr>
          <w:rFonts w:ascii="Times New Roman" w:hAnsi="Times New Roman" w:cs="Times New Roman"/>
          <w:sz w:val="28"/>
          <w:szCs w:val="28"/>
        </w:rPr>
        <w:t>услуги междугородной и международной электрической связи;</w:t>
      </w:r>
    </w:p>
    <w:p w:rsidR="002D75B9" w:rsidRDefault="000C2170" w:rsidP="00C85E58">
      <w:pPr>
        <w:pStyle w:val="a3"/>
        <w:numPr>
          <w:ilvl w:val="0"/>
          <w:numId w:val="29"/>
        </w:numPr>
        <w:spacing w:after="0" w:line="360" w:lineRule="auto"/>
        <w:jc w:val="both"/>
        <w:rPr>
          <w:rFonts w:ascii="Times New Roman" w:hAnsi="Times New Roman" w:cs="Times New Roman"/>
          <w:sz w:val="28"/>
          <w:szCs w:val="28"/>
        </w:rPr>
      </w:pPr>
      <w:r w:rsidRPr="007036C9">
        <w:rPr>
          <w:rFonts w:ascii="Times New Roman" w:hAnsi="Times New Roman" w:cs="Times New Roman"/>
          <w:sz w:val="28"/>
          <w:szCs w:val="28"/>
        </w:rPr>
        <w:t xml:space="preserve">обеспечивает передачу информации </w:t>
      </w:r>
    </w:p>
    <w:p w:rsidR="000C2170" w:rsidRPr="00C85E58" w:rsidRDefault="000C2170" w:rsidP="00C85E58">
      <w:pPr>
        <w:pStyle w:val="a3"/>
        <w:numPr>
          <w:ilvl w:val="0"/>
          <w:numId w:val="29"/>
        </w:numPr>
        <w:spacing w:after="0" w:line="360" w:lineRule="auto"/>
        <w:jc w:val="both"/>
        <w:rPr>
          <w:rFonts w:ascii="Times New Roman" w:hAnsi="Times New Roman" w:cs="Times New Roman"/>
          <w:sz w:val="28"/>
          <w:szCs w:val="28"/>
        </w:rPr>
      </w:pPr>
      <w:r w:rsidRPr="00C85E58">
        <w:rPr>
          <w:rFonts w:ascii="Times New Roman" w:hAnsi="Times New Roman" w:cs="Times New Roman"/>
          <w:sz w:val="28"/>
          <w:szCs w:val="28"/>
        </w:rPr>
        <w:t>по магистральным и внутризоновым сетям связи;</w:t>
      </w:r>
    </w:p>
    <w:p w:rsidR="000C2170" w:rsidRPr="002D75B9" w:rsidRDefault="000C2170" w:rsidP="00C85E58">
      <w:pPr>
        <w:pStyle w:val="a3"/>
        <w:numPr>
          <w:ilvl w:val="0"/>
          <w:numId w:val="29"/>
        </w:numPr>
        <w:spacing w:after="0" w:line="360" w:lineRule="auto"/>
        <w:jc w:val="both"/>
        <w:rPr>
          <w:rFonts w:ascii="Times New Roman" w:hAnsi="Times New Roman" w:cs="Times New Roman"/>
          <w:sz w:val="28"/>
          <w:szCs w:val="28"/>
        </w:rPr>
      </w:pPr>
      <w:r w:rsidRPr="007036C9">
        <w:rPr>
          <w:rFonts w:ascii="Times New Roman" w:hAnsi="Times New Roman" w:cs="Times New Roman"/>
          <w:sz w:val="28"/>
          <w:szCs w:val="28"/>
        </w:rPr>
        <w:t xml:space="preserve">сдает в аренду линии передач, каналы и средства звуковой </w:t>
      </w:r>
      <w:r w:rsidR="00160BEC" w:rsidRPr="00160BEC">
        <w:rPr>
          <w:rFonts w:ascii="Times New Roman" w:hAnsi="Times New Roman" w:cs="Times New Roman"/>
          <w:sz w:val="28"/>
          <w:szCs w:val="28"/>
        </w:rPr>
        <w:t xml:space="preserve">                                       </w:t>
      </w:r>
      <w:r w:rsidRPr="007036C9">
        <w:rPr>
          <w:rFonts w:ascii="Times New Roman" w:hAnsi="Times New Roman" w:cs="Times New Roman"/>
          <w:sz w:val="28"/>
          <w:szCs w:val="28"/>
        </w:rPr>
        <w:t xml:space="preserve">и </w:t>
      </w:r>
      <w:r w:rsidRPr="002D75B9">
        <w:rPr>
          <w:rFonts w:ascii="Times New Roman" w:hAnsi="Times New Roman" w:cs="Times New Roman"/>
          <w:sz w:val="28"/>
          <w:szCs w:val="28"/>
        </w:rPr>
        <w:t>телевизионного вещания;</w:t>
      </w:r>
    </w:p>
    <w:p w:rsidR="00C85E58" w:rsidRDefault="000C2170" w:rsidP="00C85E58">
      <w:pPr>
        <w:pStyle w:val="a3"/>
        <w:numPr>
          <w:ilvl w:val="0"/>
          <w:numId w:val="29"/>
        </w:numPr>
        <w:spacing w:after="0" w:line="360" w:lineRule="auto"/>
        <w:jc w:val="both"/>
        <w:rPr>
          <w:rFonts w:ascii="Times New Roman" w:hAnsi="Times New Roman" w:cs="Times New Roman"/>
          <w:sz w:val="28"/>
          <w:szCs w:val="28"/>
        </w:rPr>
      </w:pPr>
      <w:r w:rsidRPr="007036C9">
        <w:rPr>
          <w:rFonts w:ascii="Times New Roman" w:hAnsi="Times New Roman" w:cs="Times New Roman"/>
          <w:sz w:val="28"/>
          <w:szCs w:val="28"/>
        </w:rPr>
        <w:t>органи</w:t>
      </w:r>
      <w:r w:rsidR="00C546D3">
        <w:rPr>
          <w:rFonts w:ascii="Times New Roman" w:hAnsi="Times New Roman" w:cs="Times New Roman"/>
          <w:sz w:val="28"/>
          <w:szCs w:val="28"/>
        </w:rPr>
        <w:t>зует новые международные каналы.</w:t>
      </w:r>
    </w:p>
    <w:p w:rsidR="00C85E58" w:rsidRPr="00C85E58" w:rsidRDefault="00C85E58" w:rsidP="00C85E58">
      <w:pPr>
        <w:spacing w:after="0" w:line="360" w:lineRule="auto"/>
        <w:ind w:firstLine="709"/>
        <w:jc w:val="both"/>
        <w:rPr>
          <w:rFonts w:ascii="Times New Roman" w:hAnsi="Times New Roman" w:cs="Times New Roman"/>
          <w:sz w:val="36"/>
          <w:szCs w:val="28"/>
        </w:rPr>
      </w:pPr>
      <w:r w:rsidRPr="00C85E58">
        <w:rPr>
          <w:rFonts w:ascii="Times New Roman" w:hAnsi="Times New Roman" w:cs="Times New Roman"/>
          <w:sz w:val="28"/>
          <w:shd w:val="clear" w:color="auto" w:fill="FFFFFF"/>
        </w:rPr>
        <w:lastRenderedPageBreak/>
        <w:t xml:space="preserve">Актуальность исследования обусловлена необходимостью формирования системного представления о сущности, типах, структуре организаций, что в свою очередь является основой для овладения умениями </w:t>
      </w:r>
      <w:r w:rsidRPr="00C85E58">
        <w:rPr>
          <w:rFonts w:ascii="Times New Roman" w:hAnsi="Times New Roman" w:cs="Times New Roman"/>
          <w:sz w:val="28"/>
          <w:shd w:val="clear" w:color="auto" w:fill="FFFFFF"/>
        </w:rPr>
        <w:br/>
        <w:t>и навыками реализации управленческих функций на практике.</w:t>
      </w:r>
    </w:p>
    <w:p w:rsidR="001D460E" w:rsidRPr="00865CE4" w:rsidRDefault="001D460E" w:rsidP="00A50EA8">
      <w:pPr>
        <w:suppressAutoHyphens/>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shd w:val="clear" w:color="auto" w:fill="FFFFFF"/>
        </w:rPr>
        <w:t xml:space="preserve">Целью курсовой работы является изучение конкретной организации </w:t>
      </w:r>
      <w:r w:rsidRPr="00865CE4">
        <w:rPr>
          <w:rFonts w:ascii="Times New Roman" w:hAnsi="Times New Roman" w:cs="Times New Roman"/>
          <w:sz w:val="28"/>
          <w:szCs w:val="28"/>
          <w:shd w:val="clear" w:color="auto" w:fill="FFFFFF"/>
        </w:rPr>
        <w:br/>
        <w:t xml:space="preserve">и формировании знаний об основных концепциях организации, о свойствах </w:t>
      </w:r>
      <w:r w:rsidRPr="00865CE4">
        <w:rPr>
          <w:rFonts w:ascii="Times New Roman" w:hAnsi="Times New Roman" w:cs="Times New Roman"/>
          <w:sz w:val="28"/>
          <w:szCs w:val="28"/>
          <w:shd w:val="clear" w:color="auto" w:fill="FFFFFF"/>
        </w:rPr>
        <w:br/>
        <w:t>и процессах внутриорганизационной деятельности, ее законах, принципах, этапах и методах проектирования.</w:t>
      </w:r>
    </w:p>
    <w:p w:rsidR="001D460E" w:rsidRPr="002D75B9" w:rsidRDefault="001D460E" w:rsidP="00A50EA8">
      <w:pPr>
        <w:suppressAutoHyphens/>
        <w:spacing w:after="0" w:line="360" w:lineRule="auto"/>
        <w:ind w:firstLine="709"/>
        <w:jc w:val="both"/>
        <w:rPr>
          <w:rFonts w:ascii="Times New Roman" w:hAnsi="Times New Roman" w:cs="Times New Roman"/>
          <w:sz w:val="28"/>
          <w:szCs w:val="28"/>
          <w:shd w:val="clear" w:color="auto" w:fill="FFFFFF"/>
        </w:rPr>
      </w:pPr>
      <w:r w:rsidRPr="00865CE4">
        <w:rPr>
          <w:rFonts w:ascii="Times New Roman" w:hAnsi="Times New Roman" w:cs="Times New Roman"/>
          <w:sz w:val="28"/>
          <w:szCs w:val="28"/>
          <w:shd w:val="clear" w:color="auto" w:fill="FFFFFF"/>
        </w:rPr>
        <w:t xml:space="preserve">Исходя из цели, задачами являются: изучение основ теории организации, исследование истории компании «Ростелеком», ознакомиться </w:t>
      </w:r>
      <w:r w:rsidR="002D75B9">
        <w:rPr>
          <w:rFonts w:ascii="Times New Roman" w:hAnsi="Times New Roman" w:cs="Times New Roman"/>
          <w:sz w:val="28"/>
          <w:szCs w:val="28"/>
          <w:shd w:val="clear" w:color="auto" w:fill="FFFFFF"/>
        </w:rPr>
        <w:t xml:space="preserve">    </w:t>
      </w:r>
      <w:r w:rsidRPr="00865CE4">
        <w:rPr>
          <w:rFonts w:ascii="Times New Roman" w:hAnsi="Times New Roman" w:cs="Times New Roman"/>
          <w:sz w:val="28"/>
          <w:szCs w:val="28"/>
          <w:shd w:val="clear" w:color="auto" w:fill="FFFFFF"/>
        </w:rPr>
        <w:t>с работой данной компании в России, проанализировать организационную структуру компании с точки зрения теории Г. Минцберга «Основные шесть частей организации» и модели лидерства Ицхака Адизеса, изучить годовой отчет компании и дать рекомендации по его улучшению.</w:t>
      </w:r>
    </w:p>
    <w:p w:rsidR="001D460E" w:rsidRPr="00865CE4" w:rsidRDefault="001D460E" w:rsidP="00A50EA8">
      <w:pPr>
        <w:suppressAutoHyphens/>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shd w:val="clear" w:color="auto" w:fill="FFFFFF"/>
        </w:rPr>
        <w:t>Объектом исследования в работе является всемирно известная компания «</w:t>
      </w:r>
      <w:r w:rsidR="002D75B9" w:rsidRPr="002D75B9">
        <w:rPr>
          <w:rFonts w:ascii="Times New Roman" w:hAnsi="Times New Roman" w:cs="Times New Roman"/>
          <w:sz w:val="28"/>
          <w:szCs w:val="28"/>
          <w:shd w:val="clear" w:color="auto" w:fill="FFFFFF"/>
        </w:rPr>
        <w:t>Ростелеком</w:t>
      </w:r>
      <w:r w:rsidRPr="00865CE4">
        <w:rPr>
          <w:rFonts w:ascii="Times New Roman" w:hAnsi="Times New Roman" w:cs="Times New Roman"/>
          <w:sz w:val="28"/>
          <w:szCs w:val="28"/>
          <w:shd w:val="clear" w:color="auto" w:fill="FFFFFF"/>
        </w:rPr>
        <w:t>».</w:t>
      </w:r>
    </w:p>
    <w:p w:rsidR="001D460E" w:rsidRPr="00865CE4" w:rsidRDefault="001D460E" w:rsidP="00A50EA8">
      <w:pPr>
        <w:suppressAutoHyphens/>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rPr>
        <w:t>Предметом</w:t>
      </w:r>
      <w:r w:rsidRPr="00865CE4">
        <w:rPr>
          <w:rFonts w:ascii="Times New Roman" w:hAnsi="Times New Roman" w:cs="Times New Roman"/>
          <w:sz w:val="28"/>
          <w:szCs w:val="28"/>
          <w:shd w:val="clear" w:color="auto" w:fill="FFFFFF"/>
        </w:rPr>
        <w:t xml:space="preserve"> данного исследования являются отношения, которые возникают в процессе деятельности организации.</w:t>
      </w:r>
    </w:p>
    <w:p w:rsidR="001D460E" w:rsidRPr="00865CE4" w:rsidRDefault="001D460E" w:rsidP="00A50EA8">
      <w:pPr>
        <w:suppressAutoHyphens/>
        <w:spacing w:after="0" w:line="360" w:lineRule="auto"/>
        <w:ind w:firstLine="709"/>
        <w:jc w:val="both"/>
        <w:rPr>
          <w:rFonts w:ascii="Times New Roman" w:hAnsi="Times New Roman" w:cs="Times New Roman"/>
          <w:b/>
          <w:sz w:val="28"/>
          <w:szCs w:val="28"/>
        </w:rPr>
      </w:pPr>
      <w:r w:rsidRPr="00865CE4">
        <w:rPr>
          <w:rFonts w:ascii="Times New Roman" w:hAnsi="Times New Roman" w:cs="Times New Roman"/>
          <w:sz w:val="28"/>
          <w:szCs w:val="28"/>
          <w:shd w:val="clear" w:color="auto" w:fill="FFFFFF"/>
        </w:rPr>
        <w:t xml:space="preserve">Теоретической базой работы послужили научные работы отечественных и зарубежных ученых и практиков в области теории организации. Исследование проведено на основе изучения мирового </w:t>
      </w:r>
      <w:r w:rsidRPr="00865CE4">
        <w:rPr>
          <w:rFonts w:ascii="Times New Roman" w:hAnsi="Times New Roman" w:cs="Times New Roman"/>
          <w:sz w:val="28"/>
          <w:szCs w:val="28"/>
          <w:shd w:val="clear" w:color="auto" w:fill="FFFFFF"/>
        </w:rPr>
        <w:br/>
        <w:t>и отечественного опыта появления, развития и функционирования теории организации. В процессе исследования широко применялись следующие методы – логический и сравнительный анализ.</w:t>
      </w:r>
    </w:p>
    <w:p w:rsidR="001D460E" w:rsidRPr="00865CE4" w:rsidRDefault="001D460E" w:rsidP="002D75B9">
      <w:pPr>
        <w:spacing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rPr>
        <w:t xml:space="preserve">Структура курсовой работы состоит из введения, трех глав, восьми </w:t>
      </w:r>
      <w:r w:rsidRPr="00865CE4">
        <w:rPr>
          <w:rFonts w:ascii="Times New Roman" w:hAnsi="Times New Roman" w:cs="Times New Roman"/>
          <w:sz w:val="28"/>
          <w:szCs w:val="28"/>
        </w:rPr>
        <w:br/>
        <w:t>параграфов, заключения, с</w:t>
      </w:r>
      <w:r w:rsidR="002D75B9">
        <w:rPr>
          <w:rFonts w:ascii="Times New Roman" w:hAnsi="Times New Roman" w:cs="Times New Roman"/>
          <w:sz w:val="28"/>
          <w:szCs w:val="28"/>
        </w:rPr>
        <w:t xml:space="preserve">писка использованных источник </w:t>
      </w:r>
      <w:r w:rsidRPr="00865CE4">
        <w:rPr>
          <w:rFonts w:ascii="Times New Roman" w:hAnsi="Times New Roman" w:cs="Times New Roman"/>
          <w:sz w:val="28"/>
          <w:szCs w:val="28"/>
        </w:rPr>
        <w:t>(27 наименований), 1 приложения</w:t>
      </w:r>
      <w:r w:rsidR="00516985">
        <w:rPr>
          <w:rFonts w:ascii="Times New Roman" w:hAnsi="Times New Roman" w:cs="Times New Roman"/>
          <w:sz w:val="28"/>
          <w:szCs w:val="28"/>
        </w:rPr>
        <w:t>. Общий объем работы составил 35</w:t>
      </w:r>
      <w:r w:rsidRPr="00865CE4">
        <w:rPr>
          <w:rFonts w:ascii="Times New Roman" w:hAnsi="Times New Roman" w:cs="Times New Roman"/>
          <w:sz w:val="28"/>
          <w:szCs w:val="28"/>
        </w:rPr>
        <w:t xml:space="preserve"> страниц.</w:t>
      </w:r>
    </w:p>
    <w:p w:rsidR="001D460E" w:rsidRPr="00865CE4" w:rsidRDefault="001D460E" w:rsidP="00C85E58">
      <w:pPr>
        <w:rPr>
          <w:rFonts w:ascii="Times New Roman" w:hAnsi="Times New Roman" w:cs="Times New Roman"/>
          <w:sz w:val="28"/>
          <w:szCs w:val="28"/>
        </w:rPr>
      </w:pPr>
    </w:p>
    <w:p w:rsidR="00995D97" w:rsidRPr="00615358" w:rsidRDefault="00995D97" w:rsidP="00C85E58">
      <w:pPr>
        <w:pStyle w:val="1"/>
      </w:pPr>
      <w:r w:rsidRPr="00615358">
        <w:lastRenderedPageBreak/>
        <w:t>1. Теоретические аспекты организации «Ростелеком»</w:t>
      </w:r>
    </w:p>
    <w:p w:rsidR="00995D97" w:rsidRPr="00615358" w:rsidRDefault="00995D97" w:rsidP="00615358">
      <w:pPr>
        <w:pStyle w:val="a3"/>
        <w:numPr>
          <w:ilvl w:val="1"/>
          <w:numId w:val="1"/>
        </w:numPr>
        <w:spacing w:after="0" w:line="360" w:lineRule="auto"/>
        <w:ind w:left="0" w:firstLine="0"/>
        <w:jc w:val="center"/>
        <w:rPr>
          <w:rFonts w:ascii="Times New Roman" w:hAnsi="Times New Roman" w:cs="Times New Roman"/>
          <w:b/>
          <w:sz w:val="28"/>
          <w:szCs w:val="28"/>
        </w:rPr>
      </w:pPr>
      <w:r w:rsidRPr="00615358">
        <w:rPr>
          <w:rFonts w:ascii="Times New Roman" w:hAnsi="Times New Roman" w:cs="Times New Roman"/>
          <w:b/>
          <w:sz w:val="28"/>
          <w:szCs w:val="28"/>
        </w:rPr>
        <w:t>Жизненный цикл организации</w:t>
      </w:r>
    </w:p>
    <w:p w:rsidR="00A50EA8" w:rsidRDefault="00792C8B"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C546D3">
        <w:rPr>
          <w:color w:val="000000" w:themeColor="text1"/>
          <w:sz w:val="28"/>
          <w:szCs w:val="28"/>
        </w:rPr>
        <w:t>ПАО «Ростелеком» – крупнейшая компания связи России, национальный оператор междугородной и международной электросвязи, лидер на российском рынке телекоммуникационных услуг. «Ростелеком» входит в число операторов «большой четверки» – основных игроков российского телекоммуникационного рынка, предоставляющих полный спектр основных услуг связи и формирующих более 80 % его доходов. Компания традиционно является лидером в оказании услуг фиксированной телефонной связи на всей территории России, включающей в себя услуги местной, внутризоновой, междугородной и международной связи. Эти услуги составляют значительную часть бизнеса компании.</w:t>
      </w:r>
    </w:p>
    <w:p w:rsidR="00BC0C09" w:rsidRPr="007036C9" w:rsidRDefault="00BC0C09"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7036C9">
        <w:rPr>
          <w:color w:val="000000" w:themeColor="text1"/>
          <w:sz w:val="28"/>
          <w:szCs w:val="28"/>
        </w:rPr>
        <w:t>30 декабря 1992 года распоряжением </w:t>
      </w:r>
      <w:hyperlink r:id="rId9" w:tooltip="Государственный комитет России по управлению государственным имуществом" w:history="1">
        <w:r w:rsidRPr="007036C9">
          <w:rPr>
            <w:rStyle w:val="a5"/>
            <w:color w:val="000000" w:themeColor="text1"/>
            <w:sz w:val="28"/>
            <w:szCs w:val="28"/>
            <w:u w:val="none"/>
          </w:rPr>
          <w:t>Госкомимущества России</w:t>
        </w:r>
      </w:hyperlink>
      <w:r w:rsidRPr="007036C9">
        <w:rPr>
          <w:color w:val="000000" w:themeColor="text1"/>
          <w:sz w:val="28"/>
          <w:szCs w:val="28"/>
        </w:rPr>
        <w:t xml:space="preserve"> создано государственное предприятие «Ростелеком», в состав которого вошли 20 государственных предприятий междугородной и международной связи, </w:t>
      </w:r>
      <w:r w:rsidR="00615358">
        <w:rPr>
          <w:color w:val="000000" w:themeColor="text1"/>
          <w:sz w:val="28"/>
          <w:szCs w:val="28"/>
        </w:rPr>
        <w:t xml:space="preserve">                        </w:t>
      </w:r>
      <w:r w:rsidRPr="007036C9">
        <w:rPr>
          <w:color w:val="000000" w:themeColor="text1"/>
          <w:sz w:val="28"/>
          <w:szCs w:val="28"/>
        </w:rPr>
        <w:t>а также оборудование связи «Интертелекома».</w:t>
      </w:r>
    </w:p>
    <w:p w:rsidR="00BC0C09" w:rsidRPr="007036C9" w:rsidRDefault="00BC0C09" w:rsidP="002C36D2">
      <w:pPr>
        <w:pStyle w:val="a4"/>
        <w:shd w:val="clear" w:color="auto" w:fill="FFFFFF"/>
        <w:spacing w:before="0" w:beforeAutospacing="0" w:after="0" w:afterAutospacing="0" w:line="360" w:lineRule="auto"/>
        <w:ind w:firstLine="709"/>
        <w:jc w:val="both"/>
        <w:rPr>
          <w:color w:val="000000" w:themeColor="text1"/>
          <w:sz w:val="28"/>
          <w:szCs w:val="28"/>
        </w:rPr>
      </w:pPr>
      <w:r w:rsidRPr="007036C9">
        <w:rPr>
          <w:color w:val="000000" w:themeColor="text1"/>
          <w:sz w:val="28"/>
          <w:szCs w:val="28"/>
        </w:rPr>
        <w:t>27 августа 1993 года государственное предприятие связи «Ростелеком» было преобразовано в акционерное общество открытого типа междугородной и международной электрической связи «Ростелеком». Общество зарегистрировано 23 сентября 1993 года.</w:t>
      </w:r>
    </w:p>
    <w:p w:rsidR="00BC0C09" w:rsidRPr="002C36D2" w:rsidRDefault="00BC0C09" w:rsidP="002C36D2">
      <w:pPr>
        <w:pStyle w:val="a4"/>
        <w:shd w:val="clear" w:color="auto" w:fill="FFFFFF"/>
        <w:spacing w:before="0" w:beforeAutospacing="0" w:after="0" w:afterAutospacing="0" w:line="360" w:lineRule="auto"/>
        <w:ind w:firstLine="709"/>
        <w:jc w:val="both"/>
        <w:rPr>
          <w:color w:val="000000" w:themeColor="text1"/>
          <w:sz w:val="28"/>
          <w:szCs w:val="28"/>
        </w:rPr>
      </w:pPr>
      <w:r w:rsidRPr="002C36D2">
        <w:rPr>
          <w:color w:val="000000" w:themeColor="text1"/>
          <w:sz w:val="28"/>
          <w:szCs w:val="28"/>
        </w:rPr>
        <w:t>В 1994 году «Ростелеком» получил лицензию на предоставление услуг междугородной и международной связи. В этом же году «Ростелеком» включен в состав холдинга «</w:t>
      </w:r>
      <w:hyperlink r:id="rId10" w:tooltip="Связьинвест" w:history="1">
        <w:r w:rsidRPr="002C36D2">
          <w:rPr>
            <w:rStyle w:val="a5"/>
            <w:color w:val="000000" w:themeColor="text1"/>
            <w:sz w:val="28"/>
            <w:szCs w:val="28"/>
            <w:u w:val="none"/>
          </w:rPr>
          <w:t>Связьинвест</w:t>
        </w:r>
      </w:hyperlink>
      <w:r w:rsidRPr="002C36D2">
        <w:rPr>
          <w:color w:val="000000" w:themeColor="text1"/>
          <w:sz w:val="28"/>
          <w:szCs w:val="28"/>
        </w:rPr>
        <w:t>».</w:t>
      </w:r>
    </w:p>
    <w:p w:rsidR="00BC0C09" w:rsidRPr="007036C9" w:rsidRDefault="00BC0C09" w:rsidP="002C36D2">
      <w:pPr>
        <w:pStyle w:val="a4"/>
        <w:shd w:val="clear" w:color="auto" w:fill="FFFFFF"/>
        <w:spacing w:before="0" w:beforeAutospacing="0" w:after="0" w:afterAutospacing="0" w:line="360" w:lineRule="auto"/>
        <w:ind w:firstLine="709"/>
        <w:jc w:val="both"/>
        <w:rPr>
          <w:color w:val="000000" w:themeColor="text1"/>
          <w:sz w:val="28"/>
          <w:szCs w:val="28"/>
        </w:rPr>
      </w:pPr>
      <w:r w:rsidRPr="002C36D2">
        <w:rPr>
          <w:color w:val="000000" w:themeColor="text1"/>
          <w:sz w:val="28"/>
          <w:szCs w:val="28"/>
        </w:rPr>
        <w:t>18 октября 2006 года «Ростелеком</w:t>
      </w:r>
      <w:r w:rsidRPr="007036C9">
        <w:rPr>
          <w:color w:val="000000" w:themeColor="text1"/>
          <w:sz w:val="28"/>
          <w:szCs w:val="28"/>
        </w:rPr>
        <w:t>» получил сертификат качества своей </w:t>
      </w:r>
      <w:hyperlink r:id="rId11" w:tooltip="MPLS" w:history="1">
        <w:r w:rsidRPr="007036C9">
          <w:rPr>
            <w:rStyle w:val="a5"/>
            <w:color w:val="000000" w:themeColor="text1"/>
            <w:sz w:val="28"/>
            <w:szCs w:val="28"/>
            <w:u w:val="none"/>
          </w:rPr>
          <w:t>IP/MPLS</w:t>
        </w:r>
      </w:hyperlink>
      <w:r w:rsidRPr="007036C9">
        <w:rPr>
          <w:color w:val="000000" w:themeColor="text1"/>
          <w:sz w:val="28"/>
          <w:szCs w:val="28"/>
        </w:rPr>
        <w:t> сети и стал </w:t>
      </w:r>
      <w:hyperlink r:id="rId12" w:tooltip="Магистральные интернет провайдеры" w:history="1">
        <w:r w:rsidRPr="007036C9">
          <w:rPr>
            <w:rStyle w:val="a5"/>
            <w:color w:val="000000" w:themeColor="text1"/>
            <w:sz w:val="28"/>
            <w:szCs w:val="28"/>
            <w:u w:val="none"/>
          </w:rPr>
          <w:t>магистральным Интернет-провайдером</w:t>
        </w:r>
      </w:hyperlink>
      <w:r w:rsidRPr="007036C9">
        <w:rPr>
          <w:color w:val="000000" w:themeColor="text1"/>
          <w:sz w:val="28"/>
          <w:szCs w:val="28"/>
        </w:rPr>
        <w:t>.</w:t>
      </w:r>
    </w:p>
    <w:p w:rsidR="00BC0C09" w:rsidRPr="007036C9" w:rsidRDefault="00BC0C09" w:rsidP="002C36D2">
      <w:pPr>
        <w:pStyle w:val="a4"/>
        <w:shd w:val="clear" w:color="auto" w:fill="FFFFFF"/>
        <w:spacing w:before="0" w:beforeAutospacing="0" w:after="0" w:afterAutospacing="0" w:line="360" w:lineRule="auto"/>
        <w:ind w:firstLine="709"/>
        <w:jc w:val="both"/>
        <w:rPr>
          <w:color w:val="000000" w:themeColor="text1"/>
          <w:sz w:val="28"/>
          <w:szCs w:val="28"/>
        </w:rPr>
      </w:pPr>
      <w:r w:rsidRPr="007036C9">
        <w:rPr>
          <w:color w:val="000000" w:themeColor="text1"/>
          <w:sz w:val="28"/>
          <w:szCs w:val="28"/>
        </w:rPr>
        <w:t>В декабре 2009 года «Ростелеком» запустил единый </w:t>
      </w:r>
      <w:hyperlink r:id="rId13" w:tooltip="Портал государственных услуг Российской Федерации" w:history="1">
        <w:r w:rsidRPr="007036C9">
          <w:rPr>
            <w:rStyle w:val="a5"/>
            <w:color w:val="000000" w:themeColor="text1"/>
            <w:sz w:val="28"/>
            <w:szCs w:val="28"/>
            <w:u w:val="none"/>
          </w:rPr>
          <w:t>портал государственных и муниципальных услуг www.gosuslugi.ru</w:t>
        </w:r>
      </w:hyperlink>
      <w:r w:rsidRPr="007036C9">
        <w:rPr>
          <w:color w:val="000000" w:themeColor="text1"/>
          <w:sz w:val="28"/>
          <w:szCs w:val="28"/>
        </w:rPr>
        <w:t>.</w:t>
      </w:r>
    </w:p>
    <w:p w:rsidR="00BC0C09" w:rsidRPr="007036C9" w:rsidRDefault="00BC0C09"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7036C9">
        <w:rPr>
          <w:color w:val="000000" w:themeColor="text1"/>
          <w:sz w:val="28"/>
          <w:szCs w:val="28"/>
        </w:rPr>
        <w:t xml:space="preserve">С 01 апреля 2014 года Распоряжением Правительства РФ </w:t>
      </w:r>
      <w:r w:rsidR="00615358">
        <w:rPr>
          <w:color w:val="000000" w:themeColor="text1"/>
          <w:sz w:val="28"/>
          <w:szCs w:val="28"/>
        </w:rPr>
        <w:t xml:space="preserve">                               </w:t>
      </w:r>
      <w:r w:rsidRPr="007036C9">
        <w:rPr>
          <w:color w:val="000000" w:themeColor="text1"/>
          <w:sz w:val="28"/>
          <w:szCs w:val="28"/>
        </w:rPr>
        <w:t>на «Ростелеком» возложена обязанность по оказанию </w:t>
      </w:r>
      <w:hyperlink r:id="rId14" w:anchor="%D0%9E%D1%81%D0%BE%D0%B1%D0%B5%D0%BD%D0%BD%D0%BE%D1%81%D1%82%D0%B8_%D0%B2_%D0%A0%D0%BE%D1%81%D1%81%D0%B8%D0%B8" w:tooltip="Оператор универсальных услуг связи" w:history="1">
        <w:r w:rsidRPr="007036C9">
          <w:rPr>
            <w:rStyle w:val="a5"/>
            <w:color w:val="000000" w:themeColor="text1"/>
            <w:sz w:val="28"/>
            <w:szCs w:val="28"/>
            <w:u w:val="none"/>
          </w:rPr>
          <w:t>универсальных услуг связи</w:t>
        </w:r>
      </w:hyperlink>
      <w:r w:rsidRPr="007036C9">
        <w:rPr>
          <w:color w:val="000000" w:themeColor="text1"/>
          <w:sz w:val="28"/>
          <w:szCs w:val="28"/>
        </w:rPr>
        <w:t xml:space="preserve"> на всей территории Российской Федерации. Также в 2014 году </w:t>
      </w:r>
      <w:r w:rsidRPr="007036C9">
        <w:rPr>
          <w:color w:val="000000" w:themeColor="text1"/>
          <w:sz w:val="28"/>
          <w:szCs w:val="28"/>
        </w:rPr>
        <w:lastRenderedPageBreak/>
        <w:t>«Ростелеком» назначен единственным исполнителем федеральной программы ликвидации «</w:t>
      </w:r>
      <w:hyperlink r:id="rId15" w:tooltip="Цифровой барьер" w:history="1">
        <w:r w:rsidRPr="007036C9">
          <w:rPr>
            <w:rStyle w:val="a5"/>
            <w:color w:val="000000" w:themeColor="text1"/>
            <w:sz w:val="28"/>
            <w:szCs w:val="28"/>
            <w:u w:val="none"/>
          </w:rPr>
          <w:t>цифрового неравенства</w:t>
        </w:r>
      </w:hyperlink>
      <w:r w:rsidRPr="007036C9">
        <w:rPr>
          <w:color w:val="000000" w:themeColor="text1"/>
          <w:sz w:val="28"/>
          <w:szCs w:val="28"/>
        </w:rPr>
        <w:t xml:space="preserve">». 3 Марта 2018 года правительство России обязало Министерство связи использовать организацию </w:t>
      </w:r>
      <w:r w:rsidR="00615358">
        <w:rPr>
          <w:color w:val="000000" w:themeColor="text1"/>
          <w:sz w:val="28"/>
          <w:szCs w:val="28"/>
        </w:rPr>
        <w:t xml:space="preserve">                           </w:t>
      </w:r>
      <w:r w:rsidRPr="007036C9">
        <w:rPr>
          <w:color w:val="000000" w:themeColor="text1"/>
          <w:sz w:val="28"/>
          <w:szCs w:val="28"/>
        </w:rPr>
        <w:t xml:space="preserve">как единственного поставщика услуги интернет связи в государственных </w:t>
      </w:r>
      <w:r w:rsidR="00615358">
        <w:rPr>
          <w:color w:val="000000" w:themeColor="text1"/>
          <w:sz w:val="28"/>
          <w:szCs w:val="28"/>
        </w:rPr>
        <w:t xml:space="preserve">                  </w:t>
      </w:r>
      <w:r w:rsidRPr="007036C9">
        <w:rPr>
          <w:color w:val="000000" w:themeColor="text1"/>
          <w:sz w:val="28"/>
          <w:szCs w:val="28"/>
        </w:rPr>
        <w:t>и муниципальных медицинских организациях и учреждениях на период с 2018 по 2019 год</w:t>
      </w:r>
      <w:r w:rsidR="007C0DCF">
        <w:rPr>
          <w:color w:val="000000" w:themeColor="text1"/>
          <w:sz w:val="28"/>
          <w:szCs w:val="28"/>
        </w:rPr>
        <w:t>.</w:t>
      </w:r>
    </w:p>
    <w:p w:rsidR="00A50EA8" w:rsidRDefault="001D460E"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C546D3">
        <w:rPr>
          <w:color w:val="000000" w:themeColor="text1"/>
          <w:sz w:val="28"/>
          <w:szCs w:val="28"/>
        </w:rPr>
        <w:t xml:space="preserve">Объединив в 2011 году опыт и ресурсы крупнейшего российского магистрального телекоммуникационного оператора и межрегиональных компаний связи, «Ростелеком» предлагает своим клиентам комплексные универсальные инфокоммуникационные решения, учитывающие специфику запросов конкретных людей, семей и компаний. Предоставляя полный спектр электронных сервисов, услуг голосовой связи, высокоскоростного доступа </w:t>
      </w:r>
      <w:r w:rsidR="00615358" w:rsidRPr="00C546D3">
        <w:rPr>
          <w:color w:val="000000" w:themeColor="text1"/>
          <w:sz w:val="28"/>
          <w:szCs w:val="28"/>
        </w:rPr>
        <w:t xml:space="preserve">               </w:t>
      </w:r>
      <w:r w:rsidRPr="00C546D3">
        <w:rPr>
          <w:color w:val="000000" w:themeColor="text1"/>
          <w:sz w:val="28"/>
          <w:szCs w:val="28"/>
        </w:rPr>
        <w:t>в Интернет и интерактивного телевидения, доступа к электронному порталу госуслуг и многих других, РТК создает единое информационное пространство, в котором каждый с легкостью может реализовать свои потребности в области получения и обмена информацией. В этом заключается миссия компании.</w:t>
      </w:r>
    </w:p>
    <w:p w:rsidR="001D460E" w:rsidRPr="00C546D3" w:rsidRDefault="001D460E" w:rsidP="00A50EA8">
      <w:pPr>
        <w:pStyle w:val="a4"/>
        <w:shd w:val="clear" w:color="auto" w:fill="FFFFFF"/>
        <w:spacing w:before="0" w:beforeAutospacing="0" w:after="240" w:afterAutospacing="0" w:line="360" w:lineRule="auto"/>
        <w:ind w:firstLine="709"/>
        <w:jc w:val="both"/>
        <w:rPr>
          <w:color w:val="000000" w:themeColor="text1"/>
          <w:sz w:val="28"/>
          <w:szCs w:val="28"/>
        </w:rPr>
      </w:pPr>
      <w:r w:rsidRPr="00C546D3">
        <w:rPr>
          <w:color w:val="000000" w:themeColor="text1"/>
          <w:sz w:val="28"/>
          <w:szCs w:val="28"/>
        </w:rPr>
        <w:t xml:space="preserve">В 2013 году утверждена обновленная пятилетняя стратегия развития «Ростелекома». В соответствии с ней компания будет концентрироваться </w:t>
      </w:r>
      <w:r w:rsidR="00615358" w:rsidRPr="00C546D3">
        <w:rPr>
          <w:color w:val="000000" w:themeColor="text1"/>
          <w:sz w:val="28"/>
          <w:szCs w:val="28"/>
        </w:rPr>
        <w:t xml:space="preserve">              </w:t>
      </w:r>
      <w:r w:rsidRPr="00C546D3">
        <w:rPr>
          <w:color w:val="000000" w:themeColor="text1"/>
          <w:sz w:val="28"/>
          <w:szCs w:val="28"/>
        </w:rPr>
        <w:t>на развитии фиксированного бизнеса, прежде всего высокоскоростного доступа в интернет и услуг на его базе. А для развития мобильного бизнеса привлекается партнер – Tele2, от объединения активов с которым получается существенный синергетический эффект. «Ростелеком» окончательно выбрал «оптический» вектор развития. Компания будет активно строить оптические сети доступа, обеспечивая «ковровое покрытие» многоквартирных домов выше 4-х этажей. Компания делает основную ставку на продажу высокомаржинальных услуг по своей оптической сети – в первую очередь услуги «Интерактивное ТВ», а также различного мультимедийного контента («видео по запросу», игры, музыка, антивирусы и другое программное обеспечение).</w:t>
      </w:r>
    </w:p>
    <w:p w:rsidR="001D460E" w:rsidRPr="00C546D3" w:rsidRDefault="001D460E"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C546D3">
        <w:rPr>
          <w:color w:val="000000" w:themeColor="text1"/>
          <w:sz w:val="28"/>
          <w:szCs w:val="28"/>
        </w:rPr>
        <w:lastRenderedPageBreak/>
        <w:t xml:space="preserve">На Дальнем Востоке «Ростелеком» реализует проект строительства подводной ВОЛС Сахалин – Магадан – Камчатка по дну Охотского моря стоимостью около 3 миллиардов рублей и протяженностью 2 тысячи километров. Проект позволит обеспечить недорогим скоростным интернетом жителей этих дальневосточных регионов, где до сих пор скорости были гораздо ниже, чем на остальной территории РФ, а тарифы – существенно выше. Завершен первый этап строительства этой ВОЛС: построен подводный участок Сахалин – Магадан протяженностью около 900 километров. </w:t>
      </w:r>
      <w:r w:rsidR="00615358" w:rsidRPr="00C546D3">
        <w:rPr>
          <w:color w:val="000000" w:themeColor="text1"/>
          <w:sz w:val="28"/>
          <w:szCs w:val="28"/>
        </w:rPr>
        <w:t xml:space="preserve">                           </w:t>
      </w:r>
      <w:r w:rsidRPr="00C546D3">
        <w:rPr>
          <w:color w:val="000000" w:themeColor="text1"/>
          <w:sz w:val="28"/>
          <w:szCs w:val="28"/>
        </w:rPr>
        <w:t>В ближайших планах «Ростелекома» – прокладка оптоволокна на Курилы, внедрение новых технологий, изменение структуры предоставляемых услуг. Сейчас регионы Магадан, Сахалин и Камчатка могут пользоваться услугами ШПД и IPTV только по технологии медь (обычной телефонной линии).</w:t>
      </w:r>
    </w:p>
    <w:p w:rsidR="00BC0C09" w:rsidRPr="00C546D3" w:rsidRDefault="001D460E" w:rsidP="00A50EA8">
      <w:pPr>
        <w:pStyle w:val="a4"/>
        <w:shd w:val="clear" w:color="auto" w:fill="FFFFFF"/>
        <w:spacing w:before="0" w:beforeAutospacing="0" w:after="0" w:afterAutospacing="0" w:line="360" w:lineRule="auto"/>
        <w:ind w:firstLine="709"/>
        <w:jc w:val="both"/>
        <w:rPr>
          <w:color w:val="000000" w:themeColor="text1"/>
          <w:sz w:val="28"/>
          <w:szCs w:val="28"/>
        </w:rPr>
      </w:pPr>
      <w:r w:rsidRPr="00C546D3">
        <w:rPr>
          <w:color w:val="000000" w:themeColor="text1"/>
          <w:sz w:val="28"/>
          <w:szCs w:val="28"/>
        </w:rPr>
        <w:t xml:space="preserve">Каждая телекоммуникационная компания предлагает свои услуги </w:t>
      </w:r>
      <w:r w:rsidR="00615358" w:rsidRPr="00C546D3">
        <w:rPr>
          <w:color w:val="000000" w:themeColor="text1"/>
          <w:sz w:val="28"/>
          <w:szCs w:val="28"/>
        </w:rPr>
        <w:t xml:space="preserve">                  </w:t>
      </w:r>
      <w:r w:rsidRPr="00C546D3">
        <w:rPr>
          <w:color w:val="000000" w:themeColor="text1"/>
          <w:sz w:val="28"/>
          <w:szCs w:val="28"/>
        </w:rPr>
        <w:t xml:space="preserve">в разрезе определенных тарифов. Отдельные тарифные планы могут быть объединены в группы тарифов или линейки. Каждая линейка отличается </w:t>
      </w:r>
      <w:r w:rsidR="00615358" w:rsidRPr="00C546D3">
        <w:rPr>
          <w:color w:val="000000" w:themeColor="text1"/>
          <w:sz w:val="28"/>
          <w:szCs w:val="28"/>
        </w:rPr>
        <w:t xml:space="preserve">               </w:t>
      </w:r>
      <w:r w:rsidRPr="00C546D3">
        <w:rPr>
          <w:color w:val="000000" w:themeColor="text1"/>
          <w:sz w:val="28"/>
          <w:szCs w:val="28"/>
        </w:rPr>
        <w:t xml:space="preserve">как количеством тарифов, содержащихся в ней, так и </w:t>
      </w:r>
      <w:r w:rsidR="00615358" w:rsidRPr="00C546D3">
        <w:rPr>
          <w:color w:val="000000" w:themeColor="text1"/>
          <w:sz w:val="28"/>
          <w:szCs w:val="28"/>
        </w:rPr>
        <w:t>скоростями,</w:t>
      </w:r>
      <w:r w:rsidRPr="00C546D3">
        <w:rPr>
          <w:color w:val="000000" w:themeColor="text1"/>
          <w:sz w:val="28"/>
          <w:szCs w:val="28"/>
        </w:rPr>
        <w:t xml:space="preserve"> и платой </w:t>
      </w:r>
      <w:r w:rsidR="00615358" w:rsidRPr="00C546D3">
        <w:rPr>
          <w:color w:val="000000" w:themeColor="text1"/>
          <w:sz w:val="28"/>
          <w:szCs w:val="28"/>
        </w:rPr>
        <w:t xml:space="preserve">         </w:t>
      </w:r>
      <w:r w:rsidRPr="00C546D3">
        <w:rPr>
          <w:color w:val="000000" w:themeColor="text1"/>
          <w:sz w:val="28"/>
          <w:szCs w:val="28"/>
        </w:rPr>
        <w:t>за услугу и, что н</w:t>
      </w:r>
      <w:r w:rsidR="00615358" w:rsidRPr="00C546D3">
        <w:rPr>
          <w:color w:val="000000" w:themeColor="text1"/>
          <w:sz w:val="28"/>
          <w:szCs w:val="28"/>
        </w:rPr>
        <w:t>емаловажно, жизненными циклами.</w:t>
      </w:r>
    </w:p>
    <w:p w:rsidR="00792C8B" w:rsidRPr="00A50EA8" w:rsidRDefault="00792C8B" w:rsidP="00A50EA8">
      <w:pPr>
        <w:pStyle w:val="a4"/>
        <w:shd w:val="clear" w:color="auto" w:fill="FFFFFF"/>
        <w:spacing w:before="0" w:beforeAutospacing="0" w:after="300" w:afterAutospacing="0" w:line="360" w:lineRule="auto"/>
        <w:ind w:firstLine="709"/>
        <w:jc w:val="both"/>
        <w:rPr>
          <w:color w:val="000000" w:themeColor="text1"/>
          <w:sz w:val="28"/>
          <w:szCs w:val="28"/>
        </w:rPr>
      </w:pPr>
      <w:r w:rsidRPr="00C546D3">
        <w:rPr>
          <w:color w:val="000000" w:themeColor="text1"/>
          <w:sz w:val="28"/>
          <w:szCs w:val="28"/>
        </w:rPr>
        <w:t xml:space="preserve">Жизненный цикл услуги означает временной период, который представляет собой совокупность взаимосвязанных процессов изменения </w:t>
      </w:r>
      <w:r w:rsidR="00615358" w:rsidRPr="00C546D3">
        <w:rPr>
          <w:color w:val="000000" w:themeColor="text1"/>
          <w:sz w:val="28"/>
          <w:szCs w:val="28"/>
        </w:rPr>
        <w:t xml:space="preserve">         </w:t>
      </w:r>
      <w:r w:rsidRPr="00C546D3">
        <w:rPr>
          <w:color w:val="000000" w:themeColor="text1"/>
          <w:sz w:val="28"/>
          <w:szCs w:val="28"/>
        </w:rPr>
        <w:t xml:space="preserve">ее состояния от момента создания услуги до момента, когда услуга перестает пользоваться спросом. Разные стадии жизненного цикла услуги имеют различное значение для руководства компании, поскольку на каждой из них выручка от реализации отдельных видов услуг будет разной. Следует отметить, что жесточайшая конкуренция на рынке приводит к уменьшению длительности жизненного цикла услуги, а это означает, что она должна приносить прибыль за более короткий период времени. Столкнувшись </w:t>
      </w:r>
      <w:r w:rsidR="00615358" w:rsidRPr="00C546D3">
        <w:rPr>
          <w:color w:val="000000" w:themeColor="text1"/>
          <w:sz w:val="28"/>
          <w:szCs w:val="28"/>
        </w:rPr>
        <w:t xml:space="preserve">                </w:t>
      </w:r>
      <w:r w:rsidRPr="00C546D3">
        <w:rPr>
          <w:color w:val="000000" w:themeColor="text1"/>
          <w:sz w:val="28"/>
          <w:szCs w:val="28"/>
        </w:rPr>
        <w:t xml:space="preserve">с проблемой ранней зрелости и сокращением жизненного цикла услуги, компания потребует соответствующих изменений стратегии и тактики поведения на рынке, с учетом знаний о </w:t>
      </w:r>
      <w:r w:rsidR="001151AE" w:rsidRPr="00C546D3">
        <w:rPr>
          <w:color w:val="000000" w:themeColor="text1"/>
          <w:sz w:val="28"/>
          <w:szCs w:val="28"/>
        </w:rPr>
        <w:t>жизненном цикле услуги,</w:t>
      </w:r>
      <w:r w:rsidRPr="00C546D3">
        <w:rPr>
          <w:color w:val="000000" w:themeColor="text1"/>
          <w:sz w:val="28"/>
          <w:szCs w:val="28"/>
        </w:rPr>
        <w:t xml:space="preserve"> и она начинает искать возможность управлять ее жизненным циклом. </w:t>
      </w:r>
    </w:p>
    <w:p w:rsidR="004464A9" w:rsidRPr="00615358" w:rsidRDefault="00995D97" w:rsidP="00615358">
      <w:pPr>
        <w:pStyle w:val="a3"/>
        <w:numPr>
          <w:ilvl w:val="1"/>
          <w:numId w:val="1"/>
        </w:numPr>
        <w:spacing w:after="0" w:line="360" w:lineRule="auto"/>
        <w:ind w:left="0" w:firstLine="0"/>
        <w:jc w:val="center"/>
        <w:rPr>
          <w:rFonts w:ascii="Times New Roman" w:hAnsi="Times New Roman" w:cs="Times New Roman"/>
          <w:b/>
          <w:sz w:val="28"/>
          <w:szCs w:val="28"/>
        </w:rPr>
      </w:pPr>
      <w:r w:rsidRPr="00615358">
        <w:rPr>
          <w:rFonts w:ascii="Times New Roman" w:hAnsi="Times New Roman" w:cs="Times New Roman"/>
          <w:b/>
          <w:sz w:val="28"/>
          <w:szCs w:val="28"/>
        </w:rPr>
        <w:lastRenderedPageBreak/>
        <w:t>Системные свойства и основополагающие законы организации</w:t>
      </w:r>
    </w:p>
    <w:p w:rsidR="004464A9" w:rsidRPr="00615358" w:rsidRDefault="004464A9" w:rsidP="00A42CA1">
      <w:pPr>
        <w:pStyle w:val="a3"/>
        <w:spacing w:after="0" w:line="360" w:lineRule="auto"/>
        <w:ind w:left="360" w:firstLine="709"/>
        <w:jc w:val="both"/>
        <w:rPr>
          <w:rFonts w:ascii="Times New Roman" w:hAnsi="Times New Roman" w:cs="Times New Roman"/>
          <w:sz w:val="28"/>
          <w:szCs w:val="28"/>
        </w:rPr>
      </w:pPr>
      <w:r w:rsidRPr="00615358">
        <w:rPr>
          <w:rFonts w:ascii="Times New Roman" w:hAnsi="Times New Roman" w:cs="Times New Roman"/>
          <w:sz w:val="28"/>
          <w:szCs w:val="28"/>
        </w:rPr>
        <w:t>Законы организации</w:t>
      </w:r>
      <w:r w:rsidR="00615358">
        <w:rPr>
          <w:rFonts w:ascii="Times New Roman" w:hAnsi="Times New Roman" w:cs="Times New Roman"/>
          <w:sz w:val="28"/>
          <w:szCs w:val="28"/>
        </w:rPr>
        <w:t>:</w:t>
      </w:r>
    </w:p>
    <w:p w:rsidR="00803A5E" w:rsidRPr="004464A9" w:rsidRDefault="00803A5E" w:rsidP="00A42CA1">
      <w:pPr>
        <w:spacing w:after="0" w:line="360" w:lineRule="auto"/>
        <w:ind w:firstLine="709"/>
        <w:jc w:val="both"/>
        <w:rPr>
          <w:rFonts w:ascii="Times New Roman" w:hAnsi="Times New Roman" w:cs="Times New Roman"/>
          <w:i/>
          <w:sz w:val="28"/>
          <w:szCs w:val="28"/>
        </w:rPr>
      </w:pPr>
      <w:r w:rsidRPr="004464A9">
        <w:rPr>
          <w:rFonts w:ascii="Times New Roman" w:hAnsi="Times New Roman" w:cs="Times New Roman"/>
          <w:sz w:val="28"/>
          <w:szCs w:val="28"/>
        </w:rPr>
        <w:t xml:space="preserve">       </w:t>
      </w:r>
      <w:r w:rsidRPr="004464A9">
        <w:rPr>
          <w:rFonts w:ascii="Times New Roman" w:hAnsi="Times New Roman" w:cs="Times New Roman"/>
          <w:i/>
          <w:sz w:val="28"/>
          <w:szCs w:val="28"/>
        </w:rPr>
        <w:t>Закон синергии</w:t>
      </w:r>
    </w:p>
    <w:p w:rsidR="00803A5E" w:rsidRPr="004464A9" w:rsidRDefault="00803A5E" w:rsidP="00A42CA1">
      <w:pPr>
        <w:spacing w:after="0" w:line="360" w:lineRule="auto"/>
        <w:ind w:firstLine="709"/>
        <w:jc w:val="both"/>
        <w:rPr>
          <w:rFonts w:ascii="Times New Roman" w:hAnsi="Times New Roman" w:cs="Times New Roman"/>
          <w:sz w:val="28"/>
          <w:szCs w:val="28"/>
        </w:rPr>
      </w:pPr>
      <w:r w:rsidRPr="004464A9">
        <w:rPr>
          <w:rFonts w:ascii="Times New Roman" w:hAnsi="Times New Roman" w:cs="Times New Roman"/>
          <w:sz w:val="28"/>
          <w:szCs w:val="28"/>
        </w:rPr>
        <w:t xml:space="preserve">Закон синергии является основным законом организации. Этот закон заключается в том, что любая сложная динамическая система стремится получить максимальный эффект за счет целостности и максимального использования ее возможностей для достижения поставленных целей. </w:t>
      </w:r>
      <w:r w:rsidR="00615358">
        <w:rPr>
          <w:rFonts w:ascii="Times New Roman" w:hAnsi="Times New Roman" w:cs="Times New Roman"/>
          <w:sz w:val="28"/>
          <w:szCs w:val="28"/>
        </w:rPr>
        <w:t xml:space="preserve">                         </w:t>
      </w:r>
      <w:r w:rsidRPr="004464A9">
        <w:rPr>
          <w:rFonts w:ascii="Times New Roman" w:hAnsi="Times New Roman" w:cs="Times New Roman"/>
          <w:sz w:val="28"/>
          <w:szCs w:val="28"/>
        </w:rPr>
        <w:t>В случае ОАО «Ростелеком» данный закон проявляется в том, что между сотрудниками компании присутствуют доверительные отношения, за счет это достигается хорошее настроение в коллективе. Компания придерживается коллективной, а не сдельной оплаты труда. Также организация занимается благотворительной деятельностью, помогая детским домам, выступая инвестором в спортивных мероприятиях, организуя благотворительные концерты.</w:t>
      </w:r>
    </w:p>
    <w:p w:rsidR="00803A5E" w:rsidRPr="004464A9" w:rsidRDefault="00803A5E" w:rsidP="00A42CA1">
      <w:pPr>
        <w:spacing w:after="0" w:line="360" w:lineRule="auto"/>
        <w:ind w:firstLine="709"/>
        <w:jc w:val="both"/>
        <w:rPr>
          <w:rFonts w:ascii="Times New Roman" w:hAnsi="Times New Roman" w:cs="Times New Roman"/>
          <w:i/>
          <w:sz w:val="28"/>
          <w:szCs w:val="28"/>
        </w:rPr>
      </w:pPr>
      <w:r w:rsidRPr="004464A9">
        <w:rPr>
          <w:rFonts w:ascii="Times New Roman" w:hAnsi="Times New Roman" w:cs="Times New Roman"/>
          <w:i/>
          <w:sz w:val="28"/>
          <w:szCs w:val="28"/>
        </w:rPr>
        <w:t>Закон самосохранения</w:t>
      </w:r>
    </w:p>
    <w:p w:rsidR="00803A5E" w:rsidRPr="004464A9" w:rsidRDefault="00803A5E" w:rsidP="00A42CA1">
      <w:pPr>
        <w:spacing w:after="0" w:line="360" w:lineRule="auto"/>
        <w:ind w:firstLine="709"/>
        <w:jc w:val="both"/>
        <w:rPr>
          <w:rFonts w:ascii="Times New Roman" w:hAnsi="Times New Roman" w:cs="Times New Roman"/>
          <w:sz w:val="28"/>
          <w:szCs w:val="28"/>
        </w:rPr>
      </w:pPr>
      <w:r w:rsidRPr="004464A9">
        <w:rPr>
          <w:rFonts w:ascii="Times New Roman" w:hAnsi="Times New Roman" w:cs="Times New Roman"/>
          <w:sz w:val="28"/>
          <w:szCs w:val="28"/>
        </w:rPr>
        <w:t xml:space="preserve">Закон самосохранения утверждает, что организационная система стремится сохранить себя как целостное образование и использует для этого весь свой потенциал. Факторы внешней и внутренней среды оказывают значительное влияние на ОАО «Ростелеком», а значит, организация полностью применяет этот закон. Компания внимательно отслеживает, исследует и анализирует изменения во внутренней и внешней средах. </w:t>
      </w:r>
      <w:r w:rsidR="00615358">
        <w:rPr>
          <w:rFonts w:ascii="Times New Roman" w:hAnsi="Times New Roman" w:cs="Times New Roman"/>
          <w:sz w:val="28"/>
          <w:szCs w:val="28"/>
        </w:rPr>
        <w:t xml:space="preserve">                    </w:t>
      </w:r>
      <w:r w:rsidRPr="004464A9">
        <w:rPr>
          <w:rFonts w:ascii="Times New Roman" w:hAnsi="Times New Roman" w:cs="Times New Roman"/>
          <w:sz w:val="28"/>
          <w:szCs w:val="28"/>
        </w:rPr>
        <w:t>Для того, чтобы остаться на плаву компания проводит мониторинг деятельности конкурентоспособных компаний, изучает потребности своих клиентов (как постоянных, так и потенциальных), повышает квалификацию своих работников, улучшает предоставляемые компанией услуги, модернизирует технологии.</w:t>
      </w:r>
    </w:p>
    <w:p w:rsidR="00803A5E" w:rsidRPr="004464A9" w:rsidRDefault="00803A5E" w:rsidP="00A42CA1">
      <w:pPr>
        <w:spacing w:after="0" w:line="360" w:lineRule="auto"/>
        <w:ind w:left="708"/>
        <w:jc w:val="both"/>
        <w:rPr>
          <w:rFonts w:ascii="Times New Roman" w:hAnsi="Times New Roman" w:cs="Times New Roman"/>
          <w:i/>
          <w:sz w:val="28"/>
          <w:szCs w:val="28"/>
        </w:rPr>
      </w:pPr>
      <w:r w:rsidRPr="004464A9">
        <w:rPr>
          <w:rFonts w:ascii="Times New Roman" w:hAnsi="Times New Roman" w:cs="Times New Roman"/>
          <w:i/>
          <w:sz w:val="28"/>
          <w:szCs w:val="28"/>
        </w:rPr>
        <w:t>Закон развития</w:t>
      </w:r>
    </w:p>
    <w:p w:rsidR="00803A5E" w:rsidRDefault="00803A5E" w:rsidP="00A42CA1">
      <w:pPr>
        <w:spacing w:after="0" w:line="360" w:lineRule="auto"/>
        <w:ind w:firstLine="709"/>
        <w:jc w:val="both"/>
        <w:rPr>
          <w:rFonts w:ascii="Times New Roman" w:hAnsi="Times New Roman" w:cs="Times New Roman"/>
          <w:sz w:val="28"/>
          <w:szCs w:val="28"/>
        </w:rPr>
      </w:pPr>
      <w:r w:rsidRPr="004464A9">
        <w:rPr>
          <w:rFonts w:ascii="Times New Roman" w:hAnsi="Times New Roman" w:cs="Times New Roman"/>
          <w:sz w:val="28"/>
          <w:szCs w:val="28"/>
        </w:rPr>
        <w:t xml:space="preserve">Закон развития подразумевает, что каждая организация в процессе своего развития стремится к оптимальной самореализации, как целого, так </w:t>
      </w:r>
      <w:r w:rsidR="00615358">
        <w:rPr>
          <w:rFonts w:ascii="Times New Roman" w:hAnsi="Times New Roman" w:cs="Times New Roman"/>
          <w:sz w:val="28"/>
          <w:szCs w:val="28"/>
        </w:rPr>
        <w:t xml:space="preserve">              </w:t>
      </w:r>
      <w:r w:rsidRPr="004464A9">
        <w:rPr>
          <w:rFonts w:ascii="Times New Roman" w:hAnsi="Times New Roman" w:cs="Times New Roman"/>
          <w:sz w:val="28"/>
          <w:szCs w:val="28"/>
        </w:rPr>
        <w:t xml:space="preserve">и составных своих элементов на основе их активности и динамического </w:t>
      </w:r>
      <w:r w:rsidRPr="004464A9">
        <w:rPr>
          <w:rFonts w:ascii="Times New Roman" w:hAnsi="Times New Roman" w:cs="Times New Roman"/>
          <w:sz w:val="28"/>
          <w:szCs w:val="28"/>
        </w:rPr>
        <w:lastRenderedPageBreak/>
        <w:t xml:space="preserve">развития. В ОАО «Ростелеком» данный закон, как и во многих других компаниях, осуществляется через принцип эластичности, стабилизации </w:t>
      </w:r>
      <w:r w:rsidR="00615358">
        <w:rPr>
          <w:rFonts w:ascii="Times New Roman" w:hAnsi="Times New Roman" w:cs="Times New Roman"/>
          <w:sz w:val="28"/>
          <w:szCs w:val="28"/>
        </w:rPr>
        <w:t xml:space="preserve">              </w:t>
      </w:r>
      <w:r w:rsidRPr="004464A9">
        <w:rPr>
          <w:rFonts w:ascii="Times New Roman" w:hAnsi="Times New Roman" w:cs="Times New Roman"/>
          <w:sz w:val="28"/>
          <w:szCs w:val="28"/>
        </w:rPr>
        <w:t>и принцип преимущественного развития.</w:t>
      </w:r>
    </w:p>
    <w:p w:rsidR="00A42CA1" w:rsidRDefault="00A42CA1" w:rsidP="00406B1A">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Закон онтогенеза</w:t>
      </w:r>
    </w:p>
    <w:p w:rsidR="00A42CA1" w:rsidRDefault="00A42CA1" w:rsidP="00406B1A">
      <w:pPr>
        <w:spacing w:after="0" w:line="360" w:lineRule="auto"/>
        <w:ind w:firstLine="709"/>
        <w:jc w:val="both"/>
        <w:rPr>
          <w:rFonts w:ascii="Times New Roman" w:hAnsi="Times New Roman" w:cs="Times New Roman"/>
          <w:i/>
          <w:sz w:val="28"/>
          <w:szCs w:val="28"/>
        </w:rPr>
      </w:pPr>
      <w:r w:rsidRPr="00311D74">
        <w:rPr>
          <w:rFonts w:ascii="Times New Roman" w:eastAsia="Times New Roman" w:hAnsi="Times New Roman" w:cs="Times New Roman"/>
          <w:sz w:val="28"/>
          <w:szCs w:val="28"/>
          <w:lang w:eastAsia="ru-RU"/>
        </w:rPr>
        <w:t xml:space="preserve">Он означает, что любая организация проходит 4 фазы жизненного цикла: становление, рост, зрелость и угасание. Следовательно, задача топ-менеджера компании состоит в сокращении первой фазы, преодолении второй </w:t>
      </w:r>
      <w:r w:rsidR="00160BEC" w:rsidRPr="00160BEC">
        <w:rPr>
          <w:rFonts w:ascii="Times New Roman" w:eastAsia="Times New Roman" w:hAnsi="Times New Roman" w:cs="Times New Roman"/>
          <w:sz w:val="28"/>
          <w:szCs w:val="28"/>
          <w:lang w:eastAsia="ru-RU"/>
        </w:rPr>
        <w:t xml:space="preserve">                        </w:t>
      </w:r>
      <w:r w:rsidRPr="00311D74">
        <w:rPr>
          <w:rFonts w:ascii="Times New Roman" w:eastAsia="Times New Roman" w:hAnsi="Times New Roman" w:cs="Times New Roman"/>
          <w:sz w:val="28"/>
          <w:szCs w:val="28"/>
          <w:lang w:eastAsia="ru-RU"/>
        </w:rPr>
        <w:t>и</w:t>
      </w:r>
      <w:r w:rsidR="00160BEC">
        <w:rPr>
          <w:rFonts w:ascii="Times New Roman" w:eastAsia="Times New Roman" w:hAnsi="Times New Roman" w:cs="Times New Roman"/>
          <w:sz w:val="28"/>
          <w:szCs w:val="28"/>
          <w:lang w:eastAsia="ru-RU"/>
        </w:rPr>
        <w:t xml:space="preserve"> </w:t>
      </w:r>
      <w:r w:rsidRPr="00311D74">
        <w:rPr>
          <w:rFonts w:ascii="Times New Roman" w:eastAsia="Times New Roman" w:hAnsi="Times New Roman" w:cs="Times New Roman"/>
          <w:sz w:val="28"/>
          <w:szCs w:val="28"/>
          <w:lang w:eastAsia="ru-RU"/>
        </w:rPr>
        <w:t>поддержании третьей фазы, максимально отсрочивая наступление последней. Судя по достаточно продолжительным успехам компании</w:t>
      </w:r>
      <w:r>
        <w:rPr>
          <w:rFonts w:ascii="Times New Roman" w:eastAsia="Times New Roman" w:hAnsi="Times New Roman" w:cs="Times New Roman"/>
          <w:sz w:val="28"/>
          <w:szCs w:val="28"/>
          <w:lang w:eastAsia="ru-RU"/>
        </w:rPr>
        <w:t xml:space="preserve"> Ростелеком</w:t>
      </w:r>
      <w:r w:rsidRPr="00311D74">
        <w:rPr>
          <w:rFonts w:ascii="Times New Roman" w:eastAsia="Times New Roman" w:hAnsi="Times New Roman" w:cs="Times New Roman"/>
          <w:sz w:val="28"/>
          <w:szCs w:val="28"/>
          <w:lang w:eastAsia="ru-RU"/>
        </w:rPr>
        <w:t>, в настоящий момент она находится в стадии зрелости.</w:t>
      </w:r>
      <w:r w:rsidRPr="008A1466">
        <w:t xml:space="preserve"> </w:t>
      </w:r>
      <w:r>
        <w:rPr>
          <w:rFonts w:ascii="Times New Roman" w:hAnsi="Times New Roman" w:cs="Times New Roman"/>
          <w:i/>
          <w:sz w:val="28"/>
          <w:szCs w:val="28"/>
        </w:rPr>
        <w:t xml:space="preserve"> </w:t>
      </w:r>
    </w:p>
    <w:p w:rsidR="008E573C" w:rsidRPr="00A42CA1" w:rsidRDefault="008E573C" w:rsidP="00406B1A">
      <w:pPr>
        <w:spacing w:after="0" w:line="360" w:lineRule="auto"/>
        <w:ind w:firstLine="709"/>
        <w:jc w:val="both"/>
        <w:rPr>
          <w:rFonts w:ascii="Times New Roman" w:hAnsi="Times New Roman" w:cs="Times New Roman"/>
          <w:i/>
          <w:sz w:val="28"/>
          <w:szCs w:val="28"/>
        </w:rPr>
      </w:pPr>
      <w:r w:rsidRPr="00311D74">
        <w:rPr>
          <w:rFonts w:ascii="Times New Roman" w:eastAsia="Times New Roman" w:hAnsi="Times New Roman" w:cs="Times New Roman"/>
          <w:sz w:val="28"/>
          <w:szCs w:val="28"/>
          <w:lang w:eastAsia="ru-RU"/>
        </w:rPr>
        <w:t>Знание законов организации само по себе не обусловливает эффективного применения этого организационного ресурса, но дает ориентир на то, каких правил должна придерживаться любая организация.</w:t>
      </w:r>
    </w:p>
    <w:p w:rsidR="00406B1A" w:rsidRPr="00406B1A" w:rsidRDefault="00406B1A" w:rsidP="00406B1A">
      <w:pPr>
        <w:spacing w:after="0" w:line="360" w:lineRule="auto"/>
        <w:ind w:firstLine="709"/>
        <w:jc w:val="both"/>
        <w:rPr>
          <w:rFonts w:ascii="Times New Roman" w:hAnsi="Times New Roman" w:cs="Times New Roman"/>
          <w:sz w:val="28"/>
          <w:shd w:val="clear" w:color="auto" w:fill="FFFFFF"/>
        </w:rPr>
      </w:pPr>
      <w:r w:rsidRPr="00406B1A">
        <w:rPr>
          <w:rFonts w:ascii="Times New Roman" w:hAnsi="Times New Roman" w:cs="Times New Roman"/>
          <w:sz w:val="28"/>
          <w:shd w:val="clear" w:color="auto" w:fill="FFFFFF"/>
        </w:rPr>
        <w:t xml:space="preserve">Рассматривая любую организацию как систему можно выявить </w:t>
      </w:r>
      <w:r w:rsidRPr="00406B1A">
        <w:rPr>
          <w:rFonts w:ascii="Times New Roman" w:hAnsi="Times New Roman" w:cs="Times New Roman"/>
          <w:sz w:val="28"/>
          <w:shd w:val="clear" w:color="auto" w:fill="FFFFFF"/>
        </w:rPr>
        <w:br/>
        <w:t xml:space="preserve">следующие системные свойства: </w:t>
      </w:r>
    </w:p>
    <w:p w:rsidR="00406B1A" w:rsidRPr="00406B1A" w:rsidRDefault="00406B1A" w:rsidP="00406B1A">
      <w:pPr>
        <w:spacing w:after="0" w:line="360" w:lineRule="auto"/>
        <w:ind w:firstLine="709"/>
        <w:jc w:val="both"/>
        <w:rPr>
          <w:rFonts w:ascii="Times New Roman" w:hAnsi="Times New Roman" w:cs="Times New Roman"/>
          <w:sz w:val="28"/>
          <w:shd w:val="clear" w:color="auto" w:fill="FFFFFF"/>
        </w:rPr>
      </w:pPr>
      <w:r w:rsidRPr="00406B1A">
        <w:rPr>
          <w:rFonts w:ascii="Times New Roman" w:hAnsi="Times New Roman" w:cs="Times New Roman"/>
          <w:sz w:val="28"/>
          <w:shd w:val="clear" w:color="auto" w:fill="FFFFFF"/>
        </w:rPr>
        <w:t>1.</w:t>
      </w:r>
      <w:r w:rsidRPr="00406B1A">
        <w:rPr>
          <w:rStyle w:val="af1"/>
          <w:rFonts w:ascii="Times New Roman" w:hAnsi="Times New Roman" w:cs="Times New Roman"/>
          <w:b/>
          <w:bCs/>
          <w:sz w:val="28"/>
          <w:shd w:val="clear" w:color="auto" w:fill="FFFFFF"/>
        </w:rPr>
        <w:t> </w:t>
      </w:r>
      <w:r w:rsidRPr="00406B1A">
        <w:rPr>
          <w:rStyle w:val="af1"/>
          <w:rFonts w:ascii="Times New Roman" w:hAnsi="Times New Roman" w:cs="Times New Roman"/>
          <w:b/>
          <w:bCs/>
          <w:i w:val="0"/>
          <w:sz w:val="28"/>
          <w:shd w:val="clear" w:color="auto" w:fill="FFFFFF"/>
        </w:rPr>
        <w:t>целостность</w:t>
      </w:r>
      <w:r w:rsidRPr="00406B1A">
        <w:rPr>
          <w:rFonts w:ascii="Times New Roman" w:hAnsi="Times New Roman" w:cs="Times New Roman"/>
          <w:sz w:val="28"/>
          <w:shd w:val="clear" w:color="auto" w:fill="FFFFFF"/>
        </w:rPr>
        <w:t xml:space="preserve"> </w:t>
      </w:r>
      <w:r w:rsidRPr="00406B1A">
        <w:rPr>
          <w:rStyle w:val="af1"/>
          <w:rFonts w:ascii="Times New Roman" w:hAnsi="Times New Roman" w:cs="Times New Roman"/>
          <w:sz w:val="28"/>
          <w:shd w:val="clear" w:color="auto" w:fill="FFFFFF"/>
        </w:rPr>
        <w:t>(</w:t>
      </w:r>
      <w:r w:rsidRPr="00406B1A">
        <w:rPr>
          <w:rFonts w:ascii="Times New Roman" w:hAnsi="Times New Roman" w:cs="Times New Roman"/>
          <w:sz w:val="28"/>
          <w:shd w:val="clear" w:color="auto" w:fill="FFFFFF"/>
        </w:rPr>
        <w:t xml:space="preserve">свойство организации быть единым целым </w:t>
      </w:r>
      <w:r w:rsidRPr="00406B1A">
        <w:rPr>
          <w:rFonts w:ascii="Times New Roman" w:hAnsi="Times New Roman" w:cs="Times New Roman"/>
          <w:sz w:val="28"/>
          <w:shd w:val="clear" w:color="auto" w:fill="FFFFFF"/>
        </w:rPr>
        <w:br/>
        <w:t>независимо от количества и сложности компонентов, входящих в ее состав);</w:t>
      </w:r>
    </w:p>
    <w:p w:rsidR="00406B1A" w:rsidRPr="00406B1A" w:rsidRDefault="00406B1A" w:rsidP="00406B1A">
      <w:pPr>
        <w:spacing w:after="0" w:line="360" w:lineRule="auto"/>
        <w:ind w:firstLine="709"/>
        <w:jc w:val="both"/>
        <w:rPr>
          <w:rFonts w:ascii="Times New Roman" w:hAnsi="Times New Roman" w:cs="Times New Roman"/>
          <w:sz w:val="28"/>
          <w:shd w:val="clear" w:color="auto" w:fill="FFFFFF"/>
        </w:rPr>
      </w:pPr>
      <w:r w:rsidRPr="00406B1A">
        <w:rPr>
          <w:rFonts w:ascii="Times New Roman" w:hAnsi="Times New Roman" w:cs="Times New Roman"/>
          <w:sz w:val="28"/>
          <w:shd w:val="clear" w:color="auto" w:fill="FFFFFF"/>
        </w:rPr>
        <w:t>2. </w:t>
      </w:r>
      <w:r w:rsidRPr="00406B1A">
        <w:rPr>
          <w:rStyle w:val="a6"/>
          <w:rFonts w:ascii="Times New Roman" w:hAnsi="Times New Roman" w:cs="Times New Roman"/>
          <w:iCs/>
          <w:sz w:val="28"/>
          <w:shd w:val="clear" w:color="auto" w:fill="FFFFFF"/>
        </w:rPr>
        <w:t>структурность</w:t>
      </w:r>
      <w:r w:rsidRPr="00406B1A">
        <w:rPr>
          <w:rFonts w:ascii="Times New Roman" w:hAnsi="Times New Roman" w:cs="Times New Roman"/>
          <w:b/>
          <w:sz w:val="28"/>
          <w:shd w:val="clear" w:color="auto" w:fill="FFFFFF"/>
        </w:rPr>
        <w:t>/связность</w:t>
      </w:r>
      <w:r w:rsidRPr="00406B1A">
        <w:rPr>
          <w:rFonts w:ascii="Times New Roman" w:hAnsi="Times New Roman" w:cs="Times New Roman"/>
          <w:sz w:val="28"/>
          <w:shd w:val="clear" w:color="auto" w:fill="FFFFFF"/>
        </w:rPr>
        <w:t xml:space="preserve"> (взаимное воздействие элементов </w:t>
      </w:r>
      <w:r w:rsidRPr="00406B1A">
        <w:rPr>
          <w:rFonts w:ascii="Times New Roman" w:hAnsi="Times New Roman" w:cs="Times New Roman"/>
          <w:sz w:val="28"/>
          <w:shd w:val="clear" w:color="auto" w:fill="FFFFFF"/>
        </w:rPr>
        <w:br/>
        <w:t>организации друг на друга, формирующие связи и отношения);</w:t>
      </w:r>
    </w:p>
    <w:p w:rsidR="00406B1A" w:rsidRPr="00406B1A" w:rsidRDefault="00406B1A" w:rsidP="00406B1A">
      <w:pPr>
        <w:spacing w:after="0" w:line="360" w:lineRule="auto"/>
        <w:ind w:firstLine="709"/>
        <w:jc w:val="both"/>
        <w:rPr>
          <w:rFonts w:ascii="Times New Roman" w:hAnsi="Times New Roman" w:cs="Times New Roman"/>
          <w:sz w:val="28"/>
          <w:shd w:val="clear" w:color="auto" w:fill="FFFFFF"/>
        </w:rPr>
      </w:pPr>
      <w:r w:rsidRPr="00406B1A">
        <w:rPr>
          <w:rFonts w:ascii="Times New Roman" w:hAnsi="Times New Roman" w:cs="Times New Roman"/>
          <w:sz w:val="28"/>
          <w:shd w:val="clear" w:color="auto" w:fill="FFFFFF"/>
        </w:rPr>
        <w:t>3. </w:t>
      </w:r>
      <w:r w:rsidRPr="00406B1A">
        <w:rPr>
          <w:rStyle w:val="af1"/>
          <w:rFonts w:ascii="Times New Roman" w:hAnsi="Times New Roman" w:cs="Times New Roman"/>
          <w:b/>
          <w:bCs/>
          <w:i w:val="0"/>
          <w:sz w:val="28"/>
          <w:shd w:val="clear" w:color="auto" w:fill="FFFFFF"/>
        </w:rPr>
        <w:t>эмерджентность</w:t>
      </w:r>
      <w:r w:rsidRPr="00406B1A">
        <w:rPr>
          <w:rFonts w:ascii="Times New Roman" w:hAnsi="Times New Roman" w:cs="Times New Roman"/>
          <w:sz w:val="28"/>
          <w:shd w:val="clear" w:color="auto" w:fill="FFFFFF"/>
        </w:rPr>
        <w:t xml:space="preserve"> (наличие у системы дополнительных особых свойств, не присущих ее подсистемам. Потенциал организации больше </w:t>
      </w:r>
      <w:r w:rsidRPr="00406B1A">
        <w:rPr>
          <w:rFonts w:ascii="Times New Roman" w:hAnsi="Times New Roman" w:cs="Times New Roman"/>
          <w:sz w:val="28"/>
          <w:shd w:val="clear" w:color="auto" w:fill="FFFFFF"/>
        </w:rPr>
        <w:br/>
        <w:t>суммы потенциалов элементов, входящих в систему по отдельности);</w:t>
      </w:r>
    </w:p>
    <w:p w:rsidR="00406B1A" w:rsidRDefault="00406B1A" w:rsidP="00406B1A">
      <w:pPr>
        <w:spacing w:after="0" w:line="360" w:lineRule="auto"/>
        <w:ind w:firstLine="709"/>
        <w:jc w:val="both"/>
        <w:rPr>
          <w:rFonts w:ascii="Times New Roman" w:hAnsi="Times New Roman" w:cs="Times New Roman"/>
          <w:sz w:val="28"/>
          <w:shd w:val="clear" w:color="auto" w:fill="FFFFFF"/>
        </w:rPr>
      </w:pPr>
      <w:r w:rsidRPr="00406B1A">
        <w:rPr>
          <w:rFonts w:ascii="Times New Roman" w:hAnsi="Times New Roman" w:cs="Times New Roman"/>
          <w:sz w:val="28"/>
          <w:shd w:val="clear" w:color="auto" w:fill="FFFFFF"/>
        </w:rPr>
        <w:t>4. </w:t>
      </w:r>
      <w:r w:rsidRPr="00406B1A">
        <w:rPr>
          <w:rStyle w:val="af1"/>
          <w:rFonts w:ascii="Times New Roman" w:hAnsi="Times New Roman" w:cs="Times New Roman"/>
          <w:b/>
          <w:bCs/>
          <w:i w:val="0"/>
          <w:sz w:val="28"/>
          <w:shd w:val="clear" w:color="auto" w:fill="FFFFFF"/>
        </w:rPr>
        <w:t>гомеостазис</w:t>
      </w:r>
      <w:r w:rsidRPr="00406B1A">
        <w:rPr>
          <w:rFonts w:ascii="Times New Roman" w:hAnsi="Times New Roman" w:cs="Times New Roman"/>
          <w:b/>
          <w:sz w:val="28"/>
          <w:shd w:val="clear" w:color="auto" w:fill="FFFFFF"/>
        </w:rPr>
        <w:t>/самосохранение</w:t>
      </w:r>
      <w:r w:rsidRPr="00406B1A">
        <w:rPr>
          <w:rFonts w:ascii="Times New Roman" w:hAnsi="Times New Roman" w:cs="Times New Roman"/>
          <w:sz w:val="28"/>
          <w:shd w:val="clear" w:color="auto" w:fill="FFFFFF"/>
        </w:rPr>
        <w:t xml:space="preserve"> (поддержание существенно важных для сохранения системы параметров в допустимых пределах).</w:t>
      </w:r>
    </w:p>
    <w:p w:rsidR="00406B1A" w:rsidRPr="00406B1A" w:rsidRDefault="00406B1A" w:rsidP="00406B1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Применим</w:t>
      </w:r>
      <w:r w:rsidRPr="004464A9">
        <w:rPr>
          <w:rFonts w:ascii="Times New Roman" w:hAnsi="Times New Roman" w:cs="Times New Roman"/>
          <w:sz w:val="28"/>
          <w:szCs w:val="28"/>
        </w:rPr>
        <w:t xml:space="preserve"> </w:t>
      </w:r>
      <w:r w:rsidRPr="00C85E58">
        <w:rPr>
          <w:rFonts w:ascii="Times New Roman" w:hAnsi="Times New Roman" w:cs="Times New Roman"/>
          <w:sz w:val="28"/>
          <w:szCs w:val="28"/>
        </w:rPr>
        <w:t>их относительно ОАО «Ростелеком».</w:t>
      </w:r>
    </w:p>
    <w:p w:rsidR="00803A5E" w:rsidRPr="004464A9" w:rsidRDefault="00406B1A" w:rsidP="00406B1A">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Ц</w:t>
      </w:r>
      <w:r w:rsidR="00803A5E" w:rsidRPr="00C85E58">
        <w:rPr>
          <w:rFonts w:ascii="Times New Roman" w:hAnsi="Times New Roman" w:cs="Times New Roman"/>
          <w:b/>
          <w:sz w:val="28"/>
          <w:szCs w:val="28"/>
        </w:rPr>
        <w:t>елостность</w:t>
      </w:r>
      <w:r w:rsidR="00803A5E" w:rsidRPr="004464A9">
        <w:rPr>
          <w:rFonts w:ascii="Times New Roman" w:hAnsi="Times New Roman" w:cs="Times New Roman"/>
          <w:sz w:val="28"/>
          <w:szCs w:val="28"/>
        </w:rPr>
        <w:t xml:space="preserve"> – все отделы компании принимают активное участие в создании, развитии и совершенствовании единой телекоммуникационной среды как внутр</w:t>
      </w:r>
      <w:r w:rsidR="00F32711">
        <w:rPr>
          <w:rFonts w:ascii="Times New Roman" w:hAnsi="Times New Roman" w:cs="Times New Roman"/>
          <w:sz w:val="28"/>
          <w:szCs w:val="28"/>
        </w:rPr>
        <w:t>и России, так и за ее пределами;</w:t>
      </w:r>
    </w:p>
    <w:p w:rsidR="00803A5E" w:rsidRPr="004464A9" w:rsidRDefault="00406B1A" w:rsidP="00406B1A">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С</w:t>
      </w:r>
      <w:r w:rsidR="00803A5E" w:rsidRPr="00C85E58">
        <w:rPr>
          <w:rFonts w:ascii="Times New Roman" w:hAnsi="Times New Roman" w:cs="Times New Roman"/>
          <w:b/>
          <w:sz w:val="28"/>
          <w:szCs w:val="28"/>
        </w:rPr>
        <w:t>труктурность</w:t>
      </w:r>
      <w:r w:rsidR="00803A5E" w:rsidRPr="004464A9">
        <w:rPr>
          <w:rFonts w:ascii="Times New Roman" w:hAnsi="Times New Roman" w:cs="Times New Roman"/>
          <w:sz w:val="28"/>
          <w:szCs w:val="28"/>
        </w:rPr>
        <w:t xml:space="preserve"> – все подразделения тесно взаимодействуют между собой в процессе предоставления потребит</w:t>
      </w:r>
      <w:r w:rsidR="00F32711">
        <w:rPr>
          <w:rFonts w:ascii="Times New Roman" w:hAnsi="Times New Roman" w:cs="Times New Roman"/>
          <w:sz w:val="28"/>
          <w:szCs w:val="28"/>
        </w:rPr>
        <w:t>елям телекоммуникационных услуг;</w:t>
      </w:r>
    </w:p>
    <w:p w:rsidR="001151AE" w:rsidRDefault="00406B1A" w:rsidP="00C85E58">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Э</w:t>
      </w:r>
      <w:r w:rsidR="00803A5E" w:rsidRPr="00C85E58">
        <w:rPr>
          <w:rFonts w:ascii="Times New Roman" w:hAnsi="Times New Roman" w:cs="Times New Roman"/>
          <w:b/>
          <w:sz w:val="28"/>
          <w:szCs w:val="28"/>
        </w:rPr>
        <w:t>мерджентность</w:t>
      </w:r>
      <w:r w:rsidR="00803A5E" w:rsidRPr="004464A9">
        <w:rPr>
          <w:rFonts w:ascii="Times New Roman" w:hAnsi="Times New Roman" w:cs="Times New Roman"/>
          <w:sz w:val="28"/>
          <w:szCs w:val="28"/>
        </w:rPr>
        <w:t xml:space="preserve"> – потенциал каждого структурного подразделения в отдельности меньше, чем потенциал компании в </w:t>
      </w:r>
      <w:r w:rsidR="001151AE" w:rsidRPr="004464A9">
        <w:rPr>
          <w:rFonts w:ascii="Times New Roman" w:hAnsi="Times New Roman" w:cs="Times New Roman"/>
          <w:sz w:val="28"/>
          <w:szCs w:val="28"/>
        </w:rPr>
        <w:t>целом,</w:t>
      </w:r>
    </w:p>
    <w:p w:rsidR="00803A5E" w:rsidRPr="001151AE" w:rsidRDefault="00803A5E" w:rsidP="001151AE">
      <w:pPr>
        <w:spacing w:after="0" w:line="360" w:lineRule="auto"/>
        <w:jc w:val="both"/>
        <w:rPr>
          <w:rFonts w:ascii="Times New Roman" w:hAnsi="Times New Roman" w:cs="Times New Roman"/>
          <w:sz w:val="28"/>
          <w:szCs w:val="28"/>
        </w:rPr>
      </w:pPr>
      <w:r w:rsidRPr="001151AE">
        <w:rPr>
          <w:rFonts w:ascii="Times New Roman" w:hAnsi="Times New Roman" w:cs="Times New Roman"/>
          <w:sz w:val="28"/>
          <w:szCs w:val="28"/>
        </w:rPr>
        <w:t>так как предоставление конечного продукта (сетевых и коммуникационных услуг, интернет) осуществляется только благодаря объединенны</w:t>
      </w:r>
      <w:r w:rsidR="00F32711" w:rsidRPr="001151AE">
        <w:rPr>
          <w:rFonts w:ascii="Times New Roman" w:hAnsi="Times New Roman" w:cs="Times New Roman"/>
          <w:sz w:val="28"/>
          <w:szCs w:val="28"/>
        </w:rPr>
        <w:t>м усилиям всех подразделений;</w:t>
      </w:r>
    </w:p>
    <w:p w:rsidR="001151AE" w:rsidRDefault="00406B1A" w:rsidP="00C85E58">
      <w:pPr>
        <w:pStyle w:val="a3"/>
        <w:numPr>
          <w:ilvl w:val="0"/>
          <w:numId w:val="3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Г</w:t>
      </w:r>
      <w:r w:rsidR="00803A5E" w:rsidRPr="00C85E58">
        <w:rPr>
          <w:rFonts w:ascii="Times New Roman" w:hAnsi="Times New Roman" w:cs="Times New Roman"/>
          <w:b/>
          <w:sz w:val="28"/>
          <w:szCs w:val="28"/>
        </w:rPr>
        <w:t>омеостазис</w:t>
      </w:r>
      <w:r w:rsidR="00803A5E" w:rsidRPr="004464A9">
        <w:rPr>
          <w:rFonts w:ascii="Times New Roman" w:hAnsi="Times New Roman" w:cs="Times New Roman"/>
          <w:sz w:val="28"/>
          <w:szCs w:val="28"/>
        </w:rPr>
        <w:t xml:space="preserve"> – компания ОАО «Ростелеком» существует на рынке с 2006 года, и за это время стала крупнейшим национальным </w:t>
      </w:r>
      <w:r w:rsidR="00F32711" w:rsidRPr="004464A9">
        <w:rPr>
          <w:rFonts w:ascii="Times New Roman" w:hAnsi="Times New Roman" w:cs="Times New Roman"/>
          <w:sz w:val="28"/>
          <w:szCs w:val="28"/>
        </w:rPr>
        <w:t xml:space="preserve">оператором, </w:t>
      </w:r>
    </w:p>
    <w:p w:rsidR="00803A5E" w:rsidRPr="001151AE" w:rsidRDefault="00803A5E" w:rsidP="001151AE">
      <w:pPr>
        <w:spacing w:after="0" w:line="360" w:lineRule="auto"/>
        <w:jc w:val="both"/>
        <w:rPr>
          <w:rFonts w:ascii="Times New Roman" w:hAnsi="Times New Roman" w:cs="Times New Roman"/>
          <w:sz w:val="28"/>
          <w:szCs w:val="28"/>
        </w:rPr>
      </w:pPr>
      <w:r w:rsidRPr="001151AE">
        <w:rPr>
          <w:rFonts w:ascii="Times New Roman" w:hAnsi="Times New Roman" w:cs="Times New Roman"/>
          <w:sz w:val="28"/>
          <w:szCs w:val="28"/>
        </w:rPr>
        <w:t>так как она имеет собственную сетевую и вычислительную инфраструктуры. За счет чего считается независимой.</w:t>
      </w:r>
    </w:p>
    <w:p w:rsidR="00C85E58" w:rsidRPr="008E573C" w:rsidRDefault="008E573C" w:rsidP="008E573C">
      <w:pPr>
        <w:spacing w:after="0" w:line="360" w:lineRule="auto"/>
        <w:ind w:firstLine="708"/>
        <w:jc w:val="both"/>
        <w:rPr>
          <w:rFonts w:ascii="Times New Roman" w:eastAsia="Times New Roman" w:hAnsi="Times New Roman" w:cs="Times New Roman"/>
          <w:sz w:val="28"/>
          <w:szCs w:val="28"/>
          <w:lang w:eastAsia="ru-RU"/>
        </w:rPr>
      </w:pPr>
      <w:r w:rsidRPr="00311D74">
        <w:rPr>
          <w:rFonts w:ascii="Times New Roman" w:eastAsia="Times New Roman" w:hAnsi="Times New Roman" w:cs="Times New Roman"/>
          <w:sz w:val="28"/>
          <w:szCs w:val="28"/>
          <w:lang w:eastAsia="ru-RU"/>
        </w:rPr>
        <w:t xml:space="preserve">Таким образом, любому руководителю необходимо знать вышеперечисленные свойства организации, а соответственно, принимать правильные управленческие решения в случае возникновения проблем </w:t>
      </w:r>
      <w:r w:rsidR="00853D68" w:rsidRPr="00853D68">
        <w:rPr>
          <w:rFonts w:ascii="Times New Roman" w:eastAsia="Times New Roman" w:hAnsi="Times New Roman" w:cs="Times New Roman"/>
          <w:sz w:val="28"/>
          <w:szCs w:val="28"/>
          <w:lang w:eastAsia="ru-RU"/>
        </w:rPr>
        <w:t xml:space="preserve">                     </w:t>
      </w:r>
      <w:r w:rsidRPr="00311D74">
        <w:rPr>
          <w:rFonts w:ascii="Times New Roman" w:eastAsia="Times New Roman" w:hAnsi="Times New Roman" w:cs="Times New Roman"/>
          <w:sz w:val="28"/>
          <w:szCs w:val="28"/>
          <w:lang w:eastAsia="ru-RU"/>
        </w:rPr>
        <w:t>в проявлении данных свойств. Ведь каждая организация должна обладать всеми признаками системы, а выпадение хотя бы одного из них неизбежно приводит организацию к ликвидации. Таким образом, системный характер организации – это необх</w:t>
      </w:r>
      <w:r>
        <w:rPr>
          <w:rFonts w:ascii="Times New Roman" w:eastAsia="Times New Roman" w:hAnsi="Times New Roman" w:cs="Times New Roman"/>
          <w:sz w:val="28"/>
          <w:szCs w:val="28"/>
          <w:lang w:eastAsia="ru-RU"/>
        </w:rPr>
        <w:t>одимое условие ее деятельности.</w:t>
      </w:r>
    </w:p>
    <w:p w:rsidR="00803468" w:rsidRDefault="00803468" w:rsidP="008E573C">
      <w:pPr>
        <w:spacing w:line="360" w:lineRule="auto"/>
        <w:jc w:val="both"/>
        <w:rPr>
          <w:rFonts w:ascii="Times New Roman" w:hAnsi="Times New Roman" w:cs="Times New Roman"/>
          <w:b/>
          <w:sz w:val="28"/>
        </w:rPr>
      </w:pPr>
    </w:p>
    <w:p w:rsidR="00803A5E" w:rsidRPr="00803A5E" w:rsidRDefault="00803A5E" w:rsidP="00615358">
      <w:pPr>
        <w:spacing w:line="360" w:lineRule="auto"/>
        <w:ind w:firstLine="709"/>
        <w:jc w:val="both"/>
        <w:rPr>
          <w:rFonts w:ascii="Times New Roman" w:hAnsi="Times New Roman" w:cs="Times New Roman"/>
          <w:sz w:val="28"/>
        </w:rPr>
      </w:pPr>
      <w:r w:rsidRPr="00803A5E">
        <w:rPr>
          <w:rFonts w:ascii="Times New Roman" w:hAnsi="Times New Roman" w:cs="Times New Roman"/>
          <w:b/>
          <w:sz w:val="28"/>
        </w:rPr>
        <w:t>1.3 Виды процессов организации: организация как процесс</w:t>
      </w:r>
    </w:p>
    <w:p w:rsidR="00C85E58" w:rsidRDefault="00803A5E" w:rsidP="00A42CA1">
      <w:pPr>
        <w:spacing w:after="0" w:line="360" w:lineRule="auto"/>
        <w:ind w:firstLine="709"/>
        <w:jc w:val="both"/>
        <w:outlineLvl w:val="0"/>
        <w:rPr>
          <w:rFonts w:ascii="Times New Roman" w:hAnsi="Times New Roman" w:cs="Times New Roman"/>
          <w:sz w:val="28"/>
        </w:rPr>
      </w:pPr>
      <w:r w:rsidRPr="00803A5E">
        <w:rPr>
          <w:rFonts w:ascii="Times New Roman" w:hAnsi="Times New Roman" w:cs="Times New Roman"/>
          <w:sz w:val="28"/>
        </w:rPr>
        <w:t xml:space="preserve">Организация как процесс – совокупность действий, ведущих </w:t>
      </w:r>
      <w:r w:rsidR="00615358">
        <w:rPr>
          <w:rFonts w:ascii="Times New Roman" w:hAnsi="Times New Roman" w:cs="Times New Roman"/>
          <w:sz w:val="28"/>
        </w:rPr>
        <w:t xml:space="preserve">                            </w:t>
      </w:r>
      <w:r w:rsidRPr="00803A5E">
        <w:rPr>
          <w:rFonts w:ascii="Times New Roman" w:hAnsi="Times New Roman" w:cs="Times New Roman"/>
          <w:sz w:val="28"/>
        </w:rPr>
        <w:t xml:space="preserve">к образованию и совершенствованию взаимосвязей между частями целого. Рассмотрим различные процессы и их влияние на организацию. </w:t>
      </w:r>
    </w:p>
    <w:p w:rsidR="00803A5E" w:rsidRPr="00803A5E" w:rsidRDefault="00803A5E" w:rsidP="00A42CA1">
      <w:pPr>
        <w:spacing w:after="0" w:line="360" w:lineRule="auto"/>
        <w:ind w:firstLine="709"/>
        <w:jc w:val="both"/>
        <w:outlineLvl w:val="0"/>
        <w:rPr>
          <w:rFonts w:ascii="Times New Roman" w:hAnsi="Times New Roman" w:cs="Times New Roman"/>
          <w:b/>
          <w:sz w:val="28"/>
        </w:rPr>
      </w:pPr>
      <w:r w:rsidRPr="00803A5E">
        <w:rPr>
          <w:rFonts w:ascii="Times New Roman" w:hAnsi="Times New Roman" w:cs="Times New Roman"/>
          <w:sz w:val="28"/>
        </w:rPr>
        <w:t>Выделяют:</w:t>
      </w:r>
    </w:p>
    <w:p w:rsidR="00803A5E" w:rsidRPr="00803A5E" w:rsidRDefault="00803A5E" w:rsidP="00615358">
      <w:pPr>
        <w:numPr>
          <w:ilvl w:val="0"/>
          <w:numId w:val="21"/>
        </w:numPr>
        <w:spacing w:after="0" w:line="360" w:lineRule="auto"/>
        <w:ind w:firstLine="709"/>
        <w:jc w:val="both"/>
        <w:rPr>
          <w:rFonts w:ascii="Times New Roman" w:hAnsi="Times New Roman" w:cs="Times New Roman"/>
          <w:b/>
          <w:sz w:val="28"/>
        </w:rPr>
      </w:pPr>
      <w:r w:rsidRPr="00803A5E">
        <w:rPr>
          <w:rFonts w:ascii="Times New Roman" w:hAnsi="Times New Roman" w:cs="Times New Roman"/>
          <w:b/>
          <w:sz w:val="28"/>
        </w:rPr>
        <w:t>закономерные и случайные процессы;</w:t>
      </w:r>
    </w:p>
    <w:p w:rsidR="00803A5E" w:rsidRPr="00803A5E" w:rsidRDefault="00803A5E" w:rsidP="00615358">
      <w:pPr>
        <w:numPr>
          <w:ilvl w:val="0"/>
          <w:numId w:val="21"/>
        </w:numPr>
        <w:spacing w:after="0" w:line="360" w:lineRule="auto"/>
        <w:ind w:firstLine="709"/>
        <w:jc w:val="both"/>
        <w:rPr>
          <w:rFonts w:ascii="Times New Roman" w:hAnsi="Times New Roman" w:cs="Times New Roman"/>
          <w:b/>
          <w:sz w:val="28"/>
        </w:rPr>
      </w:pPr>
      <w:r w:rsidRPr="00803A5E">
        <w:rPr>
          <w:rFonts w:ascii="Times New Roman" w:hAnsi="Times New Roman" w:cs="Times New Roman"/>
          <w:b/>
          <w:sz w:val="28"/>
        </w:rPr>
        <w:t>детерминированные и стохастические процессы;</w:t>
      </w:r>
    </w:p>
    <w:p w:rsidR="00803A5E" w:rsidRPr="00803A5E" w:rsidRDefault="00803A5E" w:rsidP="00615358">
      <w:pPr>
        <w:numPr>
          <w:ilvl w:val="0"/>
          <w:numId w:val="21"/>
        </w:numPr>
        <w:spacing w:after="0" w:line="360" w:lineRule="auto"/>
        <w:ind w:firstLine="709"/>
        <w:jc w:val="both"/>
        <w:rPr>
          <w:rFonts w:ascii="Times New Roman" w:hAnsi="Times New Roman" w:cs="Times New Roman"/>
          <w:b/>
          <w:sz w:val="28"/>
        </w:rPr>
      </w:pPr>
      <w:r w:rsidRPr="00803A5E">
        <w:rPr>
          <w:rFonts w:ascii="Times New Roman" w:hAnsi="Times New Roman" w:cs="Times New Roman"/>
          <w:b/>
          <w:sz w:val="28"/>
        </w:rPr>
        <w:t>управляемые и неуправляемые процессы;</w:t>
      </w:r>
    </w:p>
    <w:p w:rsidR="00803A5E" w:rsidRPr="00803A5E" w:rsidRDefault="00803A5E" w:rsidP="00615358">
      <w:pPr>
        <w:numPr>
          <w:ilvl w:val="0"/>
          <w:numId w:val="21"/>
        </w:numPr>
        <w:spacing w:after="0" w:line="360" w:lineRule="auto"/>
        <w:ind w:firstLine="709"/>
        <w:jc w:val="both"/>
        <w:rPr>
          <w:rFonts w:ascii="Times New Roman" w:hAnsi="Times New Roman" w:cs="Times New Roman"/>
          <w:b/>
          <w:sz w:val="28"/>
        </w:rPr>
      </w:pPr>
      <w:r w:rsidRPr="00803A5E">
        <w:rPr>
          <w:rFonts w:ascii="Times New Roman" w:hAnsi="Times New Roman" w:cs="Times New Roman"/>
          <w:b/>
          <w:sz w:val="28"/>
        </w:rPr>
        <w:t xml:space="preserve"> установившиеся и переходные.</w:t>
      </w:r>
    </w:p>
    <w:p w:rsidR="00803A5E" w:rsidRPr="00C85E58" w:rsidRDefault="00803A5E" w:rsidP="00A50EA8">
      <w:pPr>
        <w:pStyle w:val="a4"/>
        <w:shd w:val="clear" w:color="auto" w:fill="FFFFFF"/>
        <w:spacing w:before="0" w:beforeAutospacing="0" w:after="0" w:afterAutospacing="0" w:line="360" w:lineRule="auto"/>
        <w:ind w:firstLine="709"/>
        <w:jc w:val="both"/>
        <w:rPr>
          <w:color w:val="000000" w:themeColor="text1"/>
          <w:spacing w:val="-5"/>
          <w:sz w:val="28"/>
          <w:szCs w:val="28"/>
        </w:rPr>
      </w:pPr>
      <w:r w:rsidRPr="00803A5E">
        <w:rPr>
          <w:b/>
          <w:sz w:val="28"/>
        </w:rPr>
        <w:lastRenderedPageBreak/>
        <w:t>Закономерными</w:t>
      </w:r>
      <w:r w:rsidRPr="00803A5E">
        <w:rPr>
          <w:sz w:val="28"/>
        </w:rPr>
        <w:t xml:space="preserve"> называют процессы, которые осуществляются </w:t>
      </w:r>
      <w:r w:rsidR="00615358">
        <w:rPr>
          <w:sz w:val="28"/>
        </w:rPr>
        <w:t xml:space="preserve">                      </w:t>
      </w:r>
      <w:r w:rsidRPr="00803A5E">
        <w:rPr>
          <w:sz w:val="28"/>
        </w:rPr>
        <w:t xml:space="preserve">в зависимости от состояния определенных факторов внешней и внутренней среды. Исходную основу осуществления закономерных процессов составляют внутренние качества самой системы. В качестве примера рассмотрим </w:t>
      </w:r>
      <w:r w:rsidRPr="00803A5E">
        <w:rPr>
          <w:sz w:val="28"/>
        </w:rPr>
        <w:br/>
        <w:t>ситуацию,</w:t>
      </w:r>
      <w:r w:rsidR="001E5AE3">
        <w:rPr>
          <w:color w:val="000000" w:themeColor="text1"/>
          <w:sz w:val="28"/>
          <w:szCs w:val="28"/>
        </w:rPr>
        <w:t xml:space="preserve"> когда </w:t>
      </w:r>
      <w:r w:rsidR="001E5AE3" w:rsidRPr="001E5AE3">
        <w:rPr>
          <w:color w:val="000000" w:themeColor="text1"/>
          <w:spacing w:val="-5"/>
          <w:sz w:val="28"/>
          <w:szCs w:val="28"/>
        </w:rPr>
        <w:t xml:space="preserve">Алтайский филиал «Ростелекома» выступил партнером </w:t>
      </w:r>
      <w:r w:rsidR="00615358">
        <w:rPr>
          <w:color w:val="000000" w:themeColor="text1"/>
          <w:spacing w:val="-5"/>
          <w:sz w:val="28"/>
          <w:szCs w:val="28"/>
        </w:rPr>
        <w:t xml:space="preserve">                    </w:t>
      </w:r>
      <w:r w:rsidR="001E5AE3" w:rsidRPr="001E5AE3">
        <w:rPr>
          <w:color w:val="000000" w:themeColor="text1"/>
          <w:spacing w:val="-5"/>
          <w:sz w:val="28"/>
          <w:szCs w:val="28"/>
        </w:rPr>
        <w:t xml:space="preserve">V Международного форума «Электронная неделя на Алтае» и представил участникам комплексные решения на основе облачных технологий для бизнеса </w:t>
      </w:r>
      <w:r w:rsidR="00615358">
        <w:rPr>
          <w:color w:val="000000" w:themeColor="text1"/>
          <w:spacing w:val="-5"/>
          <w:sz w:val="28"/>
          <w:szCs w:val="28"/>
        </w:rPr>
        <w:t xml:space="preserve">            </w:t>
      </w:r>
      <w:r w:rsidR="001E5AE3" w:rsidRPr="001E5AE3">
        <w:rPr>
          <w:color w:val="000000" w:themeColor="text1"/>
          <w:spacing w:val="-5"/>
          <w:sz w:val="28"/>
          <w:szCs w:val="28"/>
        </w:rPr>
        <w:t>и государственных организаций.</w:t>
      </w:r>
      <w:r w:rsidR="001E5AE3">
        <w:rPr>
          <w:color w:val="000000" w:themeColor="text1"/>
          <w:spacing w:val="-5"/>
          <w:sz w:val="28"/>
          <w:szCs w:val="28"/>
        </w:rPr>
        <w:t xml:space="preserve"> </w:t>
      </w:r>
      <w:r w:rsidR="001E5AE3" w:rsidRPr="001E5AE3">
        <w:rPr>
          <w:color w:val="000000" w:themeColor="text1"/>
          <w:spacing w:val="-5"/>
          <w:sz w:val="28"/>
          <w:szCs w:val="28"/>
        </w:rPr>
        <w:t xml:space="preserve">Специалисты компании рассказали </w:t>
      </w:r>
      <w:r w:rsidR="00615358">
        <w:rPr>
          <w:color w:val="000000" w:themeColor="text1"/>
          <w:spacing w:val="-5"/>
          <w:sz w:val="28"/>
          <w:szCs w:val="28"/>
        </w:rPr>
        <w:t xml:space="preserve">                                </w:t>
      </w:r>
      <w:r w:rsidR="00B17D93">
        <w:rPr>
          <w:color w:val="000000" w:themeColor="text1"/>
          <w:spacing w:val="-5"/>
          <w:sz w:val="28"/>
          <w:szCs w:val="28"/>
        </w:rPr>
        <w:t xml:space="preserve">     </w:t>
      </w:r>
      <w:r w:rsidR="001E5AE3" w:rsidRPr="001E5AE3">
        <w:rPr>
          <w:color w:val="000000" w:themeColor="text1"/>
          <w:spacing w:val="-5"/>
          <w:sz w:val="28"/>
          <w:szCs w:val="28"/>
        </w:rPr>
        <w:t xml:space="preserve">об инновационных сервисах, помогающих значительно оптимизировать </w:t>
      </w:r>
      <w:r w:rsidR="00B17D93">
        <w:rPr>
          <w:color w:val="000000" w:themeColor="text1"/>
          <w:spacing w:val="-5"/>
          <w:sz w:val="28"/>
          <w:szCs w:val="28"/>
        </w:rPr>
        <w:t xml:space="preserve">               </w:t>
      </w:r>
      <w:r w:rsidR="001E5AE3" w:rsidRPr="001E5AE3">
        <w:rPr>
          <w:color w:val="000000" w:themeColor="text1"/>
          <w:spacing w:val="-5"/>
          <w:sz w:val="28"/>
          <w:szCs w:val="28"/>
        </w:rPr>
        <w:t>бизнес-процессы, снизить издержки и обеспечить высокую информационную защиту и безопасность корпоративной ИТ-инфраструктуры.</w:t>
      </w:r>
      <w:r w:rsidR="001E5AE3">
        <w:rPr>
          <w:color w:val="000000" w:themeColor="text1"/>
          <w:spacing w:val="-5"/>
          <w:sz w:val="28"/>
          <w:szCs w:val="28"/>
        </w:rPr>
        <w:t xml:space="preserve"> </w:t>
      </w:r>
      <w:r w:rsidR="001E5AE3" w:rsidRPr="001E5AE3">
        <w:rPr>
          <w:color w:val="000000" w:themeColor="text1"/>
          <w:spacing w:val="-5"/>
          <w:sz w:val="28"/>
          <w:szCs w:val="28"/>
        </w:rPr>
        <w:t xml:space="preserve">В рамках работы конференции «Информационные технологии для развития и продвижения туризма и курортного дела» компания презентовала облачные сервисы </w:t>
      </w:r>
      <w:r w:rsidR="00B17D93">
        <w:rPr>
          <w:color w:val="000000" w:themeColor="text1"/>
          <w:spacing w:val="-5"/>
          <w:sz w:val="28"/>
          <w:szCs w:val="28"/>
        </w:rPr>
        <w:t xml:space="preserve">                   </w:t>
      </w:r>
      <w:r w:rsidR="001E5AE3" w:rsidRPr="001E5AE3">
        <w:rPr>
          <w:color w:val="000000" w:themeColor="text1"/>
          <w:spacing w:val="-5"/>
          <w:sz w:val="28"/>
          <w:szCs w:val="28"/>
        </w:rPr>
        <w:t>для туриндустрии, которые сегодня являются катализатором развития отрасли.</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Следующий вид процессов – </w:t>
      </w:r>
      <w:r w:rsidRPr="00803A5E">
        <w:rPr>
          <w:rFonts w:ascii="Times New Roman" w:hAnsi="Times New Roman" w:cs="Times New Roman"/>
          <w:b/>
          <w:sz w:val="28"/>
        </w:rPr>
        <w:t>случайные</w:t>
      </w:r>
      <w:r w:rsidRPr="00803A5E">
        <w:rPr>
          <w:rFonts w:ascii="Times New Roman" w:hAnsi="Times New Roman" w:cs="Times New Roman"/>
          <w:sz w:val="28"/>
        </w:rPr>
        <w:t xml:space="preserve">. Это процессы, которые </w:t>
      </w:r>
      <w:r w:rsidRPr="00803A5E">
        <w:rPr>
          <w:rFonts w:ascii="Times New Roman" w:hAnsi="Times New Roman" w:cs="Times New Roman"/>
          <w:sz w:val="28"/>
        </w:rPr>
        <w:br/>
        <w:t xml:space="preserve">не обусловлены какими-то определенными факторами. Нет выраженной </w:t>
      </w:r>
      <w:r w:rsidRPr="00803A5E">
        <w:rPr>
          <w:rFonts w:ascii="Times New Roman" w:hAnsi="Times New Roman" w:cs="Times New Roman"/>
          <w:sz w:val="28"/>
        </w:rPr>
        <w:br/>
        <w:t xml:space="preserve">связи этих процессов с существенными внутренними качествами системы. Они являются результатом объединенного действия множества </w:t>
      </w:r>
      <w:r w:rsidRPr="00803A5E">
        <w:rPr>
          <w:rFonts w:ascii="Times New Roman" w:hAnsi="Times New Roman" w:cs="Times New Roman"/>
          <w:sz w:val="28"/>
        </w:rPr>
        <w:br/>
        <w:t>малозначительных факторов. Например, возникновение слухо</w:t>
      </w:r>
      <w:r w:rsidR="001E5AE3">
        <w:rPr>
          <w:rFonts w:ascii="Times New Roman" w:hAnsi="Times New Roman" w:cs="Times New Roman"/>
          <w:sz w:val="28"/>
        </w:rPr>
        <w:t>в об очередном открытии филиала</w:t>
      </w:r>
      <w:r w:rsidRPr="00803A5E">
        <w:rPr>
          <w:rFonts w:ascii="Times New Roman" w:hAnsi="Times New Roman" w:cs="Times New Roman"/>
          <w:sz w:val="28"/>
        </w:rPr>
        <w:t>, которые часто оказываются неверными.</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Еще один вид процессов таков: </w:t>
      </w:r>
      <w:r w:rsidRPr="00803A5E">
        <w:rPr>
          <w:rFonts w:ascii="Times New Roman" w:hAnsi="Times New Roman" w:cs="Times New Roman"/>
          <w:b/>
          <w:sz w:val="28"/>
        </w:rPr>
        <w:t>детерминированные</w:t>
      </w:r>
      <w:r w:rsidRPr="00803A5E">
        <w:rPr>
          <w:rFonts w:ascii="Times New Roman" w:hAnsi="Times New Roman" w:cs="Times New Roman"/>
          <w:sz w:val="28"/>
        </w:rPr>
        <w:t xml:space="preserve"> процессы </w:t>
      </w:r>
      <w:r w:rsidRPr="00803A5E">
        <w:rPr>
          <w:rFonts w:ascii="Times New Roman" w:hAnsi="Times New Roman" w:cs="Times New Roman"/>
          <w:sz w:val="28"/>
        </w:rPr>
        <w:br/>
        <w:t xml:space="preserve">характеризуются жестким соответствием между состоянием факторов </w:t>
      </w:r>
      <w:r w:rsidRPr="00803A5E">
        <w:rPr>
          <w:rFonts w:ascii="Times New Roman" w:hAnsi="Times New Roman" w:cs="Times New Roman"/>
          <w:sz w:val="28"/>
        </w:rPr>
        <w:br/>
        <w:t xml:space="preserve">процесса и его осуществлением. Состояние факторов определяет запуск </w:t>
      </w:r>
      <w:r w:rsidRPr="00803A5E">
        <w:rPr>
          <w:rFonts w:ascii="Times New Roman" w:hAnsi="Times New Roman" w:cs="Times New Roman"/>
          <w:sz w:val="28"/>
        </w:rPr>
        <w:br/>
        <w:t xml:space="preserve">процесса, его структуру, ориентацию, основные параметры реализации. </w:t>
      </w:r>
      <w:r w:rsidR="00B17D93">
        <w:rPr>
          <w:rFonts w:ascii="Times New Roman" w:hAnsi="Times New Roman" w:cs="Times New Roman"/>
          <w:sz w:val="28"/>
        </w:rPr>
        <w:t xml:space="preserve">              </w:t>
      </w:r>
      <w:r w:rsidRPr="00803A5E">
        <w:rPr>
          <w:rFonts w:ascii="Times New Roman" w:hAnsi="Times New Roman" w:cs="Times New Roman"/>
          <w:sz w:val="28"/>
        </w:rPr>
        <w:t xml:space="preserve">Этот вид можно сравнить с математической формулой, где мы, подставляя переменные точно можем определить конечный результат. В качестве примера использования таких методов можно привести метод формального разложения исходной факторной системы. Сущность этого метода заключается в разложении знаменателя исходной факторной системы кратного вида на составляющие его факторы с получением конечной </w:t>
      </w:r>
      <w:r w:rsidRPr="00803A5E">
        <w:rPr>
          <w:rFonts w:ascii="Times New Roman" w:hAnsi="Times New Roman" w:cs="Times New Roman"/>
          <w:sz w:val="28"/>
        </w:rPr>
        <w:lastRenderedPageBreak/>
        <w:t>факторной системы того же кратного вида. Пример: Уровень рентабельность активов предприятия (RА): RА = ЧП:ВБ * 100% = ЧП: (ВНА + ОБА) * 100%, где: ЧП – чистая прибыль, ВБ – валюта баланса, ВНА – внеоборотные активы, ОБА – оборотные активы.</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В отличие от детерминированных процессов, </w:t>
      </w:r>
      <w:r w:rsidRPr="00803A5E">
        <w:rPr>
          <w:rFonts w:ascii="Times New Roman" w:hAnsi="Times New Roman" w:cs="Times New Roman"/>
          <w:b/>
          <w:sz w:val="28"/>
        </w:rPr>
        <w:t>стохастические</w:t>
      </w:r>
      <w:r w:rsidRPr="00803A5E">
        <w:rPr>
          <w:rFonts w:ascii="Times New Roman" w:hAnsi="Times New Roman" w:cs="Times New Roman"/>
          <w:sz w:val="28"/>
        </w:rPr>
        <w:t xml:space="preserve"> </w:t>
      </w:r>
      <w:r w:rsidRPr="00803A5E">
        <w:rPr>
          <w:rFonts w:ascii="Times New Roman" w:hAnsi="Times New Roman" w:cs="Times New Roman"/>
          <w:sz w:val="28"/>
        </w:rPr>
        <w:br/>
        <w:t xml:space="preserve">процессы могут быть как закономерными, так и случайными. </w:t>
      </w:r>
      <w:r w:rsidR="00B17D93">
        <w:rPr>
          <w:rFonts w:ascii="Times New Roman" w:hAnsi="Times New Roman" w:cs="Times New Roman"/>
          <w:sz w:val="28"/>
        </w:rPr>
        <w:t xml:space="preserve">                                      </w:t>
      </w:r>
      <w:r w:rsidRPr="00803A5E">
        <w:rPr>
          <w:rFonts w:ascii="Times New Roman" w:hAnsi="Times New Roman" w:cs="Times New Roman"/>
          <w:sz w:val="28"/>
        </w:rPr>
        <w:t>Они предполагают учет вероятностного характера вида связи не только между показателями отчетности и факторами, их определяющими, но и между отдельными факторами с формированием «области прогнозных значений» финансовой модели. Например, существует закономерная связь получения предприятием заказа на п</w:t>
      </w:r>
      <w:r w:rsidR="00C22887">
        <w:rPr>
          <w:rFonts w:ascii="Times New Roman" w:hAnsi="Times New Roman" w:cs="Times New Roman"/>
          <w:sz w:val="28"/>
        </w:rPr>
        <w:t>одключение домашнего интернета</w:t>
      </w:r>
      <w:r w:rsidRPr="00803A5E">
        <w:rPr>
          <w:rFonts w:ascii="Times New Roman" w:hAnsi="Times New Roman" w:cs="Times New Roman"/>
          <w:sz w:val="28"/>
        </w:rPr>
        <w:t xml:space="preserve"> с такими факторами</w:t>
      </w:r>
      <w:r w:rsidR="00C22887">
        <w:rPr>
          <w:rFonts w:ascii="Times New Roman" w:hAnsi="Times New Roman" w:cs="Times New Roman"/>
          <w:sz w:val="28"/>
        </w:rPr>
        <w:t>, как скорость интернет-соединения, ширина интернет-канала</w:t>
      </w:r>
      <w:r w:rsidR="004464A9">
        <w:rPr>
          <w:rFonts w:ascii="Times New Roman" w:hAnsi="Times New Roman" w:cs="Times New Roman"/>
          <w:sz w:val="28"/>
        </w:rPr>
        <w:t xml:space="preserve">, эффективность </w:t>
      </w:r>
      <w:r w:rsidR="004464A9" w:rsidRPr="00C546D3">
        <w:rPr>
          <w:rFonts w:ascii="Times New Roman" w:hAnsi="Times New Roman" w:cs="Times New Roman"/>
          <w:sz w:val="28"/>
          <w:szCs w:val="18"/>
          <w:shd w:val="clear" w:color="auto" w:fill="FFFFFF"/>
        </w:rPr>
        <w:t>покрытия и мощности передающего оборудования</w:t>
      </w:r>
      <w:r w:rsidRPr="00803A5E">
        <w:rPr>
          <w:rFonts w:ascii="Times New Roman" w:hAnsi="Times New Roman" w:cs="Times New Roman"/>
          <w:sz w:val="28"/>
        </w:rPr>
        <w:t>. Чем выше значение этих факторов, тем больше вероятность, что именно данное предприятие сможет получить заказ. Что и происходит с рассматриваемой компанией. Славная история, бренд и передовые технологии – вот те факторы, обеспечивающие предприятию конгломерат, исчерпывающий количеством заказов.</w:t>
      </w:r>
    </w:p>
    <w:p w:rsidR="00803A5E" w:rsidRPr="00803A5E" w:rsidRDefault="00803A5E" w:rsidP="00A50EA8">
      <w:pPr>
        <w:spacing w:after="0" w:line="360" w:lineRule="auto"/>
        <w:ind w:firstLine="709"/>
        <w:jc w:val="both"/>
        <w:rPr>
          <w:rFonts w:ascii="Times New Roman" w:hAnsi="Times New Roman" w:cs="Times New Roman"/>
          <w:sz w:val="32"/>
          <w:szCs w:val="24"/>
        </w:rPr>
      </w:pPr>
      <w:r w:rsidRPr="00803A5E">
        <w:rPr>
          <w:rFonts w:ascii="Times New Roman" w:hAnsi="Times New Roman" w:cs="Times New Roman"/>
          <w:sz w:val="28"/>
        </w:rPr>
        <w:t xml:space="preserve">Следующие процессы − это </w:t>
      </w:r>
      <w:r w:rsidRPr="00803A5E">
        <w:rPr>
          <w:rFonts w:ascii="Times New Roman" w:hAnsi="Times New Roman" w:cs="Times New Roman"/>
          <w:b/>
          <w:sz w:val="28"/>
        </w:rPr>
        <w:t>управляемые</w:t>
      </w:r>
      <w:r w:rsidRPr="00803A5E">
        <w:rPr>
          <w:rFonts w:ascii="Times New Roman" w:hAnsi="Times New Roman" w:cs="Times New Roman"/>
          <w:sz w:val="28"/>
        </w:rPr>
        <w:t xml:space="preserve"> и </w:t>
      </w:r>
      <w:r w:rsidRPr="00803A5E">
        <w:rPr>
          <w:rFonts w:ascii="Times New Roman" w:hAnsi="Times New Roman" w:cs="Times New Roman"/>
          <w:b/>
          <w:sz w:val="28"/>
        </w:rPr>
        <w:t>неуправляемые</w:t>
      </w:r>
      <w:r w:rsidRPr="00803A5E">
        <w:rPr>
          <w:rFonts w:ascii="Times New Roman" w:hAnsi="Times New Roman" w:cs="Times New Roman"/>
          <w:sz w:val="28"/>
        </w:rPr>
        <w:t xml:space="preserve">. </w:t>
      </w:r>
      <w:r w:rsidRPr="00803A5E">
        <w:rPr>
          <w:rFonts w:ascii="Times New Roman" w:hAnsi="Times New Roman" w:cs="Times New Roman"/>
          <w:sz w:val="28"/>
        </w:rPr>
        <w:br/>
        <w:t xml:space="preserve">Управляемые процессы – это процессы, которые поддаются изменению </w:t>
      </w:r>
      <w:r w:rsidR="00B17D93">
        <w:rPr>
          <w:rFonts w:ascii="Times New Roman" w:hAnsi="Times New Roman" w:cs="Times New Roman"/>
          <w:sz w:val="28"/>
        </w:rPr>
        <w:t xml:space="preserve">                     </w:t>
      </w:r>
      <w:r w:rsidRPr="00803A5E">
        <w:rPr>
          <w:rFonts w:ascii="Times New Roman" w:hAnsi="Times New Roman" w:cs="Times New Roman"/>
          <w:sz w:val="28"/>
        </w:rPr>
        <w:t>в определенном направлении при сознательном воздействии на них. Примером можно считать Антикризисное р</w:t>
      </w:r>
      <w:r w:rsidR="001E5AE3">
        <w:rPr>
          <w:rFonts w:ascii="Times New Roman" w:hAnsi="Times New Roman" w:cs="Times New Roman"/>
          <w:sz w:val="28"/>
        </w:rPr>
        <w:t>азвитие, которое в компании Ростелеком</w:t>
      </w:r>
      <w:r w:rsidRPr="00803A5E">
        <w:rPr>
          <w:rFonts w:ascii="Times New Roman" w:hAnsi="Times New Roman" w:cs="Times New Roman"/>
          <w:sz w:val="28"/>
        </w:rPr>
        <w:t xml:space="preserve"> является управляемым процессом предотвращения </w:t>
      </w:r>
      <w:r w:rsidR="00853D68" w:rsidRPr="00853D68">
        <w:rPr>
          <w:rFonts w:ascii="Times New Roman" w:hAnsi="Times New Roman" w:cs="Times New Roman"/>
          <w:sz w:val="28"/>
        </w:rPr>
        <w:t xml:space="preserve">                                  </w:t>
      </w:r>
      <w:r w:rsidRPr="00803A5E">
        <w:rPr>
          <w:rFonts w:ascii="Times New Roman" w:hAnsi="Times New Roman" w:cs="Times New Roman"/>
          <w:sz w:val="28"/>
        </w:rPr>
        <w:t xml:space="preserve">или преодоления кризиса, отвечающий целям организации </w:t>
      </w:r>
      <w:r w:rsidR="00853D68" w:rsidRPr="00853D68">
        <w:rPr>
          <w:rFonts w:ascii="Times New Roman" w:hAnsi="Times New Roman" w:cs="Times New Roman"/>
          <w:sz w:val="28"/>
        </w:rPr>
        <w:t xml:space="preserve">                                                 </w:t>
      </w:r>
      <w:r w:rsidRPr="00803A5E">
        <w:rPr>
          <w:rFonts w:ascii="Times New Roman" w:hAnsi="Times New Roman" w:cs="Times New Roman"/>
          <w:sz w:val="28"/>
        </w:rPr>
        <w:t>и соответствующий объективным тенденциям ее развития.</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 Неуправляемые – когда невозможно изменить по тем или иным </w:t>
      </w:r>
      <w:r w:rsidRPr="00803A5E">
        <w:rPr>
          <w:rFonts w:ascii="Times New Roman" w:hAnsi="Times New Roman" w:cs="Times New Roman"/>
          <w:sz w:val="28"/>
        </w:rPr>
        <w:br/>
        <w:t xml:space="preserve">причинам их направленность и характер. Они протекают </w:t>
      </w:r>
      <w:r w:rsidR="00B17D93">
        <w:rPr>
          <w:rFonts w:ascii="Times New Roman" w:hAnsi="Times New Roman" w:cs="Times New Roman"/>
          <w:sz w:val="28"/>
        </w:rPr>
        <w:t xml:space="preserve">                                                    </w:t>
      </w:r>
      <w:r w:rsidRPr="00803A5E">
        <w:rPr>
          <w:rFonts w:ascii="Times New Roman" w:hAnsi="Times New Roman" w:cs="Times New Roman"/>
          <w:sz w:val="28"/>
        </w:rPr>
        <w:t xml:space="preserve">по собственным законам. В результате этих процессов все равно случится то, что должно случиться. Примером данных процессов может служить </w:t>
      </w:r>
      <w:r w:rsidRPr="00803A5E">
        <w:rPr>
          <w:rFonts w:ascii="Times New Roman" w:hAnsi="Times New Roman" w:cs="Times New Roman"/>
          <w:sz w:val="28"/>
        </w:rPr>
        <w:br/>
        <w:t>ухудшение политической и экономической  обстановки в стране.</w:t>
      </w:r>
      <w:r w:rsidRPr="00803A5E">
        <w:rPr>
          <w:rFonts w:ascii="Times New Roman" w:hAnsi="Times New Roman" w:cs="Times New Roman"/>
          <w:sz w:val="28"/>
        </w:rPr>
        <w:br/>
      </w:r>
      <w:r w:rsidRPr="00803A5E">
        <w:rPr>
          <w:rFonts w:ascii="Times New Roman" w:hAnsi="Times New Roman" w:cs="Times New Roman"/>
          <w:sz w:val="28"/>
        </w:rPr>
        <w:lastRenderedPageBreak/>
        <w:t xml:space="preserve">           Управляемые и неуправляемые процессы находятся в определенном соотношении, что отражает совершенство и искусство управления. Управляемые процессы при определенных условиях могут стать неуправляемыми, и наоборот. Преобладание неуправляемых процессов ведет к анархии и кризисам, а превалирование управляемых процессов зависит </w:t>
      </w:r>
      <w:r w:rsidR="00B17D93">
        <w:rPr>
          <w:rFonts w:ascii="Times New Roman" w:hAnsi="Times New Roman" w:cs="Times New Roman"/>
          <w:sz w:val="28"/>
        </w:rPr>
        <w:t xml:space="preserve">               </w:t>
      </w:r>
      <w:r w:rsidRPr="00803A5E">
        <w:rPr>
          <w:rFonts w:ascii="Times New Roman" w:hAnsi="Times New Roman" w:cs="Times New Roman"/>
          <w:sz w:val="28"/>
        </w:rPr>
        <w:t xml:space="preserve">от эффективности управления и в определенных условиях тоже ведет </w:t>
      </w:r>
      <w:r w:rsidR="00B17D93">
        <w:rPr>
          <w:rFonts w:ascii="Times New Roman" w:hAnsi="Times New Roman" w:cs="Times New Roman"/>
          <w:sz w:val="28"/>
        </w:rPr>
        <w:t xml:space="preserve">                        </w:t>
      </w:r>
      <w:r w:rsidRPr="00803A5E">
        <w:rPr>
          <w:rFonts w:ascii="Times New Roman" w:hAnsi="Times New Roman" w:cs="Times New Roman"/>
          <w:sz w:val="28"/>
        </w:rPr>
        <w:t>к кризисным ситуациям.</w:t>
      </w:r>
      <w:r w:rsidRPr="00803A5E">
        <w:rPr>
          <w:rFonts w:ascii="Times New Roman" w:hAnsi="Times New Roman" w:cs="Times New Roman"/>
          <w:color w:val="424242"/>
          <w:sz w:val="24"/>
          <w:szCs w:val="21"/>
          <w:shd w:val="clear" w:color="auto" w:fill="FFFFFF"/>
        </w:rPr>
        <w:t> </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Следующая классификация процессов − это </w:t>
      </w:r>
      <w:r w:rsidRPr="00803A5E">
        <w:rPr>
          <w:rFonts w:ascii="Times New Roman" w:hAnsi="Times New Roman" w:cs="Times New Roman"/>
          <w:b/>
          <w:sz w:val="28"/>
        </w:rPr>
        <w:t>установившиеся</w:t>
      </w:r>
      <w:r w:rsidRPr="00803A5E">
        <w:rPr>
          <w:rFonts w:ascii="Times New Roman" w:hAnsi="Times New Roman" w:cs="Times New Roman"/>
          <w:sz w:val="28"/>
        </w:rPr>
        <w:t xml:space="preserve"> </w:t>
      </w:r>
      <w:r w:rsidR="00B17D93">
        <w:rPr>
          <w:rFonts w:ascii="Times New Roman" w:hAnsi="Times New Roman" w:cs="Times New Roman"/>
          <w:sz w:val="28"/>
        </w:rPr>
        <w:t xml:space="preserve">                          </w:t>
      </w:r>
      <w:r w:rsidRPr="00803A5E">
        <w:rPr>
          <w:rFonts w:ascii="Times New Roman" w:hAnsi="Times New Roman" w:cs="Times New Roman"/>
          <w:sz w:val="28"/>
        </w:rPr>
        <w:t xml:space="preserve">и </w:t>
      </w:r>
      <w:r w:rsidRPr="00803A5E">
        <w:rPr>
          <w:rFonts w:ascii="Times New Roman" w:hAnsi="Times New Roman" w:cs="Times New Roman"/>
          <w:b/>
          <w:sz w:val="28"/>
        </w:rPr>
        <w:t>переходные</w:t>
      </w:r>
      <w:r w:rsidRPr="00803A5E">
        <w:rPr>
          <w:rFonts w:ascii="Times New Roman" w:hAnsi="Times New Roman" w:cs="Times New Roman"/>
          <w:sz w:val="28"/>
        </w:rPr>
        <w:t xml:space="preserve">. Установившиеся − стабильные, однонаправленные, однородные процессы, которые ограничены пределами качественно определенных стадий цикла. Например, стадии жизненного цикла системы компании </w:t>
      </w:r>
      <w:r w:rsidR="001E5AE3" w:rsidRPr="00C85E58">
        <w:rPr>
          <w:rFonts w:ascii="Times New Roman" w:hAnsi="Times New Roman" w:cs="Times New Roman"/>
          <w:sz w:val="28"/>
        </w:rPr>
        <w:t>Ростелеком</w:t>
      </w:r>
      <w:r w:rsidRPr="00803A5E">
        <w:rPr>
          <w:rFonts w:ascii="Times New Roman" w:hAnsi="Times New Roman" w:cs="Times New Roman"/>
          <w:sz w:val="28"/>
        </w:rPr>
        <w:t xml:space="preserve">. </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Существование переходных процессов обусловлено наличием между самостоятельными фазами определенных временных разрывов. Например, формирование и изменение корпоративной культуры компании </w:t>
      </w:r>
      <w:r w:rsidR="001E5AE3" w:rsidRPr="00C85E58">
        <w:rPr>
          <w:rFonts w:ascii="Times New Roman" w:hAnsi="Times New Roman" w:cs="Times New Roman"/>
          <w:sz w:val="28"/>
        </w:rPr>
        <w:t>Ростелеком</w:t>
      </w:r>
      <w:r w:rsidRPr="00803A5E">
        <w:rPr>
          <w:rFonts w:ascii="Times New Roman" w:hAnsi="Times New Roman" w:cs="Times New Roman"/>
          <w:sz w:val="28"/>
        </w:rPr>
        <w:t>.</w:t>
      </w:r>
    </w:p>
    <w:p w:rsidR="00803A5E" w:rsidRPr="00803A5E" w:rsidRDefault="00803A5E" w:rsidP="00A50EA8">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И завершим рассмотрение процессов </w:t>
      </w:r>
      <w:r w:rsidRPr="00803A5E">
        <w:rPr>
          <w:rFonts w:ascii="Times New Roman" w:hAnsi="Times New Roman" w:cs="Times New Roman"/>
          <w:b/>
          <w:sz w:val="28"/>
        </w:rPr>
        <w:t>регулярными</w:t>
      </w:r>
      <w:r w:rsidRPr="00803A5E">
        <w:rPr>
          <w:rFonts w:ascii="Times New Roman" w:hAnsi="Times New Roman" w:cs="Times New Roman"/>
          <w:sz w:val="28"/>
        </w:rPr>
        <w:t xml:space="preserve"> и </w:t>
      </w:r>
      <w:r w:rsidRPr="00803A5E">
        <w:rPr>
          <w:rFonts w:ascii="Times New Roman" w:hAnsi="Times New Roman" w:cs="Times New Roman"/>
          <w:b/>
          <w:sz w:val="28"/>
        </w:rPr>
        <w:t>эпизодическими</w:t>
      </w:r>
      <w:r w:rsidRPr="00803A5E">
        <w:rPr>
          <w:rFonts w:ascii="Times New Roman" w:hAnsi="Times New Roman" w:cs="Times New Roman"/>
          <w:sz w:val="28"/>
        </w:rPr>
        <w:t xml:space="preserve">. Регулярными называют процессы, которые многократно осуществляются через определенные промежутки времени, т.е. циклические процессы. </w:t>
      </w:r>
      <w:r w:rsidRPr="00803A5E">
        <w:rPr>
          <w:rFonts w:ascii="Times New Roman" w:hAnsi="Times New Roman" w:cs="Times New Roman"/>
          <w:sz w:val="28"/>
        </w:rPr>
        <w:br/>
        <w:t xml:space="preserve">Осуществление процессов происходит как бы по определен ному </w:t>
      </w:r>
      <w:r w:rsidRPr="00803A5E">
        <w:rPr>
          <w:rFonts w:ascii="Times New Roman" w:hAnsi="Times New Roman" w:cs="Times New Roman"/>
          <w:sz w:val="28"/>
        </w:rPr>
        <w:br/>
        <w:t xml:space="preserve">расписанию с установлением времени запуска. Регулярными для </w:t>
      </w:r>
      <w:r w:rsidR="001E5AE3" w:rsidRPr="001E5AE3">
        <w:rPr>
          <w:rFonts w:ascii="Times New Roman" w:hAnsi="Times New Roman" w:cs="Times New Roman"/>
          <w:sz w:val="28"/>
        </w:rPr>
        <w:t>компании Ростелеком</w:t>
      </w:r>
      <w:r w:rsidRPr="00803A5E">
        <w:rPr>
          <w:rFonts w:ascii="Times New Roman" w:hAnsi="Times New Roman" w:cs="Times New Roman"/>
          <w:sz w:val="28"/>
        </w:rPr>
        <w:t xml:space="preserve"> являются процессы аудита филиалов. Они происходят постоянно для общей оценки как отдельного подразделения, так и для направления </w:t>
      </w:r>
      <w:r w:rsidR="00B17D93">
        <w:rPr>
          <w:rFonts w:ascii="Times New Roman" w:hAnsi="Times New Roman" w:cs="Times New Roman"/>
          <w:sz w:val="28"/>
        </w:rPr>
        <w:t xml:space="preserve">              </w:t>
      </w:r>
      <w:r w:rsidRPr="00803A5E">
        <w:rPr>
          <w:rFonts w:ascii="Times New Roman" w:hAnsi="Times New Roman" w:cs="Times New Roman"/>
          <w:sz w:val="28"/>
        </w:rPr>
        <w:t>в целом.</w:t>
      </w:r>
      <w:r w:rsidR="001E5AE3">
        <w:rPr>
          <w:rFonts w:ascii="Times New Roman" w:hAnsi="Times New Roman" w:cs="Times New Roman"/>
          <w:sz w:val="28"/>
        </w:rPr>
        <w:t xml:space="preserve"> </w:t>
      </w:r>
    </w:p>
    <w:p w:rsidR="00803A5E" w:rsidRPr="008E573C" w:rsidRDefault="00803A5E" w:rsidP="008E573C">
      <w:pPr>
        <w:spacing w:after="0" w:line="360" w:lineRule="auto"/>
        <w:ind w:firstLine="709"/>
        <w:jc w:val="both"/>
        <w:rPr>
          <w:rFonts w:ascii="Times New Roman" w:hAnsi="Times New Roman" w:cs="Times New Roman"/>
          <w:sz w:val="28"/>
        </w:rPr>
      </w:pPr>
      <w:r w:rsidRPr="00803A5E">
        <w:rPr>
          <w:rFonts w:ascii="Times New Roman" w:hAnsi="Times New Roman" w:cs="Times New Roman"/>
          <w:sz w:val="28"/>
        </w:rPr>
        <w:t xml:space="preserve">Эпизодические процессы не имеют определенной периодичности </w:t>
      </w:r>
      <w:r w:rsidRPr="00803A5E">
        <w:rPr>
          <w:rFonts w:ascii="Times New Roman" w:hAnsi="Times New Roman" w:cs="Times New Roman"/>
          <w:sz w:val="28"/>
        </w:rPr>
        <w:br/>
        <w:t>повторения. Это могут быть как разовые неповторяющиеся процессы,</w:t>
      </w:r>
      <w:r w:rsidRPr="00803A5E">
        <w:rPr>
          <w:rFonts w:ascii="Times New Roman" w:hAnsi="Times New Roman" w:cs="Times New Roman"/>
          <w:sz w:val="28"/>
        </w:rPr>
        <w:br/>
        <w:t xml:space="preserve"> так и процессы, повторяющиеся неравномерно. Разовые процессы обычно имеют случайный характер и низкую управляемость. </w:t>
      </w:r>
      <w:r w:rsidR="00C22887">
        <w:rPr>
          <w:rFonts w:ascii="Times New Roman" w:hAnsi="Times New Roman" w:cs="Times New Roman"/>
          <w:sz w:val="28"/>
          <w:shd w:val="clear" w:color="auto" w:fill="FFFFFF"/>
        </w:rPr>
        <w:t>Виталий Витман</w:t>
      </w:r>
      <w:r w:rsidRPr="00803A5E">
        <w:rPr>
          <w:rFonts w:ascii="Times New Roman" w:hAnsi="Times New Roman" w:cs="Times New Roman"/>
          <w:sz w:val="28"/>
        </w:rPr>
        <w:t xml:space="preserve">, </w:t>
      </w:r>
      <w:r w:rsidRPr="00803A5E">
        <w:rPr>
          <w:rFonts w:ascii="Times New Roman" w:hAnsi="Times New Roman" w:cs="Times New Roman"/>
          <w:sz w:val="28"/>
        </w:rPr>
        <w:br/>
        <w:t>однажды доказавший свою не профессиональность никогда больше не займет руководящую должность в данной компании.</w:t>
      </w:r>
    </w:p>
    <w:p w:rsidR="00995D97" w:rsidRPr="00B17D93" w:rsidRDefault="00995D97" w:rsidP="00C85E58">
      <w:pPr>
        <w:pStyle w:val="1"/>
        <w:numPr>
          <w:ilvl w:val="0"/>
          <w:numId w:val="1"/>
        </w:numPr>
      </w:pPr>
      <w:r w:rsidRPr="00B17D93">
        <w:lastRenderedPageBreak/>
        <w:t xml:space="preserve">Анализ структуры управления организации «Ростелеком» </w:t>
      </w:r>
    </w:p>
    <w:p w:rsidR="00995D97" w:rsidRPr="00B17D93" w:rsidRDefault="00995D97" w:rsidP="00B17D93">
      <w:pPr>
        <w:pStyle w:val="a3"/>
        <w:numPr>
          <w:ilvl w:val="1"/>
          <w:numId w:val="1"/>
        </w:numPr>
        <w:spacing w:after="0" w:line="360" w:lineRule="auto"/>
        <w:ind w:left="0" w:firstLine="0"/>
        <w:jc w:val="center"/>
        <w:rPr>
          <w:rFonts w:ascii="Times New Roman" w:hAnsi="Times New Roman" w:cs="Times New Roman"/>
          <w:b/>
          <w:sz w:val="28"/>
          <w:szCs w:val="28"/>
        </w:rPr>
      </w:pPr>
      <w:r w:rsidRPr="00B17D93">
        <w:rPr>
          <w:rFonts w:ascii="Times New Roman" w:hAnsi="Times New Roman" w:cs="Times New Roman"/>
          <w:b/>
          <w:sz w:val="28"/>
          <w:szCs w:val="28"/>
          <w:lang w:val="en-US"/>
        </w:rPr>
        <w:t>Pest</w:t>
      </w:r>
      <w:r w:rsidRPr="00B17D93">
        <w:rPr>
          <w:rFonts w:ascii="Times New Roman" w:hAnsi="Times New Roman" w:cs="Times New Roman"/>
          <w:b/>
          <w:sz w:val="28"/>
          <w:szCs w:val="28"/>
        </w:rPr>
        <w:t xml:space="preserve"> и </w:t>
      </w:r>
      <w:r w:rsidRPr="00B17D93">
        <w:rPr>
          <w:rFonts w:ascii="Times New Roman" w:hAnsi="Times New Roman" w:cs="Times New Roman"/>
          <w:b/>
          <w:sz w:val="28"/>
          <w:szCs w:val="28"/>
          <w:lang w:val="en-US"/>
        </w:rPr>
        <w:t>Swot</w:t>
      </w:r>
      <w:r w:rsidRPr="00B17D93">
        <w:rPr>
          <w:rFonts w:ascii="Times New Roman" w:hAnsi="Times New Roman" w:cs="Times New Roman"/>
          <w:b/>
          <w:sz w:val="28"/>
          <w:szCs w:val="28"/>
        </w:rPr>
        <w:t xml:space="preserve"> анализы организации</w:t>
      </w:r>
    </w:p>
    <w:p w:rsidR="00995D97" w:rsidRDefault="00995D97" w:rsidP="00B17D93">
      <w:pPr>
        <w:spacing w:line="360" w:lineRule="auto"/>
        <w:ind w:firstLine="709"/>
        <w:contextualSpacing/>
        <w:jc w:val="both"/>
        <w:rPr>
          <w:rFonts w:ascii="Times New Roman" w:hAnsi="Times New Roman" w:cs="Times New Roman"/>
          <w:b/>
          <w:sz w:val="28"/>
          <w:szCs w:val="28"/>
        </w:rPr>
      </w:pPr>
      <w:r w:rsidRPr="00B17D93">
        <w:rPr>
          <w:rFonts w:ascii="Times New Roman" w:hAnsi="Times New Roman" w:cs="Times New Roman"/>
          <w:b/>
          <w:sz w:val="28"/>
          <w:szCs w:val="28"/>
        </w:rPr>
        <w:t>Анализ факторов внешней среды (</w:t>
      </w:r>
      <w:r w:rsidRPr="00B17D93">
        <w:rPr>
          <w:rFonts w:ascii="Times New Roman" w:hAnsi="Times New Roman" w:cs="Times New Roman"/>
          <w:b/>
          <w:sz w:val="28"/>
          <w:szCs w:val="28"/>
          <w:lang w:val="en-US"/>
        </w:rPr>
        <w:t>PEST</w:t>
      </w:r>
      <w:r w:rsidRPr="00B17D93">
        <w:rPr>
          <w:rFonts w:ascii="Times New Roman" w:hAnsi="Times New Roman" w:cs="Times New Roman"/>
          <w:b/>
          <w:sz w:val="28"/>
          <w:szCs w:val="28"/>
        </w:rPr>
        <w:t xml:space="preserve"> анализ).</w:t>
      </w:r>
    </w:p>
    <w:p w:rsidR="001B6561" w:rsidRDefault="001B6561" w:rsidP="001B6561">
      <w:pPr>
        <w:spacing w:after="0" w:line="360" w:lineRule="auto"/>
        <w:ind w:firstLine="709"/>
        <w:jc w:val="both"/>
        <w:rPr>
          <w:rFonts w:ascii="Times New Roman" w:eastAsia="Times New Roman" w:hAnsi="Times New Roman" w:cs="Times New Roman"/>
          <w:sz w:val="28"/>
          <w:szCs w:val="28"/>
          <w:lang w:eastAsia="ru-RU"/>
        </w:rPr>
      </w:pPr>
      <w:r w:rsidRPr="00BB25D0">
        <w:rPr>
          <w:rFonts w:ascii="Times New Roman" w:eastAsia="Times New Roman" w:hAnsi="Times New Roman" w:cs="Times New Roman"/>
          <w:sz w:val="28"/>
          <w:szCs w:val="28"/>
          <w:lang w:val="en-US" w:eastAsia="ru-RU"/>
        </w:rPr>
        <w:t>PEST</w:t>
      </w:r>
      <w:r>
        <w:rPr>
          <w:rFonts w:ascii="Times New Roman" w:eastAsia="Times New Roman" w:hAnsi="Times New Roman" w:cs="Times New Roman"/>
          <w:sz w:val="28"/>
          <w:szCs w:val="28"/>
          <w:lang w:eastAsia="ru-RU"/>
        </w:rPr>
        <w:t xml:space="preserve">-анализ </w:t>
      </w:r>
      <w:r w:rsidRPr="002C3D1D">
        <w:rPr>
          <w:rFonts w:ascii="Times New Roman" w:eastAsia="Times New Roman" w:hAnsi="Times New Roman" w:cs="Times New Roman"/>
          <w:sz w:val="28"/>
          <w:szCs w:val="28"/>
          <w:lang w:eastAsia="ru-RU"/>
        </w:rPr>
        <w:t>– это маркетинговый инструмент,</w:t>
      </w:r>
      <w:r w:rsidRPr="00BB25D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который</w:t>
      </w:r>
      <w:r w:rsidRPr="002C3D1D">
        <w:rPr>
          <w:rFonts w:ascii="Times New Roman" w:eastAsia="Times New Roman" w:hAnsi="Times New Roman" w:cs="Times New Roman"/>
          <w:color w:val="000000"/>
          <w:sz w:val="28"/>
          <w:szCs w:val="28"/>
          <w:lang w:eastAsia="ru-RU"/>
        </w:rPr>
        <w:t xml:space="preserve"> позволяет определить аспекты внешней среды, влияющие на деятельность компании. </w:t>
      </w:r>
      <w:r>
        <w:rPr>
          <w:rFonts w:ascii="Times New Roman" w:eastAsia="Times New Roman" w:hAnsi="Times New Roman" w:cs="Times New Roman"/>
          <w:color w:val="000000"/>
          <w:sz w:val="28"/>
          <w:szCs w:val="28"/>
          <w:lang w:eastAsia="ru-RU"/>
        </w:rPr>
        <w:t>Анализ предназначен</w:t>
      </w:r>
      <w:r w:rsidRPr="00BB25D0">
        <w:rPr>
          <w:rFonts w:ascii="Times New Roman" w:eastAsia="Times New Roman" w:hAnsi="Times New Roman" w:cs="Times New Roman"/>
          <w:color w:val="000000"/>
          <w:sz w:val="28"/>
          <w:szCs w:val="28"/>
          <w:lang w:eastAsia="ru-RU"/>
        </w:rPr>
        <w:t xml:space="preserve"> для выявления политических (</w:t>
      </w:r>
      <w:r w:rsidRPr="00BB25D0">
        <w:rPr>
          <w:rFonts w:ascii="Times New Roman" w:eastAsia="Times New Roman" w:hAnsi="Times New Roman" w:cs="Times New Roman"/>
          <w:bCs/>
          <w:color w:val="000000"/>
          <w:sz w:val="28"/>
          <w:szCs w:val="28"/>
          <w:lang w:eastAsia="ru-RU"/>
        </w:rPr>
        <w:t>P</w:t>
      </w:r>
      <w:r w:rsidRPr="00BB25D0">
        <w:rPr>
          <w:rFonts w:ascii="Times New Roman" w:eastAsia="Times New Roman" w:hAnsi="Times New Roman" w:cs="Times New Roman"/>
          <w:color w:val="000000"/>
          <w:sz w:val="28"/>
          <w:szCs w:val="28"/>
          <w:lang w:eastAsia="ru-RU"/>
        </w:rPr>
        <w:t>olitical), экономических (</w:t>
      </w:r>
      <w:r w:rsidRPr="00BB25D0">
        <w:rPr>
          <w:rFonts w:ascii="Times New Roman" w:eastAsia="Times New Roman" w:hAnsi="Times New Roman" w:cs="Times New Roman"/>
          <w:bCs/>
          <w:color w:val="000000"/>
          <w:sz w:val="28"/>
          <w:szCs w:val="28"/>
          <w:lang w:eastAsia="ru-RU"/>
        </w:rPr>
        <w:t>E</w:t>
      </w:r>
      <w:r w:rsidRPr="00BB25D0">
        <w:rPr>
          <w:rFonts w:ascii="Times New Roman" w:eastAsia="Times New Roman" w:hAnsi="Times New Roman" w:cs="Times New Roman"/>
          <w:color w:val="000000"/>
          <w:sz w:val="28"/>
          <w:szCs w:val="28"/>
          <w:lang w:eastAsia="ru-RU"/>
        </w:rPr>
        <w:t>conomic), социальных (</w:t>
      </w:r>
      <w:r w:rsidRPr="00BB25D0">
        <w:rPr>
          <w:rFonts w:ascii="Times New Roman" w:eastAsia="Times New Roman" w:hAnsi="Times New Roman" w:cs="Times New Roman"/>
          <w:bCs/>
          <w:color w:val="000000"/>
          <w:sz w:val="28"/>
          <w:szCs w:val="28"/>
          <w:lang w:eastAsia="ru-RU"/>
        </w:rPr>
        <w:t>S</w:t>
      </w:r>
      <w:r w:rsidRPr="00BB25D0">
        <w:rPr>
          <w:rFonts w:ascii="Times New Roman" w:eastAsia="Times New Roman" w:hAnsi="Times New Roman" w:cs="Times New Roman"/>
          <w:color w:val="000000"/>
          <w:sz w:val="28"/>
          <w:szCs w:val="28"/>
          <w:lang w:eastAsia="ru-RU"/>
        </w:rPr>
        <w:t>ocial) и технологических (</w:t>
      </w:r>
      <w:r w:rsidRPr="00BB25D0">
        <w:rPr>
          <w:rFonts w:ascii="Times New Roman" w:eastAsia="Times New Roman" w:hAnsi="Times New Roman" w:cs="Times New Roman"/>
          <w:bCs/>
          <w:color w:val="000000"/>
          <w:sz w:val="28"/>
          <w:szCs w:val="28"/>
          <w:lang w:eastAsia="ru-RU"/>
        </w:rPr>
        <w:t>T</w:t>
      </w:r>
      <w:r w:rsidRPr="00BB25D0">
        <w:rPr>
          <w:rFonts w:ascii="Times New Roman" w:eastAsia="Times New Roman" w:hAnsi="Times New Roman" w:cs="Times New Roman"/>
          <w:color w:val="000000"/>
          <w:sz w:val="28"/>
          <w:szCs w:val="28"/>
          <w:lang w:eastAsia="ru-RU"/>
        </w:rPr>
        <w:t>echnological) аспектов внешней среды, которые влияю</w:t>
      </w:r>
      <w:r>
        <w:rPr>
          <w:rFonts w:ascii="Times New Roman" w:eastAsia="Times New Roman" w:hAnsi="Times New Roman" w:cs="Times New Roman"/>
          <w:color w:val="000000"/>
          <w:sz w:val="28"/>
          <w:szCs w:val="28"/>
          <w:lang w:eastAsia="ru-RU"/>
        </w:rPr>
        <w:t>т на развитие бизнеса компании.</w:t>
      </w:r>
      <w:r w:rsidRPr="001B6561">
        <w:rPr>
          <w:rFonts w:ascii="Times New Roman" w:eastAsia="Times New Roman" w:hAnsi="Times New Roman" w:cs="Times New Roman"/>
          <w:sz w:val="28"/>
          <w:szCs w:val="28"/>
          <w:lang w:eastAsia="ru-RU"/>
        </w:rPr>
        <w:t xml:space="preserve"> </w:t>
      </w:r>
    </w:p>
    <w:p w:rsidR="001B6561" w:rsidRPr="001B6561" w:rsidRDefault="001B6561" w:rsidP="001B6561">
      <w:pPr>
        <w:spacing w:after="0" w:line="360" w:lineRule="auto"/>
        <w:ind w:firstLine="709"/>
        <w:jc w:val="both"/>
        <w:rPr>
          <w:rFonts w:ascii="Times New Roman" w:eastAsia="Times New Roman" w:hAnsi="Times New Roman" w:cs="Times New Roman"/>
          <w:sz w:val="28"/>
          <w:szCs w:val="28"/>
          <w:lang w:eastAsia="ru-RU"/>
        </w:rPr>
      </w:pPr>
      <w:r w:rsidRPr="00BB25D0">
        <w:rPr>
          <w:rFonts w:ascii="Times New Roman" w:eastAsia="Times New Roman" w:hAnsi="Times New Roman" w:cs="Times New Roman"/>
          <w:sz w:val="28"/>
          <w:szCs w:val="28"/>
          <w:lang w:val="en-US" w:eastAsia="ru-RU"/>
        </w:rPr>
        <w:t>PEST</w:t>
      </w:r>
      <w:r>
        <w:rPr>
          <w:rFonts w:ascii="Times New Roman" w:eastAsia="Times New Roman" w:hAnsi="Times New Roman" w:cs="Times New Roman"/>
          <w:sz w:val="28"/>
          <w:szCs w:val="28"/>
          <w:lang w:eastAsia="ru-RU"/>
        </w:rPr>
        <w:t xml:space="preserve">-анализ является </w:t>
      </w:r>
      <w:r w:rsidRPr="00BB25D0">
        <w:rPr>
          <w:rFonts w:ascii="Times New Roman" w:eastAsia="Times New Roman" w:hAnsi="Times New Roman" w:cs="Times New Roman"/>
          <w:sz w:val="28"/>
          <w:szCs w:val="28"/>
          <w:lang w:eastAsia="ru-RU"/>
        </w:rPr>
        <w:t>инструментом долгосрочного стратегического планирования, который составляется на 3–5 лет вперед, с ежегодн</w:t>
      </w:r>
      <w:r>
        <w:rPr>
          <w:rFonts w:ascii="Times New Roman" w:eastAsia="Times New Roman" w:hAnsi="Times New Roman" w:cs="Times New Roman"/>
          <w:sz w:val="28"/>
          <w:szCs w:val="28"/>
          <w:lang w:eastAsia="ru-RU"/>
        </w:rPr>
        <w:t>ым обновлением данных.</w:t>
      </w:r>
    </w:p>
    <w:p w:rsidR="001B6561" w:rsidRPr="001B6561" w:rsidRDefault="00406B1A" w:rsidP="001B6561">
      <w:pPr>
        <w:rPr>
          <w:rFonts w:ascii="Times New Roman" w:hAnsi="Times New Roman" w:cs="Times New Roman"/>
          <w:sz w:val="28"/>
        </w:rPr>
      </w:pPr>
      <w:r w:rsidRPr="00406B1A">
        <w:rPr>
          <w:rFonts w:ascii="Times New Roman" w:hAnsi="Times New Roman" w:cs="Times New Roman"/>
          <w:sz w:val="28"/>
        </w:rPr>
        <w:t xml:space="preserve">Таблица 1 – </w:t>
      </w:r>
      <w:r w:rsidRPr="00406B1A">
        <w:rPr>
          <w:rFonts w:ascii="Times New Roman" w:hAnsi="Times New Roman" w:cs="Times New Roman"/>
          <w:sz w:val="28"/>
          <w:lang w:val="en-US"/>
        </w:rPr>
        <w:t>PEST</w:t>
      </w:r>
      <w:r w:rsidRPr="00406B1A">
        <w:rPr>
          <w:rFonts w:ascii="Times New Roman" w:hAnsi="Times New Roman" w:cs="Times New Roman"/>
          <w:sz w:val="28"/>
        </w:rPr>
        <w:t xml:space="preserve"> анализ компании </w:t>
      </w:r>
      <w:r w:rsidR="00A42CA1">
        <w:rPr>
          <w:rFonts w:ascii="Times New Roman" w:hAnsi="Times New Roman" w:cs="Times New Roman"/>
          <w:sz w:val="28"/>
        </w:rPr>
        <w:t>Ростелеком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2"/>
        <w:gridCol w:w="4673"/>
      </w:tblGrid>
      <w:tr w:rsidR="00A42CA1" w:rsidRPr="00BB25D0" w:rsidTr="00D04F8B">
        <w:tc>
          <w:tcPr>
            <w:tcW w:w="4672" w:type="dxa"/>
          </w:tcPr>
          <w:p w:rsidR="00A42CA1" w:rsidRPr="002C36D2" w:rsidRDefault="00A42CA1" w:rsidP="00D04F8B">
            <w:pPr>
              <w:spacing w:after="0" w:line="240" w:lineRule="auto"/>
              <w:ind w:firstLine="709"/>
              <w:jc w:val="both"/>
              <w:rPr>
                <w:rFonts w:ascii="Times New Roman" w:eastAsia="Times New Roman" w:hAnsi="Times New Roman" w:cs="Times New Roman"/>
                <w:sz w:val="24"/>
                <w:szCs w:val="24"/>
                <w:lang w:eastAsia="ru-RU"/>
              </w:rPr>
            </w:pPr>
            <w:r w:rsidRPr="002C36D2">
              <w:rPr>
                <w:rFonts w:ascii="Times New Roman" w:eastAsia="Times New Roman" w:hAnsi="Times New Roman" w:cs="Times New Roman"/>
                <w:sz w:val="24"/>
                <w:szCs w:val="24"/>
                <w:lang w:val="en-US" w:eastAsia="ru-RU"/>
              </w:rPr>
              <w:t xml:space="preserve">P – </w:t>
            </w:r>
            <w:r w:rsidRPr="002C36D2">
              <w:rPr>
                <w:rFonts w:ascii="Times New Roman" w:eastAsia="Times New Roman" w:hAnsi="Times New Roman" w:cs="Times New Roman"/>
                <w:sz w:val="24"/>
                <w:szCs w:val="24"/>
                <w:lang w:eastAsia="ru-RU"/>
              </w:rPr>
              <w:t xml:space="preserve">политика </w:t>
            </w:r>
          </w:p>
        </w:tc>
        <w:tc>
          <w:tcPr>
            <w:tcW w:w="4673" w:type="dxa"/>
          </w:tcPr>
          <w:p w:rsidR="00A42CA1" w:rsidRPr="00772D92" w:rsidRDefault="00A42CA1" w:rsidP="00D04F8B">
            <w:pPr>
              <w:spacing w:after="0" w:line="240" w:lineRule="auto"/>
              <w:ind w:firstLine="709"/>
              <w:jc w:val="both"/>
              <w:rPr>
                <w:rFonts w:ascii="Times New Roman" w:eastAsia="Times New Roman" w:hAnsi="Times New Roman" w:cs="Times New Roman"/>
                <w:sz w:val="24"/>
                <w:szCs w:val="28"/>
                <w:lang w:eastAsia="ru-RU"/>
              </w:rPr>
            </w:pPr>
            <w:r w:rsidRPr="00772D92">
              <w:rPr>
                <w:rFonts w:ascii="Times New Roman" w:eastAsia="Times New Roman" w:hAnsi="Times New Roman" w:cs="Times New Roman"/>
                <w:sz w:val="24"/>
                <w:szCs w:val="28"/>
                <w:lang w:eastAsia="ru-RU"/>
              </w:rPr>
              <w:t>Е - экономика</w:t>
            </w:r>
          </w:p>
        </w:tc>
      </w:tr>
      <w:tr w:rsidR="00A42CA1" w:rsidRPr="00BB25D0" w:rsidTr="00D04F8B">
        <w:tc>
          <w:tcPr>
            <w:tcW w:w="4672" w:type="dxa"/>
          </w:tcPr>
          <w:p w:rsidR="002C36D2" w:rsidRPr="002C36D2" w:rsidRDefault="002C36D2" w:rsidP="002C36D2">
            <w:pPr>
              <w:pStyle w:val="a3"/>
              <w:numPr>
                <w:ilvl w:val="0"/>
                <w:numId w:val="32"/>
              </w:numPr>
              <w:spacing w:after="0" w:line="360" w:lineRule="auto"/>
              <w:ind w:left="0" w:firstLine="0"/>
              <w:jc w:val="both"/>
              <w:rPr>
                <w:rFonts w:ascii="Times New Roman" w:hAnsi="Times New Roman" w:cs="Times New Roman"/>
                <w:sz w:val="24"/>
                <w:szCs w:val="24"/>
              </w:rPr>
            </w:pPr>
            <w:r w:rsidRPr="002C36D2">
              <w:rPr>
                <w:rFonts w:ascii="Times New Roman" w:hAnsi="Times New Roman" w:cs="Times New Roman"/>
                <w:sz w:val="24"/>
                <w:szCs w:val="24"/>
              </w:rPr>
              <w:t>возможность приватизации предприятия или его отдельных частей;</w:t>
            </w:r>
          </w:p>
          <w:p w:rsidR="002C36D2" w:rsidRPr="002C36D2" w:rsidRDefault="002C36D2" w:rsidP="002C36D2">
            <w:pPr>
              <w:pStyle w:val="a3"/>
              <w:numPr>
                <w:ilvl w:val="0"/>
                <w:numId w:val="32"/>
              </w:numPr>
              <w:spacing w:after="0" w:line="360" w:lineRule="auto"/>
              <w:ind w:left="0" w:firstLine="0"/>
              <w:jc w:val="both"/>
              <w:rPr>
                <w:rFonts w:ascii="Times New Roman" w:hAnsi="Times New Roman" w:cs="Times New Roman"/>
                <w:sz w:val="24"/>
                <w:szCs w:val="24"/>
              </w:rPr>
            </w:pPr>
            <w:r w:rsidRPr="002C36D2">
              <w:rPr>
                <w:rFonts w:ascii="Times New Roman" w:hAnsi="Times New Roman" w:cs="Times New Roman"/>
                <w:sz w:val="24"/>
                <w:szCs w:val="24"/>
              </w:rPr>
              <w:t>несовершенство государственной политики в сфере инвестирования;</w:t>
            </w:r>
          </w:p>
          <w:p w:rsidR="002C36D2" w:rsidRPr="002C36D2" w:rsidRDefault="002C36D2" w:rsidP="002C36D2">
            <w:pPr>
              <w:pStyle w:val="a3"/>
              <w:numPr>
                <w:ilvl w:val="0"/>
                <w:numId w:val="32"/>
              </w:numPr>
              <w:spacing w:after="0" w:line="360" w:lineRule="auto"/>
              <w:ind w:left="0" w:firstLine="0"/>
              <w:jc w:val="both"/>
              <w:rPr>
                <w:rFonts w:ascii="Times New Roman" w:hAnsi="Times New Roman" w:cs="Times New Roman"/>
                <w:sz w:val="24"/>
                <w:szCs w:val="24"/>
              </w:rPr>
            </w:pPr>
            <w:r w:rsidRPr="002C36D2">
              <w:rPr>
                <w:rFonts w:ascii="Times New Roman" w:hAnsi="Times New Roman" w:cs="Times New Roman"/>
                <w:sz w:val="24"/>
                <w:szCs w:val="24"/>
              </w:rPr>
              <w:t>влияние на решения руководителя компании со стороны более высокого руководства (администрация края).</w:t>
            </w:r>
          </w:p>
          <w:p w:rsidR="00A42CA1" w:rsidRPr="002C36D2" w:rsidRDefault="00A42CA1" w:rsidP="002C36D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673" w:type="dxa"/>
          </w:tcPr>
          <w:p w:rsidR="002C36D2" w:rsidRPr="002C36D2" w:rsidRDefault="002C36D2" w:rsidP="002C36D2">
            <w:pPr>
              <w:pStyle w:val="a3"/>
              <w:numPr>
                <w:ilvl w:val="0"/>
                <w:numId w:val="33"/>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 xml:space="preserve"> вероятность экономической нестабильности;</w:t>
            </w:r>
          </w:p>
          <w:p w:rsidR="002C36D2" w:rsidRPr="002C36D2" w:rsidRDefault="002C36D2" w:rsidP="002C36D2">
            <w:pPr>
              <w:pStyle w:val="a3"/>
              <w:numPr>
                <w:ilvl w:val="0"/>
                <w:numId w:val="33"/>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динамика курса валют;</w:t>
            </w:r>
          </w:p>
          <w:p w:rsidR="002C36D2" w:rsidRPr="002C36D2" w:rsidRDefault="002C36D2" w:rsidP="002C36D2">
            <w:pPr>
              <w:pStyle w:val="a3"/>
              <w:numPr>
                <w:ilvl w:val="0"/>
                <w:numId w:val="33"/>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дефицит оборотных средств ОАО «Ростелеком»;</w:t>
            </w:r>
          </w:p>
          <w:p w:rsidR="002C36D2" w:rsidRPr="002C36D2" w:rsidRDefault="002C36D2" w:rsidP="002C36D2">
            <w:pPr>
              <w:pStyle w:val="a3"/>
              <w:numPr>
                <w:ilvl w:val="0"/>
                <w:numId w:val="33"/>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уменьшение объема прибыли предприятий и организаций.</w:t>
            </w:r>
          </w:p>
          <w:p w:rsidR="00A42CA1" w:rsidRPr="002C36D2" w:rsidRDefault="00A42CA1" w:rsidP="002C36D2">
            <w:pPr>
              <w:spacing w:after="0" w:line="240" w:lineRule="auto"/>
              <w:jc w:val="both"/>
              <w:rPr>
                <w:rFonts w:ascii="Times New Roman" w:eastAsia="Times New Roman" w:hAnsi="Times New Roman" w:cs="Times New Roman"/>
                <w:sz w:val="24"/>
                <w:szCs w:val="28"/>
                <w:lang w:eastAsia="ru-RU"/>
              </w:rPr>
            </w:pPr>
          </w:p>
        </w:tc>
      </w:tr>
      <w:tr w:rsidR="00A42CA1" w:rsidRPr="00BB25D0" w:rsidTr="00D04F8B">
        <w:tc>
          <w:tcPr>
            <w:tcW w:w="4672" w:type="dxa"/>
          </w:tcPr>
          <w:p w:rsidR="00A42CA1" w:rsidRPr="00772D92" w:rsidRDefault="00A42CA1" w:rsidP="00D04F8B">
            <w:pPr>
              <w:spacing w:after="0" w:line="240" w:lineRule="auto"/>
              <w:jc w:val="both"/>
              <w:rPr>
                <w:rFonts w:ascii="Times New Roman" w:eastAsia="Times New Roman" w:hAnsi="Times New Roman" w:cs="Times New Roman"/>
                <w:sz w:val="24"/>
                <w:szCs w:val="28"/>
                <w:lang w:eastAsia="ru-RU"/>
              </w:rPr>
            </w:pPr>
            <w:r w:rsidRPr="00772D92">
              <w:rPr>
                <w:rFonts w:ascii="Times New Roman" w:eastAsia="Times New Roman" w:hAnsi="Times New Roman" w:cs="Times New Roman"/>
                <w:sz w:val="24"/>
                <w:szCs w:val="28"/>
                <w:lang w:val="en-US" w:eastAsia="ru-RU"/>
              </w:rPr>
              <w:t xml:space="preserve">S – </w:t>
            </w:r>
            <w:r w:rsidRPr="00772D92">
              <w:rPr>
                <w:rFonts w:ascii="Times New Roman" w:eastAsia="Times New Roman" w:hAnsi="Times New Roman" w:cs="Times New Roman"/>
                <w:sz w:val="24"/>
                <w:szCs w:val="28"/>
                <w:lang w:eastAsia="ru-RU"/>
              </w:rPr>
              <w:t xml:space="preserve">социология </w:t>
            </w:r>
          </w:p>
        </w:tc>
        <w:tc>
          <w:tcPr>
            <w:tcW w:w="4673" w:type="dxa"/>
          </w:tcPr>
          <w:p w:rsidR="00A42CA1" w:rsidRPr="00772D92" w:rsidRDefault="00A42CA1" w:rsidP="00D04F8B">
            <w:pPr>
              <w:spacing w:after="0" w:line="240" w:lineRule="auto"/>
              <w:ind w:firstLine="6"/>
              <w:jc w:val="both"/>
              <w:rPr>
                <w:rFonts w:ascii="Times New Roman" w:eastAsia="Times New Roman" w:hAnsi="Times New Roman" w:cs="Times New Roman"/>
                <w:sz w:val="24"/>
                <w:szCs w:val="28"/>
                <w:lang w:eastAsia="ru-RU"/>
              </w:rPr>
            </w:pPr>
            <w:r w:rsidRPr="00772D92">
              <w:rPr>
                <w:rFonts w:ascii="Times New Roman" w:eastAsia="Times New Roman" w:hAnsi="Times New Roman" w:cs="Times New Roman"/>
                <w:sz w:val="24"/>
                <w:szCs w:val="28"/>
                <w:lang w:eastAsia="ru-RU"/>
              </w:rPr>
              <w:t xml:space="preserve">Т – технология </w:t>
            </w:r>
          </w:p>
        </w:tc>
      </w:tr>
      <w:tr w:rsidR="00A42CA1" w:rsidRPr="00BB25D0" w:rsidTr="002C36D2">
        <w:trPr>
          <w:trHeight w:val="2004"/>
        </w:trPr>
        <w:tc>
          <w:tcPr>
            <w:tcW w:w="4672" w:type="dxa"/>
          </w:tcPr>
          <w:p w:rsidR="002C36D2" w:rsidRPr="002C36D2" w:rsidRDefault="00A42CA1" w:rsidP="002C36D2">
            <w:pPr>
              <w:pStyle w:val="a3"/>
              <w:numPr>
                <w:ilvl w:val="0"/>
                <w:numId w:val="35"/>
              </w:numPr>
              <w:spacing w:after="0" w:line="360" w:lineRule="auto"/>
              <w:ind w:left="0" w:firstLine="0"/>
              <w:jc w:val="both"/>
              <w:rPr>
                <w:rFonts w:ascii="Times New Roman" w:hAnsi="Times New Roman" w:cs="Times New Roman"/>
                <w:sz w:val="24"/>
                <w:szCs w:val="28"/>
              </w:rPr>
            </w:pPr>
            <w:r w:rsidRPr="002C36D2">
              <w:rPr>
                <w:rFonts w:ascii="Times New Roman" w:eastAsia="Times New Roman" w:hAnsi="Times New Roman" w:cs="Times New Roman"/>
                <w:szCs w:val="28"/>
                <w:lang w:eastAsia="ru-RU"/>
              </w:rPr>
              <w:t xml:space="preserve"> </w:t>
            </w:r>
            <w:r w:rsidR="002C36D2" w:rsidRPr="002C36D2">
              <w:rPr>
                <w:rFonts w:ascii="Times New Roman" w:hAnsi="Times New Roman" w:cs="Times New Roman"/>
                <w:sz w:val="24"/>
                <w:szCs w:val="28"/>
              </w:rPr>
              <w:t xml:space="preserve">отсутствие на рынке труда специалистов необходимой квалификации;  </w:t>
            </w:r>
          </w:p>
          <w:p w:rsidR="002C36D2" w:rsidRPr="002C36D2" w:rsidRDefault="002C36D2" w:rsidP="002C36D2">
            <w:pPr>
              <w:pStyle w:val="a3"/>
              <w:numPr>
                <w:ilvl w:val="0"/>
                <w:numId w:val="35"/>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отток квалифицированных работников в более масштабные города.</w:t>
            </w:r>
          </w:p>
          <w:p w:rsidR="00A42CA1" w:rsidRPr="002C36D2" w:rsidRDefault="00A42CA1" w:rsidP="002C36D2">
            <w:pPr>
              <w:autoSpaceDE w:val="0"/>
              <w:autoSpaceDN w:val="0"/>
              <w:adjustRightInd w:val="0"/>
              <w:spacing w:after="0" w:line="240" w:lineRule="auto"/>
              <w:jc w:val="both"/>
              <w:rPr>
                <w:rFonts w:ascii="Times New Roman" w:eastAsia="Times New Roman" w:hAnsi="Times New Roman" w:cs="Times New Roman"/>
                <w:sz w:val="24"/>
                <w:szCs w:val="28"/>
                <w:lang w:eastAsia="ru-RU"/>
              </w:rPr>
            </w:pPr>
          </w:p>
        </w:tc>
        <w:tc>
          <w:tcPr>
            <w:tcW w:w="4673" w:type="dxa"/>
          </w:tcPr>
          <w:p w:rsidR="002C36D2" w:rsidRPr="002C36D2" w:rsidRDefault="00A42CA1" w:rsidP="002C36D2">
            <w:pPr>
              <w:pStyle w:val="a3"/>
              <w:numPr>
                <w:ilvl w:val="0"/>
                <w:numId w:val="34"/>
              </w:numPr>
              <w:spacing w:after="0" w:line="360" w:lineRule="auto"/>
              <w:ind w:left="0" w:firstLine="0"/>
              <w:jc w:val="both"/>
              <w:rPr>
                <w:rFonts w:ascii="Times New Roman" w:hAnsi="Times New Roman" w:cs="Times New Roman"/>
                <w:sz w:val="24"/>
                <w:szCs w:val="28"/>
              </w:rPr>
            </w:pPr>
            <w:r w:rsidRPr="002C36D2">
              <w:rPr>
                <w:rFonts w:ascii="Times New Roman" w:eastAsia="Times New Roman" w:hAnsi="Times New Roman" w:cs="Times New Roman"/>
                <w:szCs w:val="28"/>
                <w:lang w:eastAsia="ru-RU"/>
              </w:rPr>
              <w:t xml:space="preserve"> </w:t>
            </w:r>
            <w:r w:rsidR="002C36D2" w:rsidRPr="002C36D2">
              <w:rPr>
                <w:rFonts w:ascii="Times New Roman" w:hAnsi="Times New Roman" w:cs="Times New Roman"/>
                <w:sz w:val="24"/>
                <w:szCs w:val="28"/>
              </w:rPr>
              <w:t>появление новых технологий, которые могут кардинально изменить производство;</w:t>
            </w:r>
          </w:p>
          <w:p w:rsidR="00A42CA1" w:rsidRPr="002C36D2" w:rsidRDefault="002C36D2" w:rsidP="002C36D2">
            <w:pPr>
              <w:pStyle w:val="a3"/>
              <w:numPr>
                <w:ilvl w:val="0"/>
                <w:numId w:val="34"/>
              </w:numPr>
              <w:spacing w:after="0" w:line="360" w:lineRule="auto"/>
              <w:ind w:left="0" w:firstLine="0"/>
              <w:jc w:val="both"/>
              <w:rPr>
                <w:rFonts w:ascii="Times New Roman" w:hAnsi="Times New Roman" w:cs="Times New Roman"/>
                <w:sz w:val="24"/>
                <w:szCs w:val="28"/>
              </w:rPr>
            </w:pPr>
            <w:r w:rsidRPr="002C36D2">
              <w:rPr>
                <w:rFonts w:ascii="Times New Roman" w:hAnsi="Times New Roman" w:cs="Times New Roman"/>
                <w:sz w:val="24"/>
                <w:szCs w:val="28"/>
              </w:rPr>
              <w:t>широкое распространение средств автоматизации.</w:t>
            </w:r>
          </w:p>
        </w:tc>
      </w:tr>
    </w:tbl>
    <w:p w:rsidR="00995D97" w:rsidRPr="00B17D93" w:rsidRDefault="00995D97" w:rsidP="002C36D2">
      <w:pPr>
        <w:spacing w:after="0" w:line="360" w:lineRule="auto"/>
        <w:ind w:firstLine="709"/>
        <w:jc w:val="both"/>
        <w:rPr>
          <w:rFonts w:ascii="Times New Roman" w:hAnsi="Times New Roman" w:cs="Times New Roman"/>
          <w:sz w:val="28"/>
          <w:szCs w:val="28"/>
        </w:rPr>
      </w:pPr>
      <w:r w:rsidRPr="00B17D93">
        <w:rPr>
          <w:rFonts w:ascii="Times New Roman" w:hAnsi="Times New Roman" w:cs="Times New Roman"/>
          <w:sz w:val="28"/>
          <w:szCs w:val="28"/>
        </w:rPr>
        <w:t xml:space="preserve">Подводя итог по </w:t>
      </w:r>
      <w:r w:rsidRPr="00B17D93">
        <w:rPr>
          <w:rFonts w:ascii="Times New Roman" w:hAnsi="Times New Roman" w:cs="Times New Roman"/>
          <w:sz w:val="28"/>
          <w:szCs w:val="28"/>
          <w:lang w:val="en-US"/>
        </w:rPr>
        <w:t>Pest</w:t>
      </w:r>
      <w:r w:rsidRPr="00B17D93">
        <w:rPr>
          <w:rFonts w:ascii="Times New Roman" w:hAnsi="Times New Roman" w:cs="Times New Roman"/>
          <w:sz w:val="28"/>
          <w:szCs w:val="28"/>
        </w:rPr>
        <w:t xml:space="preserve"> анализу, можно сделать вывод,</w:t>
      </w:r>
      <w:r w:rsidR="00897FBB">
        <w:rPr>
          <w:rFonts w:ascii="Times New Roman" w:hAnsi="Times New Roman" w:cs="Times New Roman"/>
          <w:sz w:val="28"/>
          <w:szCs w:val="28"/>
        </w:rPr>
        <w:t xml:space="preserve"> что </w:t>
      </w:r>
      <w:r w:rsidRPr="00B17D93">
        <w:rPr>
          <w:rFonts w:ascii="Times New Roman" w:hAnsi="Times New Roman" w:cs="Times New Roman"/>
          <w:sz w:val="28"/>
          <w:szCs w:val="28"/>
        </w:rPr>
        <w:t xml:space="preserve">технологические факторы внешней среды благоприятно способствуют развитию бизнеса организации. Однако необходимо обратить внимание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на экономические факторы, которые на данный момент представляют наибольшую угрозу для компании ОАО «Ростелеком».</w:t>
      </w:r>
    </w:p>
    <w:p w:rsidR="00995D97" w:rsidRPr="00B17D93" w:rsidRDefault="00995D97" w:rsidP="002C36D2">
      <w:pPr>
        <w:spacing w:after="0" w:line="360" w:lineRule="auto"/>
        <w:ind w:firstLine="709"/>
        <w:jc w:val="both"/>
        <w:rPr>
          <w:rFonts w:ascii="Times New Roman" w:hAnsi="Times New Roman" w:cs="Times New Roman"/>
          <w:b/>
          <w:sz w:val="28"/>
          <w:szCs w:val="28"/>
        </w:rPr>
      </w:pPr>
      <w:r w:rsidRPr="00B17D93">
        <w:rPr>
          <w:rFonts w:ascii="Times New Roman" w:hAnsi="Times New Roman" w:cs="Times New Roman"/>
          <w:b/>
          <w:sz w:val="28"/>
          <w:szCs w:val="28"/>
        </w:rPr>
        <w:lastRenderedPageBreak/>
        <w:t>Анализ факторов внутренней среды (</w:t>
      </w:r>
      <w:r w:rsidRPr="00B17D93">
        <w:rPr>
          <w:rFonts w:ascii="Times New Roman" w:hAnsi="Times New Roman" w:cs="Times New Roman"/>
          <w:b/>
          <w:sz w:val="28"/>
          <w:szCs w:val="28"/>
          <w:lang w:val="en-US"/>
        </w:rPr>
        <w:t>SWOT</w:t>
      </w:r>
      <w:r w:rsidRPr="00B17D93">
        <w:rPr>
          <w:rFonts w:ascii="Times New Roman" w:hAnsi="Times New Roman" w:cs="Times New Roman"/>
          <w:b/>
          <w:sz w:val="28"/>
          <w:szCs w:val="28"/>
        </w:rPr>
        <w:t xml:space="preserve"> анализ).</w:t>
      </w:r>
    </w:p>
    <w:p w:rsidR="00995D97" w:rsidRDefault="00995D97" w:rsidP="002C36D2">
      <w:pPr>
        <w:spacing w:after="0" w:line="360" w:lineRule="auto"/>
        <w:ind w:firstLine="709"/>
        <w:jc w:val="both"/>
        <w:rPr>
          <w:rFonts w:ascii="Times New Roman" w:hAnsi="Times New Roman" w:cs="Times New Roman"/>
          <w:sz w:val="28"/>
          <w:szCs w:val="28"/>
        </w:rPr>
      </w:pPr>
      <w:r w:rsidRPr="00B17D93">
        <w:rPr>
          <w:rFonts w:ascii="Times New Roman" w:hAnsi="Times New Roman" w:cs="Times New Roman"/>
          <w:sz w:val="28"/>
          <w:szCs w:val="28"/>
        </w:rPr>
        <w:t xml:space="preserve">В рамках </w:t>
      </w:r>
      <w:r w:rsidRPr="00B17D93">
        <w:rPr>
          <w:rFonts w:ascii="Times New Roman" w:hAnsi="Times New Roman" w:cs="Times New Roman"/>
          <w:sz w:val="28"/>
          <w:szCs w:val="28"/>
          <w:lang w:val="en-US"/>
        </w:rPr>
        <w:t>SWOT</w:t>
      </w:r>
      <w:r w:rsidRPr="00B17D93">
        <w:rPr>
          <w:rFonts w:ascii="Times New Roman" w:hAnsi="Times New Roman" w:cs="Times New Roman"/>
          <w:sz w:val="28"/>
          <w:szCs w:val="28"/>
        </w:rPr>
        <w:t xml:space="preserve">-анализа мы анализируем рынок. Это позволяет нам </w:t>
      </w:r>
      <w:r w:rsidR="001151AE" w:rsidRPr="00B17D93">
        <w:rPr>
          <w:rFonts w:ascii="Times New Roman" w:hAnsi="Times New Roman" w:cs="Times New Roman"/>
          <w:sz w:val="28"/>
          <w:szCs w:val="28"/>
        </w:rPr>
        <w:t>оценить не</w:t>
      </w:r>
      <w:r w:rsidRPr="00B17D93">
        <w:rPr>
          <w:rFonts w:ascii="Times New Roman" w:hAnsi="Times New Roman" w:cs="Times New Roman"/>
          <w:sz w:val="28"/>
          <w:szCs w:val="28"/>
        </w:rPr>
        <w:t xml:space="preserve"> только ситуацию вне предприятия, но и понять какие существуют возможности у компании, а также каких угроз ей желательно опасаться.</w:t>
      </w:r>
    </w:p>
    <w:p w:rsidR="001B6561" w:rsidRPr="00BB25D0" w:rsidRDefault="001B6561" w:rsidP="001B6561">
      <w:pPr>
        <w:spacing w:after="0" w:line="360" w:lineRule="auto"/>
        <w:ind w:firstLine="709"/>
        <w:jc w:val="both"/>
        <w:rPr>
          <w:rFonts w:ascii="Times New Roman" w:eastAsia="Times New Roman" w:hAnsi="Times New Roman" w:cs="Times New Roman"/>
          <w:sz w:val="28"/>
          <w:szCs w:val="28"/>
          <w:lang w:eastAsia="ru-RU"/>
        </w:rPr>
      </w:pPr>
      <w:r w:rsidRPr="00BB25D0">
        <w:rPr>
          <w:rFonts w:ascii="Times New Roman" w:eastAsia="Times New Roman" w:hAnsi="Times New Roman" w:cs="Times New Roman"/>
          <w:sz w:val="28"/>
          <w:szCs w:val="28"/>
          <w:lang w:eastAsia="ru-RU"/>
        </w:rPr>
        <w:t xml:space="preserve">Итак, чтобы узнать сильные и слабые стороны компании, а также возможность угрозы с внешней стороны, рассмотрим </w:t>
      </w:r>
      <w:r>
        <w:rPr>
          <w:rFonts w:ascii="Times New Roman" w:eastAsia="Times New Roman" w:hAnsi="Times New Roman" w:cs="Times New Roman"/>
          <w:sz w:val="28"/>
          <w:szCs w:val="28"/>
          <w:lang w:eastAsia="ru-RU"/>
        </w:rPr>
        <w:t xml:space="preserve">её </w:t>
      </w:r>
      <w:r w:rsidRPr="00BB25D0">
        <w:rPr>
          <w:rFonts w:ascii="Times New Roman" w:eastAsia="Times New Roman" w:hAnsi="Times New Roman" w:cs="Times New Roman"/>
          <w:sz w:val="28"/>
          <w:szCs w:val="28"/>
          <w:lang w:val="en-US" w:eastAsia="ru-RU"/>
        </w:rPr>
        <w:t>SWOT</w:t>
      </w:r>
      <w:r>
        <w:rPr>
          <w:rFonts w:ascii="Times New Roman" w:eastAsia="Times New Roman" w:hAnsi="Times New Roman" w:cs="Times New Roman"/>
          <w:sz w:val="28"/>
          <w:szCs w:val="28"/>
          <w:lang w:eastAsia="ru-RU"/>
        </w:rPr>
        <w:t xml:space="preserve">-анализ </w:t>
      </w:r>
      <w:r w:rsidRPr="00156A7F">
        <w:rPr>
          <w:rFonts w:ascii="Times New Roman" w:hAnsi="Times New Roman" w:cs="Times New Roman"/>
          <w:sz w:val="28"/>
        </w:rPr>
        <w:t>[</w:t>
      </w:r>
      <w:r>
        <w:rPr>
          <w:rFonts w:ascii="Times New Roman" w:hAnsi="Times New Roman" w:cs="Times New Roman"/>
          <w:sz w:val="28"/>
        </w:rPr>
        <w:t>Таблица 2</w:t>
      </w:r>
      <w:r w:rsidRPr="00156A7F">
        <w:rPr>
          <w:rFonts w:ascii="Times New Roman" w:hAnsi="Times New Roman" w:cs="Times New Roman"/>
          <w:sz w:val="28"/>
        </w:rPr>
        <w:t>].</w:t>
      </w:r>
    </w:p>
    <w:p w:rsidR="00406B1A" w:rsidRPr="00A42CA1" w:rsidRDefault="00406B1A" w:rsidP="00406B1A">
      <w:pPr>
        <w:rPr>
          <w:rFonts w:ascii="Times New Roman" w:hAnsi="Times New Roman" w:cs="Times New Roman"/>
          <w:sz w:val="28"/>
          <w:szCs w:val="28"/>
        </w:rPr>
      </w:pPr>
      <w:r w:rsidRPr="00437967">
        <w:rPr>
          <w:rFonts w:ascii="Times New Roman" w:hAnsi="Times New Roman" w:cs="Times New Roman"/>
          <w:sz w:val="28"/>
          <w:szCs w:val="28"/>
        </w:rPr>
        <w:t xml:space="preserve">Таблица </w:t>
      </w:r>
      <w:r w:rsidR="00A42CA1">
        <w:rPr>
          <w:rFonts w:ascii="Times New Roman" w:hAnsi="Times New Roman" w:cs="Times New Roman"/>
          <w:sz w:val="28"/>
          <w:szCs w:val="28"/>
        </w:rPr>
        <w:t>2</w:t>
      </w:r>
      <w:r w:rsidRPr="00437967">
        <w:rPr>
          <w:rFonts w:ascii="Times New Roman" w:hAnsi="Times New Roman" w:cs="Times New Roman"/>
          <w:sz w:val="28"/>
          <w:szCs w:val="28"/>
        </w:rPr>
        <w:t xml:space="preserve"> – SWOT-анализ компании </w:t>
      </w:r>
      <w:r w:rsidRPr="00A42CA1">
        <w:rPr>
          <w:rFonts w:ascii="Times New Roman" w:hAnsi="Times New Roman" w:cs="Times New Roman"/>
          <w:sz w:val="28"/>
          <w:szCs w:val="28"/>
        </w:rPr>
        <w:t>Ростелеком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625"/>
      </w:tblGrid>
      <w:tr w:rsidR="00437967" w:rsidRPr="00437967" w:rsidTr="00D04F8B">
        <w:tc>
          <w:tcPr>
            <w:tcW w:w="4785" w:type="dxa"/>
            <w:shd w:val="clear" w:color="auto" w:fill="auto"/>
          </w:tcPr>
          <w:p w:rsidR="00437967" w:rsidRPr="00437967" w:rsidRDefault="00437967" w:rsidP="00D04F8B">
            <w:pPr>
              <w:tabs>
                <w:tab w:val="left" w:pos="2325"/>
              </w:tabs>
              <w:rPr>
                <w:rFonts w:ascii="Times New Roman" w:hAnsi="Times New Roman" w:cs="Times New Roman"/>
                <w:b/>
                <w:sz w:val="28"/>
                <w:szCs w:val="28"/>
              </w:rPr>
            </w:pPr>
            <w:r w:rsidRPr="00437967">
              <w:rPr>
                <w:rFonts w:ascii="Times New Roman" w:hAnsi="Times New Roman" w:cs="Times New Roman"/>
                <w:b/>
                <w:sz w:val="28"/>
                <w:szCs w:val="28"/>
              </w:rPr>
              <w:t>Положительное влияние:</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1. спрос на услуги предприятия не зависит от времени года, т.е. является круглогодичным</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2. широкий список постоянных клиентов</w:t>
            </w:r>
          </w:p>
          <w:p w:rsidR="00437967" w:rsidRPr="00437967" w:rsidRDefault="00437967" w:rsidP="00437967">
            <w:pPr>
              <w:spacing w:after="0" w:line="360" w:lineRule="auto"/>
              <w:rPr>
                <w:rFonts w:ascii="Times New Roman" w:hAnsi="Times New Roman" w:cs="Times New Roman"/>
                <w:sz w:val="28"/>
                <w:szCs w:val="28"/>
              </w:rPr>
            </w:pPr>
            <w:r w:rsidRPr="00437967">
              <w:rPr>
                <w:rFonts w:ascii="Times New Roman" w:hAnsi="Times New Roman" w:cs="Times New Roman"/>
                <w:sz w:val="28"/>
                <w:szCs w:val="28"/>
              </w:rPr>
              <w:t>3.высококвалифицированный персонал</w:t>
            </w:r>
          </w:p>
          <w:p w:rsidR="00437967" w:rsidRPr="00437967" w:rsidRDefault="00437967" w:rsidP="00D04F8B">
            <w:pPr>
              <w:tabs>
                <w:tab w:val="left" w:pos="2325"/>
              </w:tabs>
              <w:rPr>
                <w:rFonts w:ascii="Times New Roman" w:hAnsi="Times New Roman" w:cs="Times New Roman"/>
                <w:sz w:val="28"/>
                <w:szCs w:val="28"/>
              </w:rPr>
            </w:pPr>
          </w:p>
        </w:tc>
        <w:tc>
          <w:tcPr>
            <w:tcW w:w="4786" w:type="dxa"/>
            <w:shd w:val="clear" w:color="auto" w:fill="auto"/>
          </w:tcPr>
          <w:p w:rsidR="00437967" w:rsidRPr="00437967" w:rsidRDefault="00437967" w:rsidP="00D04F8B">
            <w:pPr>
              <w:tabs>
                <w:tab w:val="left" w:pos="2325"/>
              </w:tabs>
              <w:rPr>
                <w:rFonts w:ascii="Times New Roman" w:hAnsi="Times New Roman" w:cs="Times New Roman"/>
                <w:b/>
                <w:sz w:val="28"/>
                <w:szCs w:val="28"/>
              </w:rPr>
            </w:pPr>
            <w:r w:rsidRPr="00437967">
              <w:rPr>
                <w:rFonts w:ascii="Times New Roman" w:hAnsi="Times New Roman" w:cs="Times New Roman"/>
                <w:b/>
                <w:sz w:val="28"/>
                <w:szCs w:val="28"/>
              </w:rPr>
              <w:t>Недостатки:</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1. неэффективная работа маркетинговых служб</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2. отсутствует единая информационная система</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3. неэффективная работа некоторых линий</w:t>
            </w:r>
          </w:p>
          <w:p w:rsidR="00437967" w:rsidRPr="00437967" w:rsidRDefault="00437967" w:rsidP="00437967">
            <w:pPr>
              <w:tabs>
                <w:tab w:val="left" w:pos="2325"/>
              </w:tabs>
              <w:rPr>
                <w:rFonts w:ascii="Times New Roman" w:hAnsi="Times New Roman" w:cs="Times New Roman"/>
                <w:sz w:val="28"/>
                <w:szCs w:val="28"/>
              </w:rPr>
            </w:pPr>
          </w:p>
        </w:tc>
      </w:tr>
      <w:tr w:rsidR="00437967" w:rsidRPr="00437967" w:rsidTr="00D04F8B">
        <w:tc>
          <w:tcPr>
            <w:tcW w:w="4785" w:type="dxa"/>
            <w:shd w:val="clear" w:color="auto" w:fill="auto"/>
          </w:tcPr>
          <w:p w:rsidR="00437967" w:rsidRPr="00437967" w:rsidRDefault="00437967" w:rsidP="00D04F8B">
            <w:pPr>
              <w:tabs>
                <w:tab w:val="left" w:pos="2325"/>
              </w:tabs>
              <w:rPr>
                <w:rFonts w:ascii="Times New Roman" w:hAnsi="Times New Roman" w:cs="Times New Roman"/>
                <w:b/>
                <w:sz w:val="28"/>
                <w:szCs w:val="28"/>
              </w:rPr>
            </w:pPr>
            <w:r w:rsidRPr="00437967">
              <w:rPr>
                <w:rFonts w:ascii="Times New Roman" w:hAnsi="Times New Roman" w:cs="Times New Roman"/>
                <w:b/>
                <w:sz w:val="28"/>
                <w:szCs w:val="28"/>
              </w:rPr>
              <w:t xml:space="preserve">Возможности: </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1. возрастает потребность в услугах связи по всему миру</w:t>
            </w:r>
          </w:p>
          <w:p w:rsidR="00437967" w:rsidRPr="00437967" w:rsidRDefault="00437967" w:rsidP="00437967">
            <w:pPr>
              <w:tabs>
                <w:tab w:val="left" w:pos="2325"/>
              </w:tabs>
              <w:rPr>
                <w:rFonts w:ascii="Times New Roman" w:hAnsi="Times New Roman" w:cs="Times New Roman"/>
                <w:sz w:val="28"/>
                <w:szCs w:val="28"/>
              </w:rPr>
            </w:pPr>
            <w:r w:rsidRPr="00437967">
              <w:rPr>
                <w:rFonts w:ascii="Times New Roman" w:hAnsi="Times New Roman" w:cs="Times New Roman"/>
                <w:sz w:val="28"/>
                <w:szCs w:val="28"/>
              </w:rPr>
              <w:t>2. более глубокое проникновение на международный рынок</w:t>
            </w:r>
          </w:p>
          <w:p w:rsidR="00437967" w:rsidRPr="00437967" w:rsidRDefault="00437967" w:rsidP="008E573C">
            <w:pPr>
              <w:spacing w:after="0" w:line="360" w:lineRule="auto"/>
              <w:rPr>
                <w:rFonts w:ascii="Times New Roman" w:hAnsi="Times New Roman" w:cs="Times New Roman"/>
                <w:sz w:val="28"/>
                <w:szCs w:val="28"/>
              </w:rPr>
            </w:pPr>
            <w:r w:rsidRPr="00437967">
              <w:rPr>
                <w:rFonts w:ascii="Times New Roman" w:hAnsi="Times New Roman" w:cs="Times New Roman"/>
                <w:sz w:val="28"/>
                <w:szCs w:val="28"/>
              </w:rPr>
              <w:t>3. открытие новых филиалов не только в крупных городах, но и в малочисленных, а также в некоторых станицах, поселках и т.д.</w:t>
            </w:r>
          </w:p>
        </w:tc>
        <w:tc>
          <w:tcPr>
            <w:tcW w:w="4786" w:type="dxa"/>
            <w:shd w:val="clear" w:color="auto" w:fill="auto"/>
          </w:tcPr>
          <w:p w:rsidR="00437967" w:rsidRPr="00437967" w:rsidRDefault="00437967" w:rsidP="00D04F8B">
            <w:pPr>
              <w:tabs>
                <w:tab w:val="left" w:pos="2325"/>
              </w:tabs>
              <w:rPr>
                <w:rFonts w:ascii="Times New Roman" w:hAnsi="Times New Roman" w:cs="Times New Roman"/>
                <w:b/>
                <w:sz w:val="28"/>
                <w:szCs w:val="28"/>
              </w:rPr>
            </w:pPr>
            <w:r w:rsidRPr="00437967">
              <w:rPr>
                <w:rFonts w:ascii="Times New Roman" w:hAnsi="Times New Roman" w:cs="Times New Roman"/>
                <w:b/>
                <w:sz w:val="28"/>
                <w:szCs w:val="28"/>
              </w:rPr>
              <w:t>Угрозы:</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1. появление новых конкурентов</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2. набирающий обороты экономический кризис в стране</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3. снижение покупательной способности населения</w:t>
            </w:r>
          </w:p>
          <w:p w:rsidR="00437967" w:rsidRPr="00437967" w:rsidRDefault="00437967" w:rsidP="00D04F8B">
            <w:pPr>
              <w:tabs>
                <w:tab w:val="left" w:pos="2325"/>
              </w:tabs>
              <w:rPr>
                <w:rFonts w:ascii="Times New Roman" w:hAnsi="Times New Roman" w:cs="Times New Roman"/>
                <w:sz w:val="28"/>
                <w:szCs w:val="28"/>
              </w:rPr>
            </w:pPr>
            <w:r w:rsidRPr="00437967">
              <w:rPr>
                <w:rFonts w:ascii="Times New Roman" w:hAnsi="Times New Roman" w:cs="Times New Roman"/>
                <w:sz w:val="28"/>
                <w:szCs w:val="28"/>
              </w:rPr>
              <w:t xml:space="preserve"> </w:t>
            </w:r>
          </w:p>
        </w:tc>
      </w:tr>
    </w:tbl>
    <w:p w:rsidR="001A1111" w:rsidRDefault="00995D97" w:rsidP="00803468">
      <w:pPr>
        <w:spacing w:line="360" w:lineRule="auto"/>
        <w:ind w:firstLine="709"/>
        <w:jc w:val="both"/>
        <w:rPr>
          <w:rFonts w:ascii="Times New Roman" w:hAnsi="Times New Roman" w:cs="Times New Roman"/>
          <w:sz w:val="28"/>
          <w:szCs w:val="28"/>
        </w:rPr>
      </w:pPr>
      <w:r w:rsidRPr="00B17D93">
        <w:rPr>
          <w:rFonts w:ascii="Times New Roman" w:hAnsi="Times New Roman" w:cs="Times New Roman"/>
          <w:sz w:val="28"/>
          <w:szCs w:val="28"/>
        </w:rPr>
        <w:t xml:space="preserve">Таким образом, </w:t>
      </w:r>
      <w:r w:rsidRPr="00B17D93">
        <w:rPr>
          <w:rFonts w:ascii="Times New Roman" w:hAnsi="Times New Roman" w:cs="Times New Roman"/>
          <w:sz w:val="28"/>
          <w:szCs w:val="28"/>
          <w:lang w:val="en-US"/>
        </w:rPr>
        <w:t>SWOT</w:t>
      </w:r>
      <w:r w:rsidRPr="00B17D93">
        <w:rPr>
          <w:rFonts w:ascii="Times New Roman" w:hAnsi="Times New Roman" w:cs="Times New Roman"/>
          <w:sz w:val="28"/>
          <w:szCs w:val="28"/>
        </w:rPr>
        <w:t>-анализ показывает, что компания ОАО «Ростелеком» продолжает быть конкурентоспособной за счет своих сильных сторон. Однако не стоит забывать и про слабые, которые тоже имеют место быть. Например, сбои в работе некоторых линий (</w:t>
      </w:r>
      <w:r w:rsidR="00B56D90" w:rsidRPr="00B17D93">
        <w:rPr>
          <w:rFonts w:ascii="Times New Roman" w:hAnsi="Times New Roman" w:cs="Times New Roman"/>
          <w:sz w:val="28"/>
          <w:szCs w:val="28"/>
        </w:rPr>
        <w:t>например,</w:t>
      </w:r>
      <w:r w:rsidRPr="00B17D93">
        <w:rPr>
          <w:rFonts w:ascii="Times New Roman" w:hAnsi="Times New Roman" w:cs="Times New Roman"/>
          <w:sz w:val="28"/>
          <w:szCs w:val="28"/>
        </w:rPr>
        <w:t xml:space="preserve"> некоторые пользователи интернета от компании «Ростелеком» в 2013 году жаловались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lastRenderedPageBreak/>
        <w:t xml:space="preserve">на сбои работы данной услуги). Компании стоит воспользоваться предоставляемой ей возможностью открытия филиалов в отдаленных местностях от города, так как это не только расширит область влияния предприятия, но и позволит приобрести новых клиентов. Одной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из наибольших угроз для ОАО «Ростелеком» остается большое количество конкурентов (Билайн, Мегафон, Эр-Телеком), которые, за счет более дешевых тарифов, более коротких сроков установки, могут переманить некоторых потенциальных клиентов нашей компании. На данный момент, в связи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со сложившейся экономической ситуацией, нельзя не рассматривать тот факт, что покупательная способность</w:t>
      </w:r>
      <w:r w:rsidR="00B56D90">
        <w:rPr>
          <w:rFonts w:ascii="Times New Roman" w:hAnsi="Times New Roman" w:cs="Times New Roman"/>
          <w:sz w:val="28"/>
          <w:szCs w:val="28"/>
        </w:rPr>
        <w:t xml:space="preserve"> может значительно сократиться,</w:t>
      </w:r>
      <w:r w:rsidR="001151AE">
        <w:rPr>
          <w:rFonts w:ascii="Times New Roman" w:hAnsi="Times New Roman" w:cs="Times New Roman"/>
          <w:sz w:val="28"/>
          <w:szCs w:val="28"/>
        </w:rPr>
        <w:t xml:space="preserve"> </w:t>
      </w:r>
      <w:r w:rsidRPr="00B17D93">
        <w:rPr>
          <w:rFonts w:ascii="Times New Roman" w:hAnsi="Times New Roman" w:cs="Times New Roman"/>
          <w:sz w:val="28"/>
          <w:szCs w:val="28"/>
        </w:rPr>
        <w:t>и это негативно отразиться на общей прибыли компании.</w:t>
      </w:r>
    </w:p>
    <w:p w:rsidR="00803468" w:rsidRPr="00B17D93" w:rsidRDefault="00803468" w:rsidP="008E573C">
      <w:pPr>
        <w:spacing w:line="360" w:lineRule="auto"/>
        <w:jc w:val="both"/>
        <w:rPr>
          <w:rFonts w:ascii="Times New Roman" w:hAnsi="Times New Roman" w:cs="Times New Roman"/>
          <w:sz w:val="28"/>
          <w:szCs w:val="28"/>
        </w:rPr>
      </w:pPr>
    </w:p>
    <w:p w:rsidR="00995D97" w:rsidRPr="00B17D93" w:rsidRDefault="000C2170" w:rsidP="00B17D93">
      <w:pPr>
        <w:pStyle w:val="a3"/>
        <w:numPr>
          <w:ilvl w:val="1"/>
          <w:numId w:val="1"/>
        </w:numPr>
        <w:spacing w:after="0" w:line="360" w:lineRule="auto"/>
        <w:ind w:left="0" w:firstLine="0"/>
        <w:jc w:val="center"/>
        <w:rPr>
          <w:rFonts w:ascii="Times New Roman" w:hAnsi="Times New Roman" w:cs="Times New Roman"/>
          <w:b/>
          <w:sz w:val="28"/>
          <w:szCs w:val="28"/>
        </w:rPr>
      </w:pPr>
      <w:r w:rsidRPr="00B17D93">
        <w:rPr>
          <w:rFonts w:ascii="Times New Roman" w:hAnsi="Times New Roman" w:cs="Times New Roman"/>
          <w:b/>
          <w:sz w:val="28"/>
          <w:szCs w:val="28"/>
        </w:rPr>
        <w:t>Анализ теории Минцберга и Адизеса</w:t>
      </w:r>
      <w:r w:rsidR="00B17D93">
        <w:rPr>
          <w:rFonts w:ascii="Times New Roman" w:hAnsi="Times New Roman" w:cs="Times New Roman"/>
          <w:b/>
          <w:sz w:val="28"/>
          <w:szCs w:val="28"/>
        </w:rPr>
        <w:t xml:space="preserve"> </w:t>
      </w:r>
    </w:p>
    <w:p w:rsidR="000D50D9" w:rsidRDefault="000D50D9" w:rsidP="008D33A4">
      <w:pPr>
        <w:spacing w:after="0" w:line="360" w:lineRule="auto"/>
        <w:ind w:firstLine="709"/>
        <w:contextualSpacing/>
        <w:jc w:val="both"/>
        <w:rPr>
          <w:rStyle w:val="apple-converted-space"/>
          <w:rFonts w:ascii="Times New Roman" w:hAnsi="Times New Roman" w:cs="Times New Roman"/>
          <w:sz w:val="28"/>
          <w:szCs w:val="28"/>
          <w:shd w:val="clear" w:color="auto" w:fill="FFFFFF"/>
        </w:rPr>
      </w:pPr>
      <w:r w:rsidRPr="00B17D93">
        <w:rPr>
          <w:rFonts w:ascii="Times New Roman" w:hAnsi="Times New Roman" w:cs="Times New Roman"/>
          <w:sz w:val="28"/>
          <w:szCs w:val="28"/>
          <w:shd w:val="clear" w:color="auto" w:fill="FFFFFF"/>
        </w:rPr>
        <w:t>Организационная структура предприятия является тем стержнем, который позволяет оптимально распределить ответственность и полномочия внутри организации. Именно поэтому анализ организационной структуры компании является одним из составляющих этапов бизнес-моделирования.</w:t>
      </w:r>
      <w:r w:rsidRPr="00B17D93">
        <w:rPr>
          <w:rStyle w:val="apple-converted-space"/>
          <w:rFonts w:ascii="Times New Roman" w:hAnsi="Times New Roman" w:cs="Times New Roman"/>
          <w:sz w:val="28"/>
          <w:szCs w:val="28"/>
          <w:shd w:val="clear" w:color="auto" w:fill="FFFFFF"/>
        </w:rPr>
        <w:t> </w:t>
      </w:r>
    </w:p>
    <w:p w:rsidR="001A1111" w:rsidRPr="001A1111" w:rsidRDefault="001A1111" w:rsidP="008D33A4">
      <w:pPr>
        <w:spacing w:after="0" w:line="360" w:lineRule="auto"/>
        <w:ind w:firstLine="709"/>
        <w:contextualSpacing/>
        <w:jc w:val="both"/>
        <w:rPr>
          <w:rStyle w:val="apple-converted-space"/>
          <w:rFonts w:ascii="Times New Roman" w:hAnsi="Times New Roman" w:cs="Times New Roman"/>
          <w:b/>
          <w:sz w:val="28"/>
          <w:szCs w:val="28"/>
          <w:shd w:val="clear" w:color="auto" w:fill="FFFFFF"/>
        </w:rPr>
      </w:pPr>
      <w:r>
        <w:rPr>
          <w:rStyle w:val="apple-converted-space"/>
          <w:rFonts w:ascii="Times New Roman" w:hAnsi="Times New Roman" w:cs="Times New Roman"/>
          <w:b/>
          <w:sz w:val="28"/>
          <w:szCs w:val="28"/>
          <w:shd w:val="clear" w:color="auto" w:fill="FFFFFF"/>
        </w:rPr>
        <w:t>Теория Минцберга</w:t>
      </w:r>
    </w:p>
    <w:p w:rsidR="008E573C" w:rsidRDefault="000D50D9" w:rsidP="008D33A4">
      <w:pPr>
        <w:spacing w:before="100" w:beforeAutospacing="1" w:after="0"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t>В настоящее время существует много подходов к классификации организационных структур. Однако наиболее известной, и часто используемой является известная статья Генри Минцберга, предложившего полезную типологию организационных структур и механизмов координации.</w:t>
      </w:r>
    </w:p>
    <w:p w:rsidR="008E573C" w:rsidRPr="008E573C" w:rsidRDefault="008E573C" w:rsidP="008E573C">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397488">
        <w:rPr>
          <w:rFonts w:ascii="Times New Roman" w:eastAsia="Times New Roman" w:hAnsi="Times New Roman" w:cs="Times New Roman"/>
          <w:sz w:val="28"/>
          <w:szCs w:val="28"/>
          <w:shd w:val="clear" w:color="auto" w:fill="FFFFFF"/>
          <w:lang w:eastAsia="ru-RU"/>
        </w:rPr>
        <w:t>Элементы структуры должны быть подобраны таким образом, чтобы достигались внутре</w:t>
      </w:r>
      <w:r>
        <w:rPr>
          <w:rFonts w:ascii="Times New Roman" w:eastAsia="Times New Roman" w:hAnsi="Times New Roman" w:cs="Times New Roman"/>
          <w:sz w:val="28"/>
          <w:szCs w:val="28"/>
          <w:shd w:val="clear" w:color="auto" w:fill="FFFFFF"/>
          <w:lang w:eastAsia="ru-RU"/>
        </w:rPr>
        <w:t xml:space="preserve">нняя слаженность </w:t>
      </w:r>
      <w:r w:rsidRPr="00397488">
        <w:rPr>
          <w:rFonts w:ascii="Times New Roman" w:eastAsia="Times New Roman" w:hAnsi="Times New Roman" w:cs="Times New Roman"/>
          <w:sz w:val="28"/>
          <w:szCs w:val="28"/>
          <w:shd w:val="clear" w:color="auto" w:fill="FFFFFF"/>
          <w:lang w:eastAsia="ru-RU"/>
        </w:rPr>
        <w:t>и фундаментальное соответствие организационной ситуации – размеру организации, ее возрасту, типу внешней среды, в которой она функционирует, использ</w:t>
      </w:r>
      <w:r>
        <w:rPr>
          <w:rFonts w:ascii="Times New Roman" w:eastAsia="Times New Roman" w:hAnsi="Times New Roman" w:cs="Times New Roman"/>
          <w:sz w:val="28"/>
          <w:szCs w:val="28"/>
          <w:shd w:val="clear" w:color="auto" w:fill="FFFFFF"/>
          <w:lang w:eastAsia="ru-RU"/>
        </w:rPr>
        <w:t>уемой технической системе</w:t>
      </w:r>
      <w:r w:rsidRPr="00397488">
        <w:rPr>
          <w:rFonts w:ascii="Times New Roman" w:eastAsia="Times New Roman" w:hAnsi="Times New Roman" w:cs="Times New Roman"/>
          <w:sz w:val="28"/>
          <w:szCs w:val="28"/>
          <w:shd w:val="clear" w:color="auto" w:fill="FFFFFF"/>
          <w:lang w:eastAsia="ru-RU"/>
        </w:rPr>
        <w:t>. Кроме того, структура должна быть спроектирована так, чтобы организация владела и управляла системами рабочих потоков, и сама задавала взаимосвязи между своими частями.</w:t>
      </w:r>
    </w:p>
    <w:p w:rsidR="000D50D9" w:rsidRPr="00B17D93" w:rsidRDefault="000D50D9" w:rsidP="00B17D93">
      <w:pPr>
        <w:spacing w:before="100" w:beforeAutospacing="1" w:after="100" w:afterAutospacing="1"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lastRenderedPageBreak/>
        <w:t xml:space="preserve"> Типология Минцберга базируется на выделении шести основных структурных элементов организации:</w:t>
      </w:r>
    </w:p>
    <w:p w:rsidR="000D50D9" w:rsidRPr="00B17D93"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bCs/>
          <w:sz w:val="28"/>
          <w:szCs w:val="28"/>
        </w:rPr>
        <w:t>стратегическая вершина</w:t>
      </w:r>
      <w:r w:rsidRPr="00B17D93">
        <w:rPr>
          <w:rFonts w:ascii="Times New Roman" w:hAnsi="Times New Roman" w:cs="Times New Roman"/>
          <w:sz w:val="28"/>
          <w:szCs w:val="28"/>
        </w:rPr>
        <w:t xml:space="preserve"> – руководство учреждения, осуществляющее, формирование миссии, стратегических целей и стратегии деятельности организации, стратегическая вершина воплощает стремление</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 к централизации власти;</w:t>
      </w:r>
    </w:p>
    <w:p w:rsidR="001151AE"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bCs/>
          <w:sz w:val="28"/>
          <w:szCs w:val="28"/>
        </w:rPr>
        <w:t xml:space="preserve">средняя линия </w:t>
      </w:r>
      <w:r w:rsidRPr="00B17D93">
        <w:rPr>
          <w:rFonts w:ascii="Times New Roman" w:hAnsi="Times New Roman" w:cs="Times New Roman"/>
          <w:sz w:val="28"/>
          <w:szCs w:val="28"/>
        </w:rPr>
        <w:t>объединяет средний менеджмент, являющийся промежуточным звеном между руководством (стратегической вершиной)</w:t>
      </w:r>
    </w:p>
    <w:p w:rsidR="000D50D9" w:rsidRPr="00B17D93" w:rsidRDefault="000D50D9" w:rsidP="001151AE">
      <w:pPr>
        <w:spacing w:after="0" w:line="360" w:lineRule="auto"/>
        <w:contextualSpacing/>
        <w:jc w:val="both"/>
        <w:rPr>
          <w:rFonts w:ascii="Times New Roman" w:hAnsi="Times New Roman" w:cs="Times New Roman"/>
          <w:sz w:val="28"/>
          <w:szCs w:val="28"/>
        </w:rPr>
      </w:pPr>
      <w:r w:rsidRPr="00B17D93">
        <w:rPr>
          <w:rFonts w:ascii="Times New Roman" w:hAnsi="Times New Roman" w:cs="Times New Roman"/>
          <w:sz w:val="28"/>
          <w:szCs w:val="28"/>
        </w:rPr>
        <w:t>и операционным ядром;</w:t>
      </w:r>
    </w:p>
    <w:p w:rsidR="000D50D9" w:rsidRPr="00B17D93"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bCs/>
          <w:sz w:val="28"/>
          <w:szCs w:val="28"/>
        </w:rPr>
        <w:t>операционное ядро организации</w:t>
      </w:r>
      <w:r w:rsidRPr="00B17D93">
        <w:rPr>
          <w:rFonts w:ascii="Times New Roman" w:hAnsi="Times New Roman" w:cs="Times New Roman"/>
          <w:sz w:val="28"/>
          <w:szCs w:val="28"/>
        </w:rPr>
        <w:t>, осуществляющее основной фундаментальный процесс по созданию ценности для конечного потребителя и связанный с реализацией миссии организации;</w:t>
      </w:r>
    </w:p>
    <w:p w:rsidR="000D50D9" w:rsidRPr="00B17D93"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bCs/>
          <w:sz w:val="28"/>
          <w:szCs w:val="28"/>
        </w:rPr>
        <w:t>техноструктура</w:t>
      </w:r>
      <w:r w:rsidRPr="00B17D93">
        <w:rPr>
          <w:rFonts w:ascii="Times New Roman" w:hAnsi="Times New Roman" w:cs="Times New Roman"/>
          <w:sz w:val="28"/>
          <w:szCs w:val="28"/>
        </w:rPr>
        <w:t xml:space="preserve"> объединяет аналитиков и специалистов, организующих и поддерживающих информационные потоки, формально организующих взаимодействие подразделений и контроль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за их деятельностью, техноструктура воплощает стремление к стандартизации деятельности;</w:t>
      </w:r>
    </w:p>
    <w:p w:rsidR="000D50D9" w:rsidRPr="00B17D93"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t>вспомогательный персонал объединяет весь персонал подразделений обеспечения от технических служб до буфетов и столовой организации, воплощает стремление к сотрудничеству (с внешними организациями);</w:t>
      </w:r>
    </w:p>
    <w:p w:rsidR="000D50D9" w:rsidRDefault="000D50D9" w:rsidP="001A1111">
      <w:pPr>
        <w:numPr>
          <w:ilvl w:val="0"/>
          <w:numId w:val="40"/>
        </w:numPr>
        <w:spacing w:after="0" w:line="360" w:lineRule="auto"/>
        <w:ind w:left="0" w:firstLine="709"/>
        <w:contextualSpacing/>
        <w:jc w:val="both"/>
        <w:rPr>
          <w:rFonts w:ascii="Times New Roman" w:hAnsi="Times New Roman" w:cs="Times New Roman"/>
          <w:sz w:val="28"/>
          <w:szCs w:val="28"/>
        </w:rPr>
      </w:pPr>
      <w:r w:rsidRPr="001A1111">
        <w:rPr>
          <w:rFonts w:ascii="Times New Roman" w:hAnsi="Times New Roman" w:cs="Times New Roman"/>
          <w:bCs/>
          <w:sz w:val="28"/>
          <w:szCs w:val="28"/>
        </w:rPr>
        <w:t>идеология</w:t>
      </w:r>
      <w:r w:rsidRPr="00B17D93">
        <w:rPr>
          <w:rFonts w:ascii="Times New Roman" w:hAnsi="Times New Roman" w:cs="Times New Roman"/>
          <w:bCs/>
          <w:sz w:val="28"/>
          <w:szCs w:val="28"/>
        </w:rPr>
        <w:t xml:space="preserve"> – это </w:t>
      </w:r>
      <w:r w:rsidRPr="00B17D93">
        <w:rPr>
          <w:rFonts w:ascii="Times New Roman" w:hAnsi="Times New Roman" w:cs="Times New Roman"/>
          <w:sz w:val="28"/>
          <w:szCs w:val="28"/>
        </w:rPr>
        <w:t>окружающая атмосфера организации, она воплощает стремление к распространению системы ценностей и культурных традиций внутри организации, между сотрудниками</w:t>
      </w:r>
      <w:r w:rsidR="001A1111">
        <w:rPr>
          <w:rFonts w:ascii="Times New Roman" w:hAnsi="Times New Roman" w:cs="Times New Roman"/>
          <w:sz w:val="28"/>
          <w:szCs w:val="28"/>
        </w:rPr>
        <w:t>, объединяя всех в единое целое [П</w:t>
      </w:r>
      <w:r w:rsidRPr="00B17D93">
        <w:rPr>
          <w:rFonts w:ascii="Times New Roman" w:hAnsi="Times New Roman" w:cs="Times New Roman"/>
          <w:sz w:val="28"/>
          <w:szCs w:val="28"/>
        </w:rPr>
        <w:t>риложение 1]</w:t>
      </w:r>
      <w:r w:rsidR="001A1111">
        <w:rPr>
          <w:rFonts w:ascii="Times New Roman" w:hAnsi="Times New Roman" w:cs="Times New Roman"/>
          <w:sz w:val="28"/>
          <w:szCs w:val="28"/>
        </w:rPr>
        <w:t>.</w:t>
      </w:r>
    </w:p>
    <w:p w:rsidR="001A1111" w:rsidRDefault="001A1111" w:rsidP="001A1111">
      <w:pPr>
        <w:spacing w:after="0" w:line="360" w:lineRule="auto"/>
        <w:ind w:left="709"/>
        <w:contextualSpacing/>
        <w:jc w:val="both"/>
        <w:rPr>
          <w:rFonts w:ascii="Times New Roman" w:hAnsi="Times New Roman" w:cs="Times New Roman"/>
          <w:b/>
          <w:sz w:val="28"/>
          <w:szCs w:val="28"/>
        </w:rPr>
      </w:pPr>
      <w:r w:rsidRPr="001A1111">
        <w:rPr>
          <w:rFonts w:ascii="Times New Roman" w:hAnsi="Times New Roman" w:cs="Times New Roman"/>
          <w:b/>
          <w:sz w:val="28"/>
          <w:szCs w:val="28"/>
        </w:rPr>
        <w:t>Теория Адизеса</w:t>
      </w:r>
    </w:p>
    <w:p w:rsidR="003512D4" w:rsidRPr="003512D4" w:rsidRDefault="003512D4" w:rsidP="003512D4">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Перейдем к модели</w:t>
      </w:r>
      <w:r w:rsidRPr="00397488">
        <w:rPr>
          <w:rFonts w:ascii="Times New Roman" w:eastAsia="Times New Roman" w:hAnsi="Times New Roman" w:cs="Times New Roman"/>
          <w:sz w:val="28"/>
          <w:szCs w:val="28"/>
          <w:lang w:eastAsia="ru-RU"/>
        </w:rPr>
        <w:t xml:space="preserve"> лидерства Ицхака Адизеса</w:t>
      </w:r>
      <w:r>
        <w:rPr>
          <w:rFonts w:ascii="Times New Roman" w:eastAsia="Times New Roman" w:hAnsi="Times New Roman" w:cs="Times New Roman"/>
          <w:sz w:val="28"/>
          <w:szCs w:val="28"/>
          <w:lang w:eastAsia="ru-RU"/>
        </w:rPr>
        <w:t xml:space="preserve">. </w:t>
      </w:r>
      <w:r w:rsidRPr="00397488">
        <w:rPr>
          <w:rFonts w:ascii="Times New Roman" w:eastAsia="Times New Roman" w:hAnsi="Times New Roman" w:cs="Times New Roman"/>
          <w:sz w:val="28"/>
          <w:szCs w:val="28"/>
          <w:lang w:eastAsia="ru-RU"/>
        </w:rPr>
        <w:t>Одного наличия организационной структуры недостаточно для успешного функционирования компании. Кроме этого надо обеспечить связи внутри этой структуры. А для этого необходима усовершенствованная модель управлен</w:t>
      </w:r>
      <w:r>
        <w:rPr>
          <w:rFonts w:ascii="Times New Roman" w:eastAsia="Times New Roman" w:hAnsi="Times New Roman" w:cs="Times New Roman"/>
          <w:sz w:val="28"/>
          <w:szCs w:val="28"/>
          <w:lang w:eastAsia="ru-RU"/>
        </w:rPr>
        <w:t xml:space="preserve">ия. </w:t>
      </w:r>
    </w:p>
    <w:p w:rsidR="000D50D9" w:rsidRPr="00B17D93" w:rsidRDefault="000D50D9" w:rsidP="00B17D93">
      <w:pPr>
        <w:spacing w:before="100" w:beforeAutospacing="1" w:after="100" w:afterAutospacing="1"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lastRenderedPageBreak/>
        <w:t xml:space="preserve">По мнению И.Адизеса: «Структура определяет поведение людей, следовательно, </w:t>
      </w:r>
      <w:r w:rsidRPr="00B17D93">
        <w:rPr>
          <w:rStyle w:val="a6"/>
          <w:rFonts w:ascii="Times New Roman" w:hAnsi="Times New Roman" w:cs="Times New Roman"/>
          <w:b w:val="0"/>
          <w:sz w:val="28"/>
          <w:szCs w:val="28"/>
        </w:rPr>
        <w:t>структура определяет стратегию</w:t>
      </w:r>
      <w:r w:rsidRPr="00B17D93">
        <w:rPr>
          <w:rStyle w:val="a6"/>
          <w:rFonts w:ascii="Times New Roman" w:hAnsi="Times New Roman" w:cs="Times New Roman"/>
          <w:sz w:val="28"/>
          <w:szCs w:val="28"/>
        </w:rPr>
        <w:t>.</w:t>
      </w:r>
      <w:r w:rsidRPr="00B17D93">
        <w:rPr>
          <w:rFonts w:ascii="Times New Roman" w:hAnsi="Times New Roman" w:cs="Times New Roman"/>
          <w:sz w:val="28"/>
          <w:szCs w:val="28"/>
        </w:rPr>
        <w:t xml:space="preserve"> Если требуется изменить поведение, то сначала надо изменить структуру.» Развитие организационной культуры можно исследовать через четыре управленческие роли </w:t>
      </w:r>
      <w:r w:rsidRPr="00B17D93">
        <w:rPr>
          <w:rFonts w:ascii="Times New Roman" w:hAnsi="Times New Roman" w:cs="Times New Roman"/>
          <w:sz w:val="28"/>
          <w:szCs w:val="28"/>
          <w:lang w:val="en-US"/>
        </w:rPr>
        <w:t>PAEI</w:t>
      </w:r>
      <w:r w:rsidRPr="00B17D93">
        <w:rPr>
          <w:rFonts w:ascii="Times New Roman" w:hAnsi="Times New Roman" w:cs="Times New Roman"/>
          <w:sz w:val="28"/>
          <w:szCs w:val="28"/>
        </w:rPr>
        <w:t>:</w:t>
      </w:r>
    </w:p>
    <w:p w:rsidR="000D50D9" w:rsidRPr="00B17D93" w:rsidRDefault="000D50D9" w:rsidP="001A1111">
      <w:pPr>
        <w:numPr>
          <w:ilvl w:val="0"/>
          <w:numId w:val="41"/>
        </w:numPr>
        <w:spacing w:before="100" w:beforeAutospacing="1" w:after="100" w:afterAutospacing="1"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sz w:val="28"/>
          <w:szCs w:val="28"/>
          <w:lang w:val="en-US"/>
        </w:rPr>
        <w:t>P</w:t>
      </w:r>
      <w:r w:rsidRPr="00B17D93">
        <w:rPr>
          <w:rFonts w:ascii="Times New Roman" w:hAnsi="Times New Roman" w:cs="Times New Roman"/>
          <w:sz w:val="28"/>
          <w:szCs w:val="28"/>
        </w:rPr>
        <w:t xml:space="preserve"> – </w:t>
      </w:r>
      <w:r w:rsidRPr="00B17D93">
        <w:rPr>
          <w:rFonts w:ascii="Times New Roman" w:hAnsi="Times New Roman" w:cs="Times New Roman"/>
          <w:sz w:val="28"/>
          <w:szCs w:val="28"/>
          <w:lang w:val="en-US"/>
        </w:rPr>
        <w:t>Perform</w:t>
      </w:r>
      <w:r w:rsidRPr="00B17D93">
        <w:rPr>
          <w:rFonts w:ascii="Times New Roman" w:hAnsi="Times New Roman" w:cs="Times New Roman"/>
          <w:sz w:val="28"/>
          <w:szCs w:val="28"/>
        </w:rPr>
        <w:t xml:space="preserve"> (производительность);</w:t>
      </w:r>
    </w:p>
    <w:p w:rsidR="000D50D9" w:rsidRPr="00B17D93" w:rsidRDefault="000D50D9" w:rsidP="001A1111">
      <w:pPr>
        <w:numPr>
          <w:ilvl w:val="0"/>
          <w:numId w:val="41"/>
        </w:numPr>
        <w:spacing w:before="100" w:beforeAutospacing="1" w:after="100" w:afterAutospacing="1"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sz w:val="28"/>
          <w:szCs w:val="28"/>
          <w:lang w:val="en-US"/>
        </w:rPr>
        <w:t>A</w:t>
      </w:r>
      <w:r w:rsidRPr="00B17D93">
        <w:rPr>
          <w:rFonts w:ascii="Times New Roman" w:hAnsi="Times New Roman" w:cs="Times New Roman"/>
          <w:sz w:val="28"/>
          <w:szCs w:val="28"/>
        </w:rPr>
        <w:t xml:space="preserve"> – </w:t>
      </w:r>
      <w:r w:rsidRPr="00B17D93">
        <w:rPr>
          <w:rFonts w:ascii="Times New Roman" w:hAnsi="Times New Roman" w:cs="Times New Roman"/>
          <w:sz w:val="28"/>
          <w:szCs w:val="28"/>
          <w:lang w:val="en-US"/>
        </w:rPr>
        <w:t>Administrating</w:t>
      </w:r>
      <w:r w:rsidRPr="00B17D93">
        <w:rPr>
          <w:rFonts w:ascii="Times New Roman" w:hAnsi="Times New Roman" w:cs="Times New Roman"/>
          <w:sz w:val="28"/>
          <w:szCs w:val="28"/>
        </w:rPr>
        <w:t xml:space="preserve"> (администрирование);</w:t>
      </w:r>
    </w:p>
    <w:p w:rsidR="000D50D9" w:rsidRPr="00B17D93" w:rsidRDefault="000D50D9" w:rsidP="001A1111">
      <w:pPr>
        <w:numPr>
          <w:ilvl w:val="0"/>
          <w:numId w:val="41"/>
        </w:numPr>
        <w:spacing w:before="100" w:beforeAutospacing="1" w:after="100" w:afterAutospacing="1"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sz w:val="28"/>
          <w:szCs w:val="28"/>
          <w:lang w:val="en-US"/>
        </w:rPr>
        <w:t>E</w:t>
      </w:r>
      <w:r w:rsidRPr="00B17D93">
        <w:rPr>
          <w:rFonts w:ascii="Times New Roman" w:hAnsi="Times New Roman" w:cs="Times New Roman"/>
          <w:sz w:val="28"/>
          <w:szCs w:val="28"/>
        </w:rPr>
        <w:t xml:space="preserve"> – </w:t>
      </w:r>
      <w:r w:rsidRPr="00B17D93">
        <w:rPr>
          <w:rFonts w:ascii="Times New Roman" w:hAnsi="Times New Roman" w:cs="Times New Roman"/>
          <w:sz w:val="28"/>
          <w:szCs w:val="28"/>
          <w:lang w:val="en-US"/>
        </w:rPr>
        <w:t>Entrepreneuring</w:t>
      </w:r>
      <w:r w:rsidRPr="00B17D93">
        <w:rPr>
          <w:rFonts w:ascii="Times New Roman" w:hAnsi="Times New Roman" w:cs="Times New Roman"/>
          <w:sz w:val="28"/>
          <w:szCs w:val="28"/>
        </w:rPr>
        <w:t xml:space="preserve"> (предпринимательство);</w:t>
      </w:r>
    </w:p>
    <w:p w:rsidR="000D50D9" w:rsidRPr="00B17D93" w:rsidRDefault="000D50D9" w:rsidP="001A1111">
      <w:pPr>
        <w:numPr>
          <w:ilvl w:val="0"/>
          <w:numId w:val="41"/>
        </w:numPr>
        <w:spacing w:before="100" w:beforeAutospacing="1" w:after="100" w:afterAutospacing="1" w:line="360" w:lineRule="auto"/>
        <w:ind w:left="0" w:firstLine="709"/>
        <w:contextualSpacing/>
        <w:jc w:val="both"/>
        <w:rPr>
          <w:rFonts w:ascii="Times New Roman" w:hAnsi="Times New Roman" w:cs="Times New Roman"/>
          <w:sz w:val="28"/>
          <w:szCs w:val="28"/>
        </w:rPr>
      </w:pPr>
      <w:r w:rsidRPr="00B17D93">
        <w:rPr>
          <w:rFonts w:ascii="Times New Roman" w:hAnsi="Times New Roman" w:cs="Times New Roman"/>
          <w:sz w:val="28"/>
          <w:szCs w:val="28"/>
          <w:lang w:val="en-US"/>
        </w:rPr>
        <w:t>I – Integrating (</w:t>
      </w:r>
      <w:r w:rsidR="00C546D3">
        <w:rPr>
          <w:rFonts w:ascii="Times New Roman" w:hAnsi="Times New Roman" w:cs="Times New Roman"/>
          <w:sz w:val="28"/>
          <w:szCs w:val="28"/>
        </w:rPr>
        <w:t>интеграция).</w:t>
      </w:r>
    </w:p>
    <w:p w:rsidR="000D50D9" w:rsidRPr="00B17D93" w:rsidRDefault="000D50D9" w:rsidP="00B17D93">
      <w:pPr>
        <w:spacing w:before="100" w:beforeAutospacing="1" w:after="100" w:afterAutospacing="1"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t xml:space="preserve">Самая главная и важная функция, которую выполняют менеджеры любой организации является выполнение роли Р (отдел кадров, отдел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по оценке должностей, отдел внутреннего контроля и риск-менеджмента, бухгалтерия, секретариат и т.д.), делающей организацию эффективной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в краткосрочной перспективе. Роль Р подразумевает целенаправленную деятельность. Любая коммерческая организация ставит перед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собой цель – максимизация прибыли</w:t>
      </w:r>
      <w:r w:rsidR="00C546D3">
        <w:rPr>
          <w:rFonts w:ascii="Times New Roman" w:hAnsi="Times New Roman" w:cs="Times New Roman"/>
          <w:sz w:val="28"/>
          <w:szCs w:val="28"/>
        </w:rPr>
        <w:t>.</w:t>
      </w:r>
    </w:p>
    <w:p w:rsidR="000D50D9" w:rsidRPr="00B17D93" w:rsidRDefault="000D50D9" w:rsidP="00B17D93">
      <w:pPr>
        <w:spacing w:before="100" w:beforeAutospacing="1" w:after="100" w:afterAutospacing="1"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t xml:space="preserve">Чтобы обеспечить продуктивность в краткосрочной перспективе, менеджмент должен заниматься регламентированием, планированием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и организацией</w:t>
      </w:r>
      <w:r w:rsidR="00B17D93">
        <w:rPr>
          <w:rFonts w:ascii="Times New Roman" w:hAnsi="Times New Roman" w:cs="Times New Roman"/>
          <w:sz w:val="28"/>
          <w:szCs w:val="28"/>
        </w:rPr>
        <w:t>. Роль</w:t>
      </w:r>
      <w:r w:rsidR="001A1111">
        <w:rPr>
          <w:rFonts w:ascii="Times New Roman" w:hAnsi="Times New Roman" w:cs="Times New Roman"/>
          <w:sz w:val="28"/>
          <w:szCs w:val="28"/>
        </w:rPr>
        <w:t xml:space="preserve"> А (</w:t>
      </w:r>
      <w:r w:rsidRPr="00B17D93">
        <w:rPr>
          <w:rFonts w:ascii="Times New Roman" w:hAnsi="Times New Roman" w:cs="Times New Roman"/>
          <w:sz w:val="28"/>
          <w:szCs w:val="28"/>
        </w:rPr>
        <w:t xml:space="preserve">отдел управления, отдел инвестиций, слияний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и погашен</w:t>
      </w:r>
      <w:r w:rsidR="00B17D93">
        <w:rPr>
          <w:rFonts w:ascii="Times New Roman" w:hAnsi="Times New Roman" w:cs="Times New Roman"/>
          <w:sz w:val="28"/>
          <w:szCs w:val="28"/>
        </w:rPr>
        <w:t>ий, финансовый отдел и т.д.) может</w:t>
      </w:r>
      <w:r w:rsidRPr="00B17D93">
        <w:rPr>
          <w:rFonts w:ascii="Times New Roman" w:hAnsi="Times New Roman" w:cs="Times New Roman"/>
          <w:sz w:val="28"/>
          <w:szCs w:val="28"/>
        </w:rPr>
        <w:t xml:space="preserve"> обеспечить эффективность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и продуктивность в краткосрочной перспективе. </w:t>
      </w:r>
    </w:p>
    <w:p w:rsidR="000D50D9" w:rsidRPr="00B17D93" w:rsidRDefault="007C0DCF" w:rsidP="00B17D93">
      <w:pPr>
        <w:spacing w:before="100" w:beforeAutospacing="1" w:after="100" w:afterAutospacing="1"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Предпринимательство Е подобно </w:t>
      </w:r>
      <w:r w:rsidR="00B56D90">
        <w:rPr>
          <w:rFonts w:ascii="Times New Roman" w:hAnsi="Times New Roman" w:cs="Times New Roman"/>
          <w:sz w:val="28"/>
          <w:szCs w:val="28"/>
        </w:rPr>
        <w:t>планированию</w:t>
      </w:r>
      <w:r w:rsidR="000D50D9" w:rsidRPr="00B17D93">
        <w:rPr>
          <w:rFonts w:ascii="Times New Roman" w:hAnsi="Times New Roman" w:cs="Times New Roman"/>
          <w:sz w:val="28"/>
          <w:szCs w:val="28"/>
        </w:rPr>
        <w:t xml:space="preserve">, т.е. определению </w:t>
      </w:r>
      <w:r w:rsidR="00B17D93">
        <w:rPr>
          <w:rFonts w:ascii="Times New Roman" w:hAnsi="Times New Roman" w:cs="Times New Roman"/>
          <w:sz w:val="28"/>
          <w:szCs w:val="28"/>
        </w:rPr>
        <w:t xml:space="preserve">                   </w:t>
      </w:r>
      <w:r w:rsidR="000D50D9" w:rsidRPr="00B17D93">
        <w:rPr>
          <w:rFonts w:ascii="Times New Roman" w:hAnsi="Times New Roman" w:cs="Times New Roman"/>
          <w:sz w:val="28"/>
          <w:szCs w:val="28"/>
        </w:rPr>
        <w:t xml:space="preserve">не того, что надо делать завтра, а того, что мы должны сделать сегодня. </w:t>
      </w:r>
      <w:r w:rsidR="00B17D93">
        <w:rPr>
          <w:rFonts w:ascii="Times New Roman" w:hAnsi="Times New Roman" w:cs="Times New Roman"/>
          <w:sz w:val="28"/>
          <w:szCs w:val="28"/>
        </w:rPr>
        <w:t xml:space="preserve">                  </w:t>
      </w:r>
      <w:r w:rsidR="000D50D9" w:rsidRPr="00B17D93">
        <w:rPr>
          <w:rFonts w:ascii="Times New Roman" w:hAnsi="Times New Roman" w:cs="Times New Roman"/>
          <w:sz w:val="28"/>
          <w:szCs w:val="28"/>
        </w:rPr>
        <w:t xml:space="preserve">Роль Е (совет директоров, правление, президент) делает организацию эффективной в долгосрочной перспективе.  </w:t>
      </w:r>
    </w:p>
    <w:p w:rsidR="000C2170" w:rsidRPr="00B17D93" w:rsidRDefault="000D50D9" w:rsidP="00B17D93">
      <w:pPr>
        <w:spacing w:before="100" w:beforeAutospacing="1" w:after="100" w:afterAutospacing="1" w:line="360" w:lineRule="auto"/>
        <w:ind w:firstLine="709"/>
        <w:contextualSpacing/>
        <w:jc w:val="both"/>
        <w:rPr>
          <w:rFonts w:ascii="Times New Roman" w:hAnsi="Times New Roman" w:cs="Times New Roman"/>
          <w:sz w:val="28"/>
          <w:szCs w:val="28"/>
        </w:rPr>
      </w:pPr>
      <w:r w:rsidRPr="00B17D93">
        <w:rPr>
          <w:rFonts w:ascii="Times New Roman" w:hAnsi="Times New Roman" w:cs="Times New Roman"/>
          <w:sz w:val="28"/>
          <w:szCs w:val="28"/>
        </w:rPr>
        <w:t xml:space="preserve">Функция </w:t>
      </w:r>
      <w:r w:rsidRPr="00B17D93">
        <w:rPr>
          <w:rFonts w:ascii="Times New Roman" w:hAnsi="Times New Roman" w:cs="Times New Roman"/>
          <w:sz w:val="28"/>
          <w:szCs w:val="28"/>
          <w:lang w:val="en-US"/>
        </w:rPr>
        <w:t>I</w:t>
      </w:r>
      <w:r w:rsidRPr="00B17D93">
        <w:rPr>
          <w:rFonts w:ascii="Times New Roman" w:hAnsi="Times New Roman" w:cs="Times New Roman"/>
          <w:sz w:val="28"/>
          <w:szCs w:val="28"/>
        </w:rPr>
        <w:t xml:space="preserve"> уникальна тем, что она создает культуру взаимосвязи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и родственности среди персонала всей организации, тем самым мотивируя</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 ее на достижение поставленных целей и решения задач.</w:t>
      </w:r>
    </w:p>
    <w:p w:rsidR="003512D4" w:rsidRPr="003512D4" w:rsidRDefault="003D7C20" w:rsidP="003512D4">
      <w:pPr>
        <w:spacing w:line="360" w:lineRule="auto"/>
        <w:ind w:firstLine="709"/>
        <w:jc w:val="both"/>
        <w:rPr>
          <w:rFonts w:ascii="Times New Roman" w:hAnsi="Times New Roman" w:cs="Times New Roman"/>
          <w:b/>
          <w:sz w:val="28"/>
          <w:szCs w:val="28"/>
        </w:rPr>
      </w:pPr>
      <w:r w:rsidRPr="00B17D93">
        <w:rPr>
          <w:rFonts w:ascii="Times New Roman" w:hAnsi="Times New Roman" w:cs="Times New Roman"/>
          <w:sz w:val="28"/>
          <w:szCs w:val="28"/>
        </w:rPr>
        <w:t xml:space="preserve">Выполнение каждой из этих функций необходимо, а все вместе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t xml:space="preserve">они достаточны для успешного протекания процесса управления. </w:t>
      </w:r>
      <w:r w:rsidR="00B17D93">
        <w:rPr>
          <w:rFonts w:ascii="Times New Roman" w:hAnsi="Times New Roman" w:cs="Times New Roman"/>
          <w:sz w:val="28"/>
          <w:szCs w:val="28"/>
        </w:rPr>
        <w:t xml:space="preserve">                 </w:t>
      </w:r>
      <w:r w:rsidRPr="00B17D93">
        <w:rPr>
          <w:rFonts w:ascii="Times New Roman" w:hAnsi="Times New Roman" w:cs="Times New Roman"/>
          <w:sz w:val="28"/>
          <w:szCs w:val="28"/>
        </w:rPr>
        <w:lastRenderedPageBreak/>
        <w:t>Нехватка или, наоборот, избыток какой-либо из этих функция неблагоприятно сказывается на работоспособности команды [Рисунок 1].</w:t>
      </w:r>
    </w:p>
    <w:p w:rsidR="003D7C20" w:rsidRDefault="003D7C20" w:rsidP="003D7C20">
      <w:pPr>
        <w:pStyle w:val="14"/>
        <w:spacing w:line="360" w:lineRule="auto"/>
        <w:jc w:val="center"/>
        <w:rPr>
          <w:b/>
        </w:rPr>
      </w:pPr>
      <w:r>
        <w:rPr>
          <w:b/>
          <w:noProof/>
          <w:lang w:eastAsia="ru-RU"/>
        </w:rPr>
        <mc:AlternateContent>
          <mc:Choice Requires="wps">
            <w:drawing>
              <wp:anchor distT="0" distB="0" distL="114300" distR="114300" simplePos="0" relativeHeight="251677696" behindDoc="0" locked="0" layoutInCell="1" allowOverlap="1">
                <wp:simplePos x="0" y="0"/>
                <wp:positionH relativeFrom="page">
                  <wp:posOffset>2424223</wp:posOffset>
                </wp:positionH>
                <wp:positionV relativeFrom="paragraph">
                  <wp:posOffset>270717</wp:posOffset>
                </wp:positionV>
                <wp:extent cx="2668772" cy="457200"/>
                <wp:effectExtent l="0" t="0" r="17780"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772" cy="457200"/>
                        </a:xfrm>
                        <a:prstGeom prst="rect">
                          <a:avLst/>
                        </a:prstGeom>
                        <a:solidFill>
                          <a:srgbClr val="FFFFFF"/>
                        </a:solidFill>
                        <a:ln w="9525">
                          <a:solidFill>
                            <a:srgbClr val="000000"/>
                          </a:solidFill>
                          <a:miter lim="800000"/>
                          <a:headEnd/>
                          <a:tailEnd/>
                        </a:ln>
                      </wps:spPr>
                      <wps:txbx>
                        <w:txbxContent>
                          <w:p w:rsidR="00160BEC" w:rsidRPr="00503FAF" w:rsidRDefault="00160BEC" w:rsidP="003D7C20">
                            <w:pPr>
                              <w:rPr>
                                <w:rFonts w:ascii="Times New Roman" w:hAnsi="Times New Roman" w:cs="Times New Roman"/>
                                <w:sz w:val="32"/>
                              </w:rPr>
                            </w:pPr>
                            <w:r w:rsidRPr="00503FAF">
                              <w:rPr>
                                <w:rFonts w:ascii="Times New Roman" w:hAnsi="Times New Roman" w:cs="Times New Roman"/>
                                <w:sz w:val="32"/>
                              </w:rPr>
                              <w:t>Главный офис в Москве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left:0;text-align:left;margin-left:190.9pt;margin-top:21.3pt;width:210.15pt;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">
                <v:textbox>
                  <w:txbxContent>
                    <w:p w:rsidR="00160BEC" w:rsidRPr="00503FAF" w:rsidRDefault="00160BEC" w:rsidP="003D7C20">
                      <w:pPr>
                        <w:rPr>
                          <w:rFonts w:ascii="Times New Roman" w:hAnsi="Times New Roman" w:cs="Times New Roman"/>
                          <w:sz w:val="32"/>
                        </w:rPr>
                      </w:pPr>
                      <w:r w:rsidRPr="00503FAF">
                        <w:rPr>
                          <w:rFonts w:ascii="Times New Roman" w:hAnsi="Times New Roman" w:cs="Times New Roman"/>
                          <w:sz w:val="32"/>
                        </w:rPr>
                        <w:t>Главный офис в Москве</w:t>
                      </w:r>
                    </w:p>
                  </w:txbxContent>
                </v:textbox>
                <w10:wrap anchorx="page"/>
              </v:rect>
            </w:pict>
          </mc:Fallback>
        </mc:AlternateContent>
      </w:r>
      <w:r>
        <w:rPr>
          <w:b/>
        </w:rPr>
        <w:t>Организационная структура компании Ростелеком.</w:t>
      </w:r>
    </w:p>
    <w:p w:rsidR="003D7C20" w:rsidRDefault="00FA23BB" w:rsidP="003D7C20">
      <w:pPr>
        <w:pStyle w:val="14"/>
        <w:spacing w:line="360" w:lineRule="auto"/>
        <w:jc w:val="center"/>
        <w:rPr>
          <w:b/>
        </w:rPr>
      </w:pPr>
      <w:r>
        <w:rPr>
          <w:noProof/>
          <w:lang w:eastAsia="ru-RU"/>
        </w:rPr>
        <mc:AlternateContent>
          <mc:Choice Requires="wps">
            <w:drawing>
              <wp:anchor distT="0" distB="0" distL="114300" distR="114300" simplePos="0" relativeHeight="251686912" behindDoc="1" locked="0" layoutInCell="1" allowOverlap="1">
                <wp:simplePos x="0" y="0"/>
                <wp:positionH relativeFrom="column">
                  <wp:posOffset>4101465</wp:posOffset>
                </wp:positionH>
                <wp:positionV relativeFrom="paragraph">
                  <wp:posOffset>10795</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sidRPr="00FA23BB">
                              <w:rPr>
                                <w:rFonts w:ascii="Times New Roman" w:hAnsi="Times New Roman" w:cs="Times New Roman"/>
                                <w:sz w:val="28"/>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27" type="#_x0000_t202" style="position:absolute;left:0;text-align:left;margin-left:322.95pt;margin-top:.85pt;width:24.7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sidRPr="00FA23BB">
                        <w:rPr>
                          <w:rFonts w:ascii="Times New Roman" w:hAnsi="Times New Roman" w:cs="Times New Roman"/>
                          <w:sz w:val="28"/>
                          <w:lang w:val="en-US"/>
                        </w:rPr>
                        <w:t>I</w:t>
                      </w:r>
                    </w:p>
                  </w:txbxContent>
                </v:textbox>
                <w10:wrap type="tight"/>
              </v:shape>
            </w:pict>
          </mc:Fallback>
        </mc:AlternateContent>
      </w:r>
    </w:p>
    <w:p w:rsidR="003D7C20" w:rsidRPr="007036C9" w:rsidRDefault="00503FAF" w:rsidP="007036C9">
      <w:pPr>
        <w:spacing w:before="100" w:beforeAutospacing="1" w:after="100" w:afterAutospacing="1"/>
        <w:ind w:firstLine="709"/>
        <w:contextualSpacing/>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page">
                  <wp:align>center</wp:align>
                </wp:positionH>
                <wp:positionV relativeFrom="paragraph">
                  <wp:posOffset>539248</wp:posOffset>
                </wp:positionV>
                <wp:extent cx="2684145" cy="499110"/>
                <wp:effectExtent l="0" t="0" r="20955"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499110"/>
                        </a:xfrm>
                        <a:prstGeom prst="rect">
                          <a:avLst/>
                        </a:prstGeom>
                        <a:solidFill>
                          <a:srgbClr val="FFFFFF"/>
                        </a:solidFill>
                        <a:ln w="9525">
                          <a:solidFill>
                            <a:srgbClr val="000000"/>
                          </a:solidFill>
                          <a:miter lim="800000"/>
                          <a:headEnd/>
                          <a:tailEnd/>
                        </a:ln>
                      </wps:spPr>
                      <wps:txbx>
                        <w:txbxContent>
                          <w:p w:rsidR="00160BEC" w:rsidRPr="00503FAF" w:rsidRDefault="00160BEC" w:rsidP="00503FAF">
                            <w:pPr>
                              <w:jc w:val="center"/>
                              <w:rPr>
                                <w:rFonts w:ascii="Times New Roman" w:hAnsi="Times New Roman" w:cs="Times New Roman"/>
                                <w:sz w:val="28"/>
                              </w:rPr>
                            </w:pPr>
                            <w:r w:rsidRPr="00503FAF">
                              <w:rPr>
                                <w:rFonts w:ascii="Times New Roman" w:hAnsi="Times New Roman" w:cs="Times New Roman"/>
                                <w:sz w:val="28"/>
                              </w:rPr>
                              <w:t>Директор филиала Ростелеком в Краснодаре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8" style="position:absolute;left:0;text-align:left;margin-left:0;margin-top:42.45pt;width:211.35pt;height:39.3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">
                <v:textbox>
                  <w:txbxContent>
                    <w:p w:rsidR="00160BEC" w:rsidRPr="00503FAF" w:rsidRDefault="00160BEC" w:rsidP="00503FAF">
                      <w:pPr>
                        <w:jc w:val="center"/>
                        <w:rPr>
                          <w:rFonts w:ascii="Times New Roman" w:hAnsi="Times New Roman" w:cs="Times New Roman"/>
                          <w:sz w:val="28"/>
                        </w:rPr>
                      </w:pPr>
                      <w:r w:rsidRPr="00503FAF">
                        <w:rPr>
                          <w:rFonts w:ascii="Times New Roman" w:hAnsi="Times New Roman" w:cs="Times New Roman"/>
                          <w:sz w:val="28"/>
                        </w:rPr>
                        <w:t>Директор филиала Ростелеком в Краснодаре</w:t>
                      </w:r>
                    </w:p>
                  </w:txbxContent>
                </v:textbox>
                <w10:wrap anchorx="page"/>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2577465</wp:posOffset>
                </wp:positionH>
                <wp:positionV relativeFrom="paragraph">
                  <wp:posOffset>114507</wp:posOffset>
                </wp:positionV>
                <wp:extent cx="10633" cy="425302"/>
                <wp:effectExtent l="38100" t="0" r="66040" b="51435"/>
                <wp:wrapNone/>
                <wp:docPr id="30" name="Прямая со стрелкой 30"/>
                <wp:cNvGraphicFramePr/>
                <a:graphic xmlns:a="http://schemas.openxmlformats.org/drawingml/2006/main">
                  <a:graphicData uri="http://schemas.microsoft.com/office/word/2010/wordprocessingShape">
                    <wps:wsp>
                      <wps:cNvCnPr/>
                      <wps:spPr>
                        <a:xfrm>
                          <a:off x="0" y="0"/>
                          <a:ext cx="10633" cy="425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86D3B6" id="_x0000_t32" coordsize="21600,21600" o:spt="32" o:oned="t" path="m,l21600,21600e" filled="f">
                <v:path arrowok="t" fillok="f" o:connecttype="none"/>
                <o:lock v:ext="edit" shapetype="t"/>
              </v:shapetype>
              <v:shape id="Прямая со стрелкой 30" o:spid="_x0000_s1026" type="#_x0000_t32" style="position:absolute;margin-left:202.95pt;margin-top:9pt;width:.85pt;height:3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" strokecolor="black [3200]" strokeweight=".5pt">
                <v:stroke endarrow="block" joinstyle="miter"/>
              </v:shape>
            </w:pict>
          </mc:Fallback>
        </mc:AlternateContent>
      </w:r>
    </w:p>
    <w:p w:rsidR="00503FAF" w:rsidRDefault="00FA23BB" w:rsidP="00503FAF">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1" locked="0" layoutInCell="1" allowOverlap="1" wp14:anchorId="1C934515" wp14:editId="58CE0753">
                <wp:simplePos x="0" y="0"/>
                <wp:positionH relativeFrom="column">
                  <wp:posOffset>4191000</wp:posOffset>
                </wp:positionH>
                <wp:positionV relativeFrom="paragraph">
                  <wp:posOffset>28575</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4515" id="Надпись 39" o:spid="_x0000_s1029" type="#_x0000_t202" style="position:absolute;left:0;text-align:left;margin-left:330pt;margin-top:2.25pt;width:24.7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Е</w:t>
                      </w:r>
                    </w:p>
                  </w:txbxContent>
                </v:textbox>
                <w10:wrap type="tight"/>
              </v:shape>
            </w:pict>
          </mc:Fallback>
        </mc:AlternateContent>
      </w:r>
    </w:p>
    <w:p w:rsidR="00503FAF" w:rsidRDefault="00503FAF" w:rsidP="00503FAF">
      <w:pPr>
        <w:pStyle w:val="a3"/>
        <w:ind w:left="1501"/>
        <w:rPr>
          <w:rFonts w:ascii="Times New Roman" w:hAnsi="Times New Roman" w:cs="Times New Roman"/>
          <w:sz w:val="28"/>
          <w:szCs w:val="28"/>
        </w:rPr>
      </w:pPr>
    </w:p>
    <w:p w:rsidR="00503FAF" w:rsidRDefault="00FA23BB" w:rsidP="00503FAF">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5DB4A14" wp14:editId="28B5C60C">
                <wp:simplePos x="0" y="0"/>
                <wp:positionH relativeFrom="page">
                  <wp:posOffset>2809875</wp:posOffset>
                </wp:positionH>
                <wp:positionV relativeFrom="paragraph">
                  <wp:posOffset>20320</wp:posOffset>
                </wp:positionV>
                <wp:extent cx="838200" cy="2228850"/>
                <wp:effectExtent l="38100" t="0" r="19050" b="57150"/>
                <wp:wrapNone/>
                <wp:docPr id="46" name="Прямая со стрелкой 46"/>
                <wp:cNvGraphicFramePr/>
                <a:graphic xmlns:a="http://schemas.openxmlformats.org/drawingml/2006/main">
                  <a:graphicData uri="http://schemas.microsoft.com/office/word/2010/wordprocessingShape">
                    <wps:wsp>
                      <wps:cNvCnPr/>
                      <wps:spPr>
                        <a:xfrm flipH="1">
                          <a:off x="0" y="0"/>
                          <a:ext cx="838200" cy="2228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ADCFD" id="Прямая со стрелкой 46" o:spid="_x0000_s1026" type="#_x0000_t32" style="position:absolute;margin-left:221.25pt;margin-top:1.6pt;width:66pt;height:175.5pt;flip:x;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" strokecolor="black [3200]" strokeweight=".5pt">
                <v:stroke endarrow="block" joinstyle="miter"/>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2796540</wp:posOffset>
                </wp:positionH>
                <wp:positionV relativeFrom="paragraph">
                  <wp:posOffset>24130</wp:posOffset>
                </wp:positionV>
                <wp:extent cx="438150" cy="2053590"/>
                <wp:effectExtent l="0" t="0" r="57150" b="60960"/>
                <wp:wrapNone/>
                <wp:docPr id="45" name="Прямая со стрелкой 45"/>
                <wp:cNvGraphicFramePr/>
                <a:graphic xmlns:a="http://schemas.openxmlformats.org/drawingml/2006/main">
                  <a:graphicData uri="http://schemas.microsoft.com/office/word/2010/wordprocessingShape">
                    <wps:wsp>
                      <wps:cNvCnPr/>
                      <wps:spPr>
                        <a:xfrm>
                          <a:off x="0" y="0"/>
                          <a:ext cx="438150" cy="2053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4FC106" id="Прямая со стрелкой 45" o:spid="_x0000_s1026" type="#_x0000_t32" style="position:absolute;margin-left:220.2pt;margin-top:1.9pt;width:34.5pt;height:161.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2920365</wp:posOffset>
                </wp:positionH>
                <wp:positionV relativeFrom="paragraph">
                  <wp:posOffset>39370</wp:posOffset>
                </wp:positionV>
                <wp:extent cx="1657350" cy="514350"/>
                <wp:effectExtent l="0" t="0" r="76200" b="76200"/>
                <wp:wrapNone/>
                <wp:docPr id="44" name="Прямая со стрелкой 44"/>
                <wp:cNvGraphicFramePr/>
                <a:graphic xmlns:a="http://schemas.openxmlformats.org/drawingml/2006/main">
                  <a:graphicData uri="http://schemas.microsoft.com/office/word/2010/wordprocessingShape">
                    <wps:wsp>
                      <wps:cNvCnPr/>
                      <wps:spPr>
                        <a:xfrm>
                          <a:off x="0" y="0"/>
                          <a:ext cx="1657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F48291" id="Прямая со стрелкой 44" o:spid="_x0000_s1026" type="#_x0000_t32" style="position:absolute;margin-left:229.95pt;margin-top:3.1pt;width:130.5pt;height:4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margin">
                  <wp:posOffset>2863216</wp:posOffset>
                </wp:positionH>
                <wp:positionV relativeFrom="paragraph">
                  <wp:posOffset>10795</wp:posOffset>
                </wp:positionV>
                <wp:extent cx="1295400" cy="1304925"/>
                <wp:effectExtent l="0" t="0" r="57150" b="47625"/>
                <wp:wrapNone/>
                <wp:docPr id="43" name="Прямая со стрелкой 43"/>
                <wp:cNvGraphicFramePr/>
                <a:graphic xmlns:a="http://schemas.openxmlformats.org/drawingml/2006/main">
                  <a:graphicData uri="http://schemas.microsoft.com/office/word/2010/wordprocessingShape">
                    <wps:wsp>
                      <wps:cNvCnPr/>
                      <wps:spPr>
                        <a:xfrm>
                          <a:off x="0" y="0"/>
                          <a:ext cx="1295400"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437E8" id="Прямая со стрелкой 43" o:spid="_x0000_s1026" type="#_x0000_t32" style="position:absolute;margin-left:225.45pt;margin-top:.85pt;width:102pt;height:10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" strokecolor="black [3200]" strokeweight=".5pt">
                <v:stroke endarrow="block" joinstyle="miter"/>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805815</wp:posOffset>
                </wp:positionH>
                <wp:positionV relativeFrom="paragraph">
                  <wp:posOffset>39369</wp:posOffset>
                </wp:positionV>
                <wp:extent cx="1590675" cy="1457325"/>
                <wp:effectExtent l="38100" t="0" r="28575" b="47625"/>
                <wp:wrapNone/>
                <wp:docPr id="42" name="Прямая со стрелкой 42"/>
                <wp:cNvGraphicFramePr/>
                <a:graphic xmlns:a="http://schemas.openxmlformats.org/drawingml/2006/main">
                  <a:graphicData uri="http://schemas.microsoft.com/office/word/2010/wordprocessingShape">
                    <wps:wsp>
                      <wps:cNvCnPr/>
                      <wps:spPr>
                        <a:xfrm flipH="1">
                          <a:off x="0" y="0"/>
                          <a:ext cx="1590675" cy="1457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EB116" id="Прямая со стрелкой 42" o:spid="_x0000_s1026" type="#_x0000_t32" style="position:absolute;margin-left:63.45pt;margin-top:3.1pt;width:125.25pt;height:114.7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243840</wp:posOffset>
                </wp:positionH>
                <wp:positionV relativeFrom="paragraph">
                  <wp:posOffset>24130</wp:posOffset>
                </wp:positionV>
                <wp:extent cx="2162175" cy="891540"/>
                <wp:effectExtent l="38100" t="0" r="28575" b="60960"/>
                <wp:wrapNone/>
                <wp:docPr id="41" name="Прямая со стрелкой 41"/>
                <wp:cNvGraphicFramePr/>
                <a:graphic xmlns:a="http://schemas.openxmlformats.org/drawingml/2006/main">
                  <a:graphicData uri="http://schemas.microsoft.com/office/word/2010/wordprocessingShape">
                    <wps:wsp>
                      <wps:cNvCnPr/>
                      <wps:spPr>
                        <a:xfrm flipH="1">
                          <a:off x="0" y="0"/>
                          <a:ext cx="2162175" cy="89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AF034" id="Прямая со стрелкой 41" o:spid="_x0000_s1026" type="#_x0000_t32" style="position:absolute;margin-left:19.2pt;margin-top:1.9pt;width:170.25pt;height:7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" strokecolor="black [3200]" strokeweight=".5pt">
                <v:stroke endarrow="block" joinstyle="miter"/>
              </v:shape>
            </w:pict>
          </mc:Fallback>
        </mc:AlternateContent>
      </w:r>
    </w:p>
    <w:p w:rsidR="00503FAF" w:rsidRDefault="00FA23BB" w:rsidP="00503FAF">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1248" behindDoc="1" locked="0" layoutInCell="1" allowOverlap="1" wp14:anchorId="3B94C0C4" wp14:editId="54B3E928">
                <wp:simplePos x="0" y="0"/>
                <wp:positionH relativeFrom="column">
                  <wp:posOffset>-813435</wp:posOffset>
                </wp:positionH>
                <wp:positionV relativeFrom="paragraph">
                  <wp:posOffset>199390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48" o:spid="_x0000_s1030" type="#_x0000_t202" style="position:absolute;left:0;text-align:left;margin-left:-64.05pt;margin-top:15.7pt;width:24.75pt;height:2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4576445</wp:posOffset>
                </wp:positionH>
                <wp:positionV relativeFrom="paragraph">
                  <wp:posOffset>6350</wp:posOffset>
                </wp:positionV>
                <wp:extent cx="1541721" cy="946297"/>
                <wp:effectExtent l="0" t="0" r="20955" b="254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21" cy="946297"/>
                        </a:xfrm>
                        <a:prstGeom prst="rect">
                          <a:avLst/>
                        </a:prstGeom>
                        <a:solidFill>
                          <a:srgbClr val="FFFFFF"/>
                        </a:solidFill>
                        <a:ln w="9525">
                          <a:solidFill>
                            <a:srgbClr val="000000"/>
                          </a:solidFill>
                          <a:miter lim="800000"/>
                          <a:headEnd/>
                          <a:tailEnd/>
                        </a:ln>
                      </wps:spPr>
                      <wps:txbx>
                        <w:txbxContent>
                          <w:p w:rsidR="00160BEC" w:rsidRPr="009B69CA" w:rsidRDefault="00160BEC" w:rsidP="00CA5EF3">
                            <w:r>
                              <w:rPr>
                                <w:rFonts w:ascii="Times New Roman" w:hAnsi="Times New Roman" w:cs="Times New Roman"/>
                                <w:sz w:val="28"/>
                                <w:szCs w:val="28"/>
                              </w:rPr>
                              <w:t>О</w:t>
                            </w:r>
                            <w:r w:rsidRPr="007036C9">
                              <w:rPr>
                                <w:rFonts w:ascii="Times New Roman" w:hAnsi="Times New Roman" w:cs="Times New Roman"/>
                                <w:sz w:val="28"/>
                                <w:szCs w:val="28"/>
                              </w:rPr>
                              <w:t>тдел внутреннего контроля и риск-менеджмента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1" style="position:absolute;left:0;text-align:left;margin-left:360.35pt;margin-top:.5pt;width:121.4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">
                <v:textbox>
                  <w:txbxContent>
                    <w:p w:rsidR="00160BEC" w:rsidRPr="009B69CA" w:rsidRDefault="00160BEC" w:rsidP="00CA5EF3">
                      <w:r>
                        <w:rPr>
                          <w:rFonts w:ascii="Times New Roman" w:hAnsi="Times New Roman" w:cs="Times New Roman"/>
                          <w:sz w:val="28"/>
                          <w:szCs w:val="28"/>
                        </w:rPr>
                        <w:t>О</w:t>
                      </w:r>
                      <w:r w:rsidRPr="007036C9">
                        <w:rPr>
                          <w:rFonts w:ascii="Times New Roman" w:hAnsi="Times New Roman" w:cs="Times New Roman"/>
                          <w:sz w:val="28"/>
                          <w:szCs w:val="28"/>
                        </w:rPr>
                        <w:t>тдел внутреннего контроля и риск-менеджмента</w:t>
                      </w:r>
                    </w:p>
                  </w:txbxContent>
                </v:textbox>
              </v:rect>
            </w:pict>
          </mc:Fallback>
        </mc:AlternateContent>
      </w:r>
    </w:p>
    <w:p w:rsidR="00503FAF" w:rsidRDefault="00CA5EF3" w:rsidP="00503FAF">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-867484</wp:posOffset>
                </wp:positionH>
                <wp:positionV relativeFrom="paragraph">
                  <wp:posOffset>346488</wp:posOffset>
                </wp:positionV>
                <wp:extent cx="1095154" cy="606056"/>
                <wp:effectExtent l="0" t="0" r="10160" b="2286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154" cy="606056"/>
                        </a:xfrm>
                        <a:prstGeom prst="rect">
                          <a:avLst/>
                        </a:prstGeom>
                        <a:solidFill>
                          <a:srgbClr val="FFFFFF"/>
                        </a:solidFill>
                        <a:ln w="9525">
                          <a:solidFill>
                            <a:srgbClr val="000000"/>
                          </a:solidFill>
                          <a:miter lim="800000"/>
                          <a:headEnd/>
                          <a:tailEnd/>
                        </a:ln>
                      </wps:spPr>
                      <wps:txb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2" style="position:absolute;left:0;text-align:left;margin-left:-68.3pt;margin-top:27.3pt;width:86.25pt;height:4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">
                <v:textbo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управления</w:t>
                      </w:r>
                    </w:p>
                  </w:txbxContent>
                </v:textbox>
              </v:rect>
            </w:pict>
          </mc:Fallback>
        </mc:AlternateContent>
      </w:r>
    </w:p>
    <w:p w:rsidR="00503FAF" w:rsidRDefault="00503FAF" w:rsidP="00503FAF">
      <w:pPr>
        <w:pStyle w:val="a3"/>
        <w:ind w:left="1501"/>
        <w:rPr>
          <w:rFonts w:ascii="Times New Roman" w:hAnsi="Times New Roman" w:cs="Times New Roman"/>
          <w:sz w:val="28"/>
          <w:szCs w:val="28"/>
        </w:rPr>
      </w:pPr>
    </w:p>
    <w:p w:rsidR="00CA5EF3" w:rsidRDefault="00CA5EF3" w:rsidP="00CA5EF3">
      <w:pPr>
        <w:rPr>
          <w:rFonts w:ascii="Times New Roman" w:hAnsi="Times New Roman" w:cs="Times New Roman"/>
          <w:sz w:val="28"/>
          <w:szCs w:val="28"/>
        </w:rPr>
      </w:pPr>
    </w:p>
    <w:p w:rsidR="00CA5EF3" w:rsidRDefault="00FA23BB" w:rsidP="00CA5EF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1" locked="0" layoutInCell="1" allowOverlap="1" wp14:anchorId="3B94C0C4" wp14:editId="54B3E928">
                <wp:simplePos x="0" y="0"/>
                <wp:positionH relativeFrom="column">
                  <wp:posOffset>5158740</wp:posOffset>
                </wp:positionH>
                <wp:positionV relativeFrom="paragraph">
                  <wp:posOffset>27940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49" o:spid="_x0000_s1033" type="#_x0000_t202" style="position:absolute;margin-left:406.2pt;margin-top:2.2pt;width:24.75pt;height: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P</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1" locked="0" layoutInCell="1" allowOverlap="1" wp14:anchorId="3B94C0C4" wp14:editId="54B3E928">
                <wp:simplePos x="0" y="0"/>
                <wp:positionH relativeFrom="leftMargin">
                  <wp:posOffset>594360</wp:posOffset>
                </wp:positionH>
                <wp:positionV relativeFrom="paragraph">
                  <wp:posOffset>351790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51" o:spid="_x0000_s1034" type="#_x0000_t202" style="position:absolute;margin-left:46.8pt;margin-top:27.7pt;width:24.75pt;height:25.5pt;z-index:-251609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3790950</wp:posOffset>
                </wp:positionH>
                <wp:positionV relativeFrom="paragraph">
                  <wp:posOffset>40640</wp:posOffset>
                </wp:positionV>
                <wp:extent cx="1275907" cy="478466"/>
                <wp:effectExtent l="0" t="0" r="19685" b="1714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907" cy="478466"/>
                        </a:xfrm>
                        <a:prstGeom prst="rect">
                          <a:avLst/>
                        </a:prstGeom>
                        <a:solidFill>
                          <a:srgbClr val="FFFFFF"/>
                        </a:solidFill>
                        <a:ln w="9525">
                          <a:solidFill>
                            <a:srgbClr val="000000"/>
                          </a:solidFill>
                          <a:miter lim="800000"/>
                          <a:headEnd/>
                          <a:tailEnd/>
                        </a:ln>
                      </wps:spPr>
                      <wps:txb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5" style="position:absolute;margin-left:298.5pt;margin-top:3.2pt;width:100.45pt;height:3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">
                <v:textbo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кадров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-90805</wp:posOffset>
                </wp:positionH>
                <wp:positionV relativeFrom="paragraph">
                  <wp:posOffset>221615</wp:posOffset>
                </wp:positionV>
                <wp:extent cx="1180214" cy="606056"/>
                <wp:effectExtent l="0" t="0" r="20320" b="228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214" cy="606056"/>
                        </a:xfrm>
                        <a:prstGeom prst="rect">
                          <a:avLst/>
                        </a:prstGeom>
                        <a:solidFill>
                          <a:srgbClr val="FFFFFF"/>
                        </a:solidFill>
                        <a:ln w="9525">
                          <a:solidFill>
                            <a:srgbClr val="000000"/>
                          </a:solidFill>
                          <a:miter lim="800000"/>
                          <a:headEnd/>
                          <a:tailEnd/>
                        </a:ln>
                      </wps:spPr>
                      <wps:txb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Финансовый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6" style="position:absolute;margin-left:-7.15pt;margin-top:17.45pt;width:92.95pt;height:4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">
                <v:textbo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Финансовый отдел</w:t>
                      </w:r>
                    </w:p>
                  </w:txbxContent>
                </v:textbox>
              </v:rect>
            </w:pict>
          </mc:Fallback>
        </mc:AlternateContent>
      </w:r>
    </w:p>
    <w:p w:rsidR="00CA5EF3" w:rsidRDefault="00FA23BB" w:rsidP="00CA5EF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1" locked="0" layoutInCell="1" allowOverlap="1" wp14:anchorId="3B94C0C4" wp14:editId="54B3E928">
                <wp:simplePos x="0" y="0"/>
                <wp:positionH relativeFrom="column">
                  <wp:posOffset>4168140</wp:posOffset>
                </wp:positionH>
                <wp:positionV relativeFrom="paragraph">
                  <wp:posOffset>-922655</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52" o:spid="_x0000_s1037" type="#_x0000_t202" style="position:absolute;margin-left:328.2pt;margin-top:-72.65pt;width:24.75pt;height: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Р</w:t>
                      </w:r>
                    </w:p>
                  </w:txbxContent>
                </v:textbox>
                <w10:wrap type="tight"/>
              </v:shape>
            </w:pict>
          </mc:Fallback>
        </mc:AlternateContent>
      </w:r>
    </w:p>
    <w:p w:rsidR="00CA5EF3" w:rsidRDefault="00FA23BB" w:rsidP="00CA5EF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1" locked="0" layoutInCell="1" allowOverlap="1">
                <wp:simplePos x="0" y="0"/>
                <wp:positionH relativeFrom="column">
                  <wp:posOffset>2959100</wp:posOffset>
                </wp:positionH>
                <wp:positionV relativeFrom="paragraph">
                  <wp:posOffset>127000</wp:posOffset>
                </wp:positionV>
                <wp:extent cx="952500" cy="742950"/>
                <wp:effectExtent l="0" t="0" r="19050" b="19050"/>
                <wp:wrapTight wrapText="bothSides">
                  <wp:wrapPolygon edited="0">
                    <wp:start x="0" y="0"/>
                    <wp:lineTo x="0" y="21600"/>
                    <wp:lineTo x="21600" y="21600"/>
                    <wp:lineTo x="21600" y="0"/>
                    <wp:lineTo x="0" y="0"/>
                  </wp:wrapPolygon>
                </wp:wrapTight>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42950"/>
                        </a:xfrm>
                        <a:prstGeom prst="rect">
                          <a:avLst/>
                        </a:prstGeom>
                        <a:solidFill>
                          <a:srgbClr val="FFFFFF"/>
                        </a:solidFill>
                        <a:ln w="9525">
                          <a:solidFill>
                            <a:srgbClr val="000000"/>
                          </a:solidFill>
                          <a:miter lim="800000"/>
                          <a:headEnd/>
                          <a:tailEnd/>
                        </a:ln>
                      </wps:spPr>
                      <wps:txbx>
                        <w:txbxContent>
                          <w:p w:rsidR="00160BEC" w:rsidRPr="00FA23BB" w:rsidRDefault="00160BEC" w:rsidP="00FA23BB">
                            <w:pPr>
                              <w:rPr>
                                <w:rFonts w:ascii="Times New Roman" w:hAnsi="Times New Roman" w:cs="Times New Roman"/>
                                <w:sz w:val="28"/>
                              </w:rPr>
                            </w:pPr>
                            <w:r w:rsidRPr="00FA23BB">
                              <w:rPr>
                                <w:rFonts w:ascii="Times New Roman" w:hAnsi="Times New Roman" w:cs="Times New Roman"/>
                                <w:sz w:val="28"/>
                              </w:rPr>
                              <w:t>Отдел по рабо</w:t>
                            </w:r>
                            <w:r>
                              <w:rPr>
                                <w:rFonts w:ascii="Times New Roman" w:hAnsi="Times New Roman" w:cs="Times New Roman"/>
                                <w:sz w:val="28"/>
                              </w:rPr>
                              <w:t>те с клиентами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8" style="position:absolute;margin-left:233pt;margin-top:10pt;width:75pt;height: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">
                <v:textbox>
                  <w:txbxContent>
                    <w:p w:rsidR="00160BEC" w:rsidRPr="00FA23BB" w:rsidRDefault="00160BEC" w:rsidP="00FA23BB">
                      <w:pPr>
                        <w:rPr>
                          <w:rFonts w:ascii="Times New Roman" w:hAnsi="Times New Roman" w:cs="Times New Roman"/>
                          <w:sz w:val="28"/>
                        </w:rPr>
                      </w:pPr>
                      <w:r w:rsidRPr="00FA23BB">
                        <w:rPr>
                          <w:rFonts w:ascii="Times New Roman" w:hAnsi="Times New Roman" w:cs="Times New Roman"/>
                          <w:sz w:val="28"/>
                        </w:rPr>
                        <w:t>Отдел по рабо</w:t>
                      </w:r>
                      <w:r>
                        <w:rPr>
                          <w:rFonts w:ascii="Times New Roman" w:hAnsi="Times New Roman" w:cs="Times New Roman"/>
                          <w:sz w:val="28"/>
                        </w:rPr>
                        <w:t>те с клиентами</w:t>
                      </w:r>
                    </w:p>
                  </w:txbxContent>
                </v:textbox>
                <w10:wrap type="tight"/>
              </v:rect>
            </w:pict>
          </mc:Fallback>
        </mc:AlternateContent>
      </w:r>
    </w:p>
    <w:p w:rsidR="00CA5EF3" w:rsidRDefault="00FA23BB" w:rsidP="00CA5EF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5344" behindDoc="1" locked="0" layoutInCell="1" allowOverlap="1" wp14:anchorId="3B94C0C4" wp14:editId="54B3E928">
                <wp:simplePos x="0" y="0"/>
                <wp:positionH relativeFrom="column">
                  <wp:posOffset>567690</wp:posOffset>
                </wp:positionH>
                <wp:positionV relativeFrom="paragraph">
                  <wp:posOffset>175895</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50" o:spid="_x0000_s1039" type="#_x0000_t202" style="position:absolute;margin-left:44.7pt;margin-top:13.85pt;width:24.75pt;height: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9200" behindDoc="1" locked="0" layoutInCell="1" allowOverlap="1" wp14:anchorId="3B94C0C4" wp14:editId="54B3E928">
                <wp:simplePos x="0" y="0"/>
                <wp:positionH relativeFrom="column">
                  <wp:posOffset>3987165</wp:posOffset>
                </wp:positionH>
                <wp:positionV relativeFrom="paragraph">
                  <wp:posOffset>33020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FA23BB">
                            <w:pPr>
                              <w:rPr>
                                <w:rFonts w:ascii="Times New Roman" w:hAnsi="Times New Roman" w:cs="Times New Roman"/>
                                <w:sz w:val="28"/>
                                <w:lang w:val="en-US"/>
                              </w:rPr>
                            </w:pPr>
                            <w:r w:rsidRPr="00FA23BB">
                              <w:rPr>
                                <w:rFonts w:ascii="Times New Roman" w:hAnsi="Times New Roman" w:cs="Times New Roman"/>
                                <w:sz w:val="28"/>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C0C4" id="Надпись 47" o:spid="_x0000_s1040" type="#_x0000_t202" style="position:absolute;margin-left:313.95pt;margin-top:2.6pt;width:24.75pt;height: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" fillcolor="black" strokecolor="#f2f2f2" strokeweight="3pt">
                <v:shadow on="t" color="#7f7f7f" opacity=".5" offset="1pt"/>
                <v:textbox>
                  <w:txbxContent>
                    <w:p w:rsidR="00160BEC" w:rsidRPr="00FA23BB" w:rsidRDefault="00160BEC" w:rsidP="00FA23BB">
                      <w:pPr>
                        <w:rPr>
                          <w:rFonts w:ascii="Times New Roman" w:hAnsi="Times New Roman" w:cs="Times New Roman"/>
                          <w:sz w:val="28"/>
                          <w:lang w:val="en-US"/>
                        </w:rPr>
                      </w:pPr>
                      <w:r w:rsidRPr="00FA23BB">
                        <w:rPr>
                          <w:rFonts w:ascii="Times New Roman" w:hAnsi="Times New Roman" w:cs="Times New Roman"/>
                          <w:sz w:val="28"/>
                          <w:lang w:val="en-US"/>
                        </w:rPr>
                        <w:t>I</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1029970</wp:posOffset>
                </wp:positionH>
                <wp:positionV relativeFrom="paragraph">
                  <wp:posOffset>13970</wp:posOffset>
                </wp:positionV>
                <wp:extent cx="1105786" cy="552893"/>
                <wp:effectExtent l="0" t="0" r="1841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786" cy="552893"/>
                        </a:xfrm>
                        <a:prstGeom prst="rect">
                          <a:avLst/>
                        </a:prstGeom>
                        <a:solidFill>
                          <a:srgbClr val="FFFFFF"/>
                        </a:solidFill>
                        <a:ln w="9525">
                          <a:solidFill>
                            <a:srgbClr val="000000"/>
                          </a:solidFill>
                          <a:miter lim="800000"/>
                          <a:headEnd/>
                          <a:tailEnd/>
                        </a:ln>
                      </wps:spPr>
                      <wps:txb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инвестиций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1" style="position:absolute;margin-left:81.1pt;margin-top:1.1pt;width:87.05pt;height:4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">
                <v:textbox>
                  <w:txbxContent>
                    <w:p w:rsidR="00160BEC" w:rsidRPr="002D75B9" w:rsidRDefault="00160BEC" w:rsidP="00CA5EF3">
                      <w:pPr>
                        <w:rPr>
                          <w:rFonts w:ascii="Times New Roman" w:hAnsi="Times New Roman" w:cs="Times New Roman"/>
                          <w:sz w:val="28"/>
                        </w:rPr>
                      </w:pPr>
                      <w:r w:rsidRPr="002D75B9">
                        <w:rPr>
                          <w:rFonts w:ascii="Times New Roman" w:hAnsi="Times New Roman" w:cs="Times New Roman"/>
                          <w:sz w:val="28"/>
                        </w:rPr>
                        <w:t>Отдел инвестиций</w:t>
                      </w:r>
                    </w:p>
                  </w:txbxContent>
                </v:textbox>
              </v:rect>
            </w:pict>
          </mc:Fallback>
        </mc:AlternateContent>
      </w:r>
    </w:p>
    <w:p w:rsidR="00CA5EF3" w:rsidRPr="00C546D3" w:rsidRDefault="00CA5EF3" w:rsidP="00CA5EF3">
      <w:pPr>
        <w:rPr>
          <w:rFonts w:ascii="Times New Roman" w:hAnsi="Times New Roman" w:cs="Times New Roman"/>
          <w:sz w:val="28"/>
          <w:szCs w:val="28"/>
        </w:rPr>
      </w:pPr>
    </w:p>
    <w:p w:rsidR="00FA23BB" w:rsidRPr="00C546D3" w:rsidRDefault="0055342E" w:rsidP="00CA5EF3">
      <w:pPr>
        <w:rPr>
          <w:rFonts w:ascii="Times New Roman" w:hAnsi="Times New Roman" w:cs="Times New Roman"/>
          <w:sz w:val="28"/>
          <w:szCs w:val="28"/>
        </w:rPr>
      </w:pPr>
      <w:r w:rsidRPr="00C546D3">
        <w:rPr>
          <w:rFonts w:ascii="Times New Roman" w:hAnsi="Times New Roman" w:cs="Times New Roman"/>
          <w:sz w:val="28"/>
          <w:szCs w:val="28"/>
        </w:rPr>
        <w:t>Рисунок 1 – Организационная структура управления компании Ростелеком.</w:t>
      </w:r>
    </w:p>
    <w:p w:rsidR="008D33A4" w:rsidRPr="00397488" w:rsidRDefault="008D33A4" w:rsidP="008D33A4">
      <w:pPr>
        <w:spacing w:after="0" w:line="360" w:lineRule="auto"/>
        <w:ind w:firstLine="709"/>
        <w:jc w:val="both"/>
        <w:rPr>
          <w:rFonts w:ascii="Times New Roman" w:eastAsia="Times New Roman" w:hAnsi="Times New Roman" w:cs="Times New Roman"/>
          <w:sz w:val="28"/>
          <w:szCs w:val="28"/>
          <w:lang w:eastAsia="ru-RU"/>
        </w:rPr>
      </w:pPr>
      <w:r w:rsidRPr="002F7AF9">
        <w:rPr>
          <w:rFonts w:ascii="Times New Roman" w:eastAsia="Times New Roman" w:hAnsi="Times New Roman" w:cs="Times New Roman"/>
          <w:sz w:val="28"/>
          <w:szCs w:val="28"/>
          <w:lang w:eastAsia="ru-RU"/>
        </w:rPr>
        <w:t xml:space="preserve">Итак, в компании </w:t>
      </w:r>
      <w:r>
        <w:rPr>
          <w:rFonts w:ascii="Times New Roman" w:eastAsia="Times New Roman" w:hAnsi="Times New Roman" w:cs="Times New Roman"/>
          <w:sz w:val="28"/>
          <w:szCs w:val="28"/>
          <w:lang w:eastAsia="ru-RU"/>
        </w:rPr>
        <w:t>Ростелеком</w:t>
      </w:r>
      <w:r w:rsidRPr="002F7AF9">
        <w:rPr>
          <w:rFonts w:ascii="Times New Roman" w:eastAsia="Times New Roman" w:hAnsi="Times New Roman" w:cs="Times New Roman"/>
          <w:sz w:val="28"/>
          <w:szCs w:val="28"/>
          <w:lang w:eastAsia="ru-RU"/>
        </w:rPr>
        <w:t xml:space="preserve">, можно сказать, не существует проблем </w:t>
      </w:r>
      <w:r w:rsidR="00615B28">
        <w:rPr>
          <w:rFonts w:ascii="Times New Roman" w:eastAsia="Times New Roman" w:hAnsi="Times New Roman" w:cs="Times New Roman"/>
          <w:sz w:val="28"/>
          <w:szCs w:val="28"/>
          <w:lang w:eastAsia="ru-RU"/>
        </w:rPr>
        <w:t xml:space="preserve">      </w:t>
      </w:r>
      <w:r w:rsidRPr="002F7AF9">
        <w:rPr>
          <w:rFonts w:ascii="Times New Roman" w:eastAsia="Times New Roman" w:hAnsi="Times New Roman" w:cs="Times New Roman"/>
          <w:sz w:val="28"/>
          <w:szCs w:val="28"/>
          <w:lang w:eastAsia="ru-RU"/>
        </w:rPr>
        <w:t>с управлением не только на более низком уровне, но и на высоком. Это связано с тем, что менеджеры компании ориентир</w:t>
      </w:r>
      <w:r>
        <w:rPr>
          <w:rFonts w:ascii="Times New Roman" w:eastAsia="Times New Roman" w:hAnsi="Times New Roman" w:cs="Times New Roman"/>
          <w:sz w:val="28"/>
          <w:szCs w:val="28"/>
          <w:lang w:eastAsia="ru-RU"/>
        </w:rPr>
        <w:t>ованы на долгосрочную перспекти</w:t>
      </w:r>
      <w:r w:rsidRPr="002F7AF9">
        <w:rPr>
          <w:rFonts w:ascii="Times New Roman" w:eastAsia="Times New Roman" w:hAnsi="Times New Roman" w:cs="Times New Roman"/>
          <w:sz w:val="28"/>
          <w:szCs w:val="28"/>
          <w:lang w:eastAsia="ru-RU"/>
        </w:rPr>
        <w:t>ву. В компании наблюдается систематизация и в то же время нацеленность на удовлетворение каждого потребителя с учетом его привычек и образа жизни. Также в компании достаточно хорошо развиты внутрен</w:t>
      </w:r>
      <w:r>
        <w:rPr>
          <w:rFonts w:ascii="Times New Roman" w:eastAsia="Times New Roman" w:hAnsi="Times New Roman" w:cs="Times New Roman"/>
          <w:sz w:val="28"/>
          <w:szCs w:val="28"/>
          <w:lang w:eastAsia="ru-RU"/>
        </w:rPr>
        <w:t>ние взаимосвязи меж</w:t>
      </w:r>
      <w:r w:rsidRPr="002F7AF9">
        <w:rPr>
          <w:rFonts w:ascii="Times New Roman" w:eastAsia="Times New Roman" w:hAnsi="Times New Roman" w:cs="Times New Roman"/>
          <w:sz w:val="28"/>
          <w:szCs w:val="28"/>
          <w:lang w:eastAsia="ru-RU"/>
        </w:rPr>
        <w:t>ду структурными элементами, что свидетельствует о наличии руководителя интегратора.</w:t>
      </w:r>
    </w:p>
    <w:p w:rsidR="008D33A4" w:rsidRPr="008D33A4" w:rsidRDefault="008D33A4" w:rsidP="008D33A4">
      <w:pPr>
        <w:spacing w:after="0" w:line="360" w:lineRule="auto"/>
        <w:ind w:firstLine="709"/>
        <w:jc w:val="both"/>
        <w:rPr>
          <w:rFonts w:ascii="Times New Roman" w:eastAsia="Times New Roman" w:hAnsi="Times New Roman" w:cs="Times New Roman"/>
          <w:sz w:val="28"/>
          <w:szCs w:val="28"/>
          <w:lang w:eastAsia="ru-RU"/>
        </w:rPr>
      </w:pPr>
      <w:r w:rsidRPr="00397488">
        <w:rPr>
          <w:rFonts w:ascii="Times New Roman" w:eastAsia="Times New Roman" w:hAnsi="Times New Roman" w:cs="Times New Roman"/>
          <w:sz w:val="28"/>
          <w:szCs w:val="28"/>
          <w:lang w:eastAsia="ru-RU"/>
        </w:rPr>
        <w:t>Таким образом, основываясь на том, что один человек не способен одновременно играть несколько ролей, мы начинаем понимать основную предпосылку методологии Адизеса: идеального руководителя, прекрасно справляющегося со всеми четырьмя функциями, нет и быть не может.</w:t>
      </w:r>
    </w:p>
    <w:p w:rsidR="008D33A4" w:rsidRPr="008D33A4" w:rsidRDefault="00803468" w:rsidP="008D33A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Ранее мы подробно разбирали каждую из теорий по отдельности. Сейчас р</w:t>
      </w:r>
      <w:r w:rsidR="003512D4">
        <w:rPr>
          <w:rFonts w:ascii="Times New Roman" w:hAnsi="Times New Roman" w:cs="Times New Roman"/>
          <w:sz w:val="28"/>
          <w:szCs w:val="28"/>
        </w:rPr>
        <w:t xml:space="preserve">ассмотрим взаимосвязь теорий Минцберга и Адизеса </w:t>
      </w:r>
      <w:r w:rsidR="00D04F8B">
        <w:rPr>
          <w:rFonts w:ascii="Times New Roman" w:hAnsi="Times New Roman" w:cs="Times New Roman"/>
          <w:sz w:val="28"/>
          <w:szCs w:val="28"/>
        </w:rPr>
        <w:t>на примере компании Ростелеком</w:t>
      </w:r>
      <w:r w:rsidR="008D33A4">
        <w:rPr>
          <w:rFonts w:ascii="Times New Roman" w:hAnsi="Times New Roman" w:cs="Times New Roman"/>
          <w:sz w:val="28"/>
          <w:szCs w:val="28"/>
        </w:rPr>
        <w:t xml:space="preserve"> [Рисунок 2</w:t>
      </w:r>
      <w:r w:rsidR="008D33A4" w:rsidRPr="00B17D93">
        <w:rPr>
          <w:rFonts w:ascii="Times New Roman" w:hAnsi="Times New Roman" w:cs="Times New Roman"/>
          <w:sz w:val="28"/>
          <w:szCs w:val="28"/>
        </w:rPr>
        <w:t>]</w:t>
      </w:r>
      <w:r w:rsidR="00D04F8B">
        <w:rPr>
          <w:rFonts w:ascii="Times New Roman" w:hAnsi="Times New Roman" w:cs="Times New Roman"/>
          <w:sz w:val="28"/>
          <w:szCs w:val="28"/>
        </w:rPr>
        <w:t>.</w:t>
      </w:r>
    </w:p>
    <w:p w:rsidR="00D04F8B" w:rsidRDefault="00D04F8B" w:rsidP="00803468">
      <w:pPr>
        <w:pStyle w:val="14"/>
        <w:spacing w:line="360" w:lineRule="auto"/>
        <w:rPr>
          <w:b/>
        </w:rPr>
      </w:pPr>
      <w:r>
        <w:rPr>
          <w:noProof/>
          <w:lang w:eastAsia="ru-RU"/>
        </w:rPr>
        <mc:AlternateContent>
          <mc:Choice Requires="wps">
            <w:drawing>
              <wp:anchor distT="0" distB="0" distL="114300" distR="114300" simplePos="0" relativeHeight="251713536" behindDoc="0" locked="0" layoutInCell="1" allowOverlap="1" wp14:anchorId="0C029D60" wp14:editId="5B5C1DDA">
                <wp:simplePos x="0" y="0"/>
                <wp:positionH relativeFrom="page">
                  <wp:posOffset>2232217</wp:posOffset>
                </wp:positionH>
                <wp:positionV relativeFrom="paragraph">
                  <wp:posOffset>163771</wp:posOffset>
                </wp:positionV>
                <wp:extent cx="2860158" cy="839972"/>
                <wp:effectExtent l="0" t="0" r="16510"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158" cy="839972"/>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jc w:val="center"/>
                              <w:rPr>
                                <w:rFonts w:ascii="Times New Roman" w:hAnsi="Times New Roman" w:cs="Times New Roman"/>
                                <w:sz w:val="28"/>
                              </w:rPr>
                            </w:pPr>
                            <w:r w:rsidRPr="00503FAF">
                              <w:rPr>
                                <w:rFonts w:ascii="Times New Roman" w:hAnsi="Times New Roman" w:cs="Times New Roman"/>
                                <w:sz w:val="28"/>
                              </w:rPr>
                              <w:t>Директор филиала Ростелеком в Краснодаре</w:t>
                            </w:r>
                          </w:p>
                          <w:p w:rsidR="00160BEC" w:rsidRDefault="00160BEC" w:rsidP="00D04F8B">
                            <w:pPr>
                              <w:spacing w:after="0"/>
                              <w:jc w:val="center"/>
                              <w:rPr>
                                <w:rFonts w:ascii="Times New Roman" w:hAnsi="Times New Roman" w:cs="Times New Roman"/>
                                <w:sz w:val="28"/>
                              </w:rPr>
                            </w:pPr>
                            <w:r>
                              <w:rPr>
                                <w:rFonts w:ascii="Times New Roman" w:hAnsi="Times New Roman" w:cs="Times New Roman"/>
                                <w:sz w:val="28"/>
                              </w:rPr>
                              <w:t>(стратегическая верхушка)</w:t>
                            </w:r>
                          </w:p>
                          <w:p w:rsidR="00160BEC" w:rsidRPr="00503FAF" w:rsidRDefault="00160BEC" w:rsidP="00D04F8B">
                            <w:pPr>
                              <w:jc w:val="cente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29D60" id="Прямоугольник 18" o:spid="_x0000_s1042" style="position:absolute;left:0;text-align:left;margin-left:175.75pt;margin-top:12.9pt;width:225.2pt;height:66.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">
                <v:textbox>
                  <w:txbxContent>
                    <w:p w:rsidR="00160BEC" w:rsidRDefault="00160BEC" w:rsidP="00D04F8B">
                      <w:pPr>
                        <w:spacing w:after="0"/>
                        <w:jc w:val="center"/>
                        <w:rPr>
                          <w:rFonts w:ascii="Times New Roman" w:hAnsi="Times New Roman" w:cs="Times New Roman"/>
                          <w:sz w:val="28"/>
                        </w:rPr>
                      </w:pPr>
                      <w:r w:rsidRPr="00503FAF">
                        <w:rPr>
                          <w:rFonts w:ascii="Times New Roman" w:hAnsi="Times New Roman" w:cs="Times New Roman"/>
                          <w:sz w:val="28"/>
                        </w:rPr>
                        <w:t>Директор филиала Ростелеком в Краснодаре</w:t>
                      </w:r>
                    </w:p>
                    <w:p w:rsidR="00160BEC" w:rsidRDefault="00160BEC" w:rsidP="00D04F8B">
                      <w:pPr>
                        <w:spacing w:after="0"/>
                        <w:jc w:val="center"/>
                        <w:rPr>
                          <w:rFonts w:ascii="Times New Roman" w:hAnsi="Times New Roman" w:cs="Times New Roman"/>
                          <w:sz w:val="28"/>
                        </w:rPr>
                      </w:pPr>
                      <w:r>
                        <w:rPr>
                          <w:rFonts w:ascii="Times New Roman" w:hAnsi="Times New Roman" w:cs="Times New Roman"/>
                          <w:sz w:val="28"/>
                        </w:rPr>
                        <w:t>(стратегическая верхушка)</w:t>
                      </w:r>
                    </w:p>
                    <w:p w:rsidR="00160BEC" w:rsidRPr="00503FAF" w:rsidRDefault="00160BEC" w:rsidP="00D04F8B">
                      <w:pPr>
                        <w:jc w:val="center"/>
                        <w:rPr>
                          <w:rFonts w:ascii="Times New Roman" w:hAnsi="Times New Roman" w:cs="Times New Roman"/>
                          <w:sz w:val="28"/>
                        </w:rPr>
                      </w:pPr>
                    </w:p>
                  </w:txbxContent>
                </v:textbox>
                <w10:wrap anchorx="page"/>
              </v:rect>
            </w:pict>
          </mc:Fallback>
        </mc:AlternateContent>
      </w:r>
    </w:p>
    <w:p w:rsidR="00D04F8B" w:rsidRPr="007036C9" w:rsidRDefault="00D04F8B" w:rsidP="00D04F8B">
      <w:pPr>
        <w:spacing w:before="100" w:beforeAutospacing="1" w:after="100" w:afterAutospacing="1"/>
        <w:ind w:firstLine="709"/>
        <w:contextualSpacing/>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1" locked="0" layoutInCell="1" allowOverlap="1" wp14:anchorId="64AFE460" wp14:editId="4AD929AA">
                <wp:simplePos x="0" y="0"/>
                <wp:positionH relativeFrom="column">
                  <wp:posOffset>4126865</wp:posOffset>
                </wp:positionH>
                <wp:positionV relativeFrom="paragraph">
                  <wp:posOffset>210820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E460" id="Надпись 21" o:spid="_x0000_s1043" type="#_x0000_t202" style="position:absolute;left:0;text-align:left;margin-left:324.95pt;margin-top:16.6pt;width:24.75pt;height: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Е</w:t>
                      </w:r>
                    </w:p>
                  </w:txbxContent>
                </v:textbox>
                <w10:wrap type="tight"/>
              </v:shape>
            </w:pict>
          </mc:Fallback>
        </mc:AlternateContent>
      </w:r>
    </w:p>
    <w:p w:rsidR="00D04F8B" w:rsidRDefault="00803468" w:rsidP="00D04F8B">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2577465</wp:posOffset>
                </wp:positionH>
                <wp:positionV relativeFrom="paragraph">
                  <wp:posOffset>121374</wp:posOffset>
                </wp:positionV>
                <wp:extent cx="63795" cy="3593804"/>
                <wp:effectExtent l="19050" t="0" r="69850" b="64135"/>
                <wp:wrapNone/>
                <wp:docPr id="70" name="Прямая со стрелкой 70"/>
                <wp:cNvGraphicFramePr/>
                <a:graphic xmlns:a="http://schemas.openxmlformats.org/drawingml/2006/main">
                  <a:graphicData uri="http://schemas.microsoft.com/office/word/2010/wordprocessingShape">
                    <wps:wsp>
                      <wps:cNvCnPr/>
                      <wps:spPr>
                        <a:xfrm>
                          <a:off x="0" y="0"/>
                          <a:ext cx="63795" cy="3593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E283AD" id="_x0000_t32" coordsize="21600,21600" o:spt="32" o:oned="t" path="m,l21600,21600e" filled="f">
                <v:path arrowok="t" fillok="f" o:connecttype="none"/>
                <o:lock v:ext="edit" shapetype="t"/>
              </v:shapetype>
              <v:shape id="Прямая со стрелкой 70" o:spid="_x0000_s1026" type="#_x0000_t32" style="position:absolute;margin-left:202.95pt;margin-top:9.55pt;width:5pt;height:28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0692DAB3" wp14:editId="4ADCBAFA">
                <wp:simplePos x="0" y="0"/>
                <wp:positionH relativeFrom="column">
                  <wp:posOffset>2917707</wp:posOffset>
                </wp:positionH>
                <wp:positionV relativeFrom="paragraph">
                  <wp:posOffset>121374</wp:posOffset>
                </wp:positionV>
                <wp:extent cx="542260" cy="2371060"/>
                <wp:effectExtent l="0" t="0" r="67945" b="48895"/>
                <wp:wrapNone/>
                <wp:docPr id="31" name="Прямая со стрелкой 31"/>
                <wp:cNvGraphicFramePr/>
                <a:graphic xmlns:a="http://schemas.openxmlformats.org/drawingml/2006/main">
                  <a:graphicData uri="http://schemas.microsoft.com/office/word/2010/wordprocessingShape">
                    <wps:wsp>
                      <wps:cNvCnPr/>
                      <wps:spPr>
                        <a:xfrm>
                          <a:off x="0" y="0"/>
                          <a:ext cx="542260" cy="2371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95D1B" id="Прямая со стрелкой 31" o:spid="_x0000_s1026" type="#_x0000_t32" style="position:absolute;margin-left:229.75pt;margin-top:9.55pt;width:42.7pt;height:18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47CAF4D0" wp14:editId="501E9A44">
                <wp:simplePos x="0" y="0"/>
                <wp:positionH relativeFrom="margin">
                  <wp:posOffset>2917338</wp:posOffset>
                </wp:positionH>
                <wp:positionV relativeFrom="paragraph">
                  <wp:posOffset>99695</wp:posOffset>
                </wp:positionV>
                <wp:extent cx="1541721" cy="1690577"/>
                <wp:effectExtent l="0" t="0" r="78105" b="62230"/>
                <wp:wrapNone/>
                <wp:docPr id="54" name="Прямая со стрелкой 54"/>
                <wp:cNvGraphicFramePr/>
                <a:graphic xmlns:a="http://schemas.openxmlformats.org/drawingml/2006/main">
                  <a:graphicData uri="http://schemas.microsoft.com/office/word/2010/wordprocessingShape">
                    <wps:wsp>
                      <wps:cNvCnPr/>
                      <wps:spPr>
                        <a:xfrm>
                          <a:off x="0" y="0"/>
                          <a:ext cx="1541721" cy="1690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CAC3F" id="Прямая со стрелкой 54" o:spid="_x0000_s1026" type="#_x0000_t32" style="position:absolute;margin-left:229.7pt;margin-top:7.85pt;width:121.4pt;height:133.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" strokecolor="black [3200]" strokeweight=".5pt">
                <v:stroke endarrow="block" joinstyle="miter"/>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41110037" wp14:editId="44420BD5">
                <wp:simplePos x="0" y="0"/>
                <wp:positionH relativeFrom="column">
                  <wp:posOffset>801207</wp:posOffset>
                </wp:positionH>
                <wp:positionV relativeFrom="paragraph">
                  <wp:posOffset>120813</wp:posOffset>
                </wp:positionV>
                <wp:extent cx="1452407" cy="1860697"/>
                <wp:effectExtent l="38100" t="0" r="33655" b="63500"/>
                <wp:wrapNone/>
                <wp:docPr id="55" name="Прямая со стрелкой 55"/>
                <wp:cNvGraphicFramePr/>
                <a:graphic xmlns:a="http://schemas.openxmlformats.org/drawingml/2006/main">
                  <a:graphicData uri="http://schemas.microsoft.com/office/word/2010/wordprocessingShape">
                    <wps:wsp>
                      <wps:cNvCnPr/>
                      <wps:spPr>
                        <a:xfrm flipH="1">
                          <a:off x="0" y="0"/>
                          <a:ext cx="1452407" cy="1860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A4302" id="Прямая со стрелкой 55" o:spid="_x0000_s1026" type="#_x0000_t32" style="position:absolute;margin-left:63.1pt;margin-top:9.5pt;width:114.35pt;height:146.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8204317" wp14:editId="58BA8526">
                <wp:simplePos x="0" y="0"/>
                <wp:positionH relativeFrom="page">
                  <wp:posOffset>2711301</wp:posOffset>
                </wp:positionH>
                <wp:positionV relativeFrom="paragraph">
                  <wp:posOffset>121374</wp:posOffset>
                </wp:positionV>
                <wp:extent cx="657447" cy="2604976"/>
                <wp:effectExtent l="38100" t="0" r="28575" b="62230"/>
                <wp:wrapNone/>
                <wp:docPr id="28" name="Прямая со стрелкой 28"/>
                <wp:cNvGraphicFramePr/>
                <a:graphic xmlns:a="http://schemas.openxmlformats.org/drawingml/2006/main">
                  <a:graphicData uri="http://schemas.microsoft.com/office/word/2010/wordprocessingShape">
                    <wps:wsp>
                      <wps:cNvCnPr/>
                      <wps:spPr>
                        <a:xfrm flipH="1">
                          <a:off x="0" y="0"/>
                          <a:ext cx="657447" cy="2604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17FC0" id="Прямая со стрелкой 28" o:spid="_x0000_s1026" type="#_x0000_t32" style="position:absolute;margin-left:213.5pt;margin-top:9.55pt;width:51.75pt;height:205.1pt;flip:x;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" strokecolor="black [3200]" strokeweight=".5pt">
                <v:stroke endarrow="block" joinstyle="miter"/>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4CCB9A7" wp14:editId="2CFB1C41">
                <wp:simplePos x="0" y="0"/>
                <wp:positionH relativeFrom="column">
                  <wp:posOffset>100078</wp:posOffset>
                </wp:positionH>
                <wp:positionV relativeFrom="paragraph">
                  <wp:posOffset>121374</wp:posOffset>
                </wp:positionV>
                <wp:extent cx="2119645" cy="914400"/>
                <wp:effectExtent l="38100" t="0" r="13970" b="571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211964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2C618" id="Прямая со стрелкой 56" o:spid="_x0000_s1026" type="#_x0000_t32" style="position:absolute;margin-left:7.9pt;margin-top:9.55pt;width:166.9pt;height:1in;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" strokecolor="black [3200]" strokeweight=".5pt">
                <v:stroke endarrow="block" joinstyle="miter"/>
              </v:shape>
            </w:pict>
          </mc:Fallback>
        </mc:AlternateContent>
      </w:r>
      <w:r w:rsidR="00D04F8B">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0FDDA45" wp14:editId="75AB4D8C">
                <wp:simplePos x="0" y="0"/>
                <wp:positionH relativeFrom="column">
                  <wp:posOffset>2921517</wp:posOffset>
                </wp:positionH>
                <wp:positionV relativeFrom="paragraph">
                  <wp:posOffset>118701</wp:posOffset>
                </wp:positionV>
                <wp:extent cx="1657350" cy="514350"/>
                <wp:effectExtent l="0" t="0" r="76200" b="76200"/>
                <wp:wrapNone/>
                <wp:docPr id="53" name="Прямая со стрелкой 53"/>
                <wp:cNvGraphicFramePr/>
                <a:graphic xmlns:a="http://schemas.openxmlformats.org/drawingml/2006/main">
                  <a:graphicData uri="http://schemas.microsoft.com/office/word/2010/wordprocessingShape">
                    <wps:wsp>
                      <wps:cNvCnPr/>
                      <wps:spPr>
                        <a:xfrm>
                          <a:off x="0" y="0"/>
                          <a:ext cx="1657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B70291" id="Прямая со стрелкой 53" o:spid="_x0000_s1026" type="#_x0000_t32" style="position:absolute;margin-left:230.05pt;margin-top:9.35pt;width:130.5pt;height:4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" strokecolor="black [3200]" strokeweight=".5pt">
                <v:stroke endarrow="block" joinstyle="miter"/>
              </v:shape>
            </w:pict>
          </mc:Fallback>
        </mc:AlternateContent>
      </w:r>
    </w:p>
    <w:p w:rsidR="00D04F8B" w:rsidRDefault="00D04F8B" w:rsidP="00D04F8B">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5040" behindDoc="1" locked="0" layoutInCell="1" allowOverlap="1" wp14:anchorId="117B3F84" wp14:editId="40405FB4">
                <wp:simplePos x="0" y="0"/>
                <wp:positionH relativeFrom="column">
                  <wp:posOffset>5624801</wp:posOffset>
                </wp:positionH>
                <wp:positionV relativeFrom="paragraph">
                  <wp:posOffset>71977</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3F84" id="Надпись 64" o:spid="_x0000_s1044" type="#_x0000_t202" style="position:absolute;left:0;text-align:left;margin-left:442.9pt;margin-top:5.65pt;width:24.75pt;height:2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Р</w:t>
                      </w:r>
                    </w:p>
                  </w:txbxContent>
                </v:textbox>
                <w10:wrap type="tight"/>
              </v:shape>
            </w:pict>
          </mc:Fallback>
        </mc:AlternateContent>
      </w:r>
    </w:p>
    <w:p w:rsidR="00D04F8B" w:rsidRDefault="00D04F8B" w:rsidP="00D04F8B">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ADC6963" wp14:editId="54C3E30A">
                <wp:simplePos x="0" y="0"/>
                <wp:positionH relativeFrom="column">
                  <wp:posOffset>4576386</wp:posOffset>
                </wp:positionH>
                <wp:positionV relativeFrom="paragraph">
                  <wp:posOffset>222309</wp:posOffset>
                </wp:positionV>
                <wp:extent cx="1786270" cy="1063256"/>
                <wp:effectExtent l="0" t="0" r="23495" b="2286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70" cy="1063256"/>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rPr>
                                <w:rFonts w:ascii="Times New Roman" w:hAnsi="Times New Roman" w:cs="Times New Roman"/>
                                <w:sz w:val="28"/>
                                <w:szCs w:val="28"/>
                              </w:rPr>
                            </w:pPr>
                            <w:r>
                              <w:rPr>
                                <w:rFonts w:ascii="Times New Roman" w:hAnsi="Times New Roman" w:cs="Times New Roman"/>
                                <w:sz w:val="28"/>
                                <w:szCs w:val="28"/>
                              </w:rPr>
                              <w:t>О</w:t>
                            </w:r>
                            <w:r w:rsidRPr="007036C9">
                              <w:rPr>
                                <w:rFonts w:ascii="Times New Roman" w:hAnsi="Times New Roman" w:cs="Times New Roman"/>
                                <w:sz w:val="28"/>
                                <w:szCs w:val="28"/>
                              </w:rPr>
                              <w:t>тдел внутреннего контроля и риск-менеджмента</w:t>
                            </w:r>
                          </w:p>
                          <w:p w:rsidR="00160BEC" w:rsidRPr="009B69CA" w:rsidRDefault="00160BEC" w:rsidP="00D04F8B">
                            <w:pPr>
                              <w:spacing w:after="0"/>
                            </w:pPr>
                            <w:r>
                              <w:rPr>
                                <w:rFonts w:ascii="Times New Roman" w:hAnsi="Times New Roman" w:cs="Times New Roman"/>
                                <w:sz w:val="28"/>
                                <w:szCs w:val="28"/>
                              </w:rPr>
                              <w:t>(средняя линия)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6963" id="Прямоугольник 58" o:spid="_x0000_s1045" style="position:absolute;left:0;text-align:left;margin-left:360.35pt;margin-top:17.5pt;width:140.65pt;height:8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">
                <v:textbox>
                  <w:txbxContent>
                    <w:p w:rsidR="00160BEC" w:rsidRDefault="00160BEC" w:rsidP="00D04F8B">
                      <w:pPr>
                        <w:spacing w:after="0"/>
                        <w:rPr>
                          <w:rFonts w:ascii="Times New Roman" w:hAnsi="Times New Roman" w:cs="Times New Roman"/>
                          <w:sz w:val="28"/>
                          <w:szCs w:val="28"/>
                        </w:rPr>
                      </w:pPr>
                      <w:r>
                        <w:rPr>
                          <w:rFonts w:ascii="Times New Roman" w:hAnsi="Times New Roman" w:cs="Times New Roman"/>
                          <w:sz w:val="28"/>
                          <w:szCs w:val="28"/>
                        </w:rPr>
                        <w:t>О</w:t>
                      </w:r>
                      <w:r w:rsidRPr="007036C9">
                        <w:rPr>
                          <w:rFonts w:ascii="Times New Roman" w:hAnsi="Times New Roman" w:cs="Times New Roman"/>
                          <w:sz w:val="28"/>
                          <w:szCs w:val="28"/>
                        </w:rPr>
                        <w:t>тдел внутреннего контроля и риск-менеджмента</w:t>
                      </w:r>
                    </w:p>
                    <w:p w:rsidR="00160BEC" w:rsidRPr="009B69CA" w:rsidRDefault="00160BEC" w:rsidP="00D04F8B">
                      <w:pPr>
                        <w:spacing w:after="0"/>
                      </w:pPr>
                      <w:r>
                        <w:rPr>
                          <w:rFonts w:ascii="Times New Roman" w:hAnsi="Times New Roman" w:cs="Times New Roman"/>
                          <w:sz w:val="28"/>
                          <w:szCs w:val="28"/>
                        </w:rPr>
                        <w:t>(средняя линия)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1" locked="0" layoutInCell="1" allowOverlap="1" wp14:anchorId="3877A243" wp14:editId="6098A41A">
                <wp:simplePos x="0" y="0"/>
                <wp:positionH relativeFrom="column">
                  <wp:posOffset>-866598</wp:posOffset>
                </wp:positionH>
                <wp:positionV relativeFrom="paragraph">
                  <wp:posOffset>243781</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A243" id="Надпись 57" o:spid="_x0000_s1046" type="#_x0000_t202" style="position:absolute;left:0;text-align:left;margin-left:-68.25pt;margin-top:19.2pt;width:24.75pt;height:2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v:shape>
            </w:pict>
          </mc:Fallback>
        </mc:AlternateContent>
      </w:r>
    </w:p>
    <w:p w:rsidR="00D04F8B" w:rsidRDefault="00D04F8B" w:rsidP="00D04F8B">
      <w:pPr>
        <w:pStyle w:val="a3"/>
        <w:ind w:left="1501"/>
        <w:rPr>
          <w:rFonts w:ascii="Times New Roman" w:hAnsi="Times New Roman" w:cs="Times New Roman"/>
          <w:sz w:val="28"/>
          <w:szCs w:val="28"/>
        </w:rPr>
      </w:pPr>
    </w:p>
    <w:p w:rsidR="00D04F8B" w:rsidRDefault="00D04F8B" w:rsidP="00D04F8B">
      <w:pPr>
        <w:pStyle w:val="a3"/>
        <w:ind w:left="150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9E9DBEF" wp14:editId="1BA74FD8">
                <wp:simplePos x="0" y="0"/>
                <wp:positionH relativeFrom="column">
                  <wp:posOffset>-941690</wp:posOffset>
                </wp:positionH>
                <wp:positionV relativeFrom="paragraph">
                  <wp:posOffset>173812</wp:posOffset>
                </wp:positionV>
                <wp:extent cx="1467294" cy="786809"/>
                <wp:effectExtent l="0" t="0" r="19050" b="1333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294" cy="786809"/>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управления</w:t>
                            </w:r>
                          </w:p>
                          <w:p w:rsidR="00160BEC" w:rsidRDefault="00160BEC" w:rsidP="00D04F8B">
                            <w:pPr>
                              <w:spacing w:after="0"/>
                              <w:rPr>
                                <w:rFonts w:ascii="Times New Roman" w:hAnsi="Times New Roman" w:cs="Times New Roman"/>
                                <w:sz w:val="28"/>
                              </w:rPr>
                            </w:pPr>
                            <w:r>
                              <w:rPr>
                                <w:rFonts w:ascii="Times New Roman" w:hAnsi="Times New Roman" w:cs="Times New Roman"/>
                                <w:sz w:val="28"/>
                              </w:rPr>
                              <w:t>(средняя линия)</w:t>
                            </w:r>
                          </w:p>
                          <w:p w:rsidR="00160BEC" w:rsidRPr="002D75B9" w:rsidRDefault="00160BEC" w:rsidP="00D04F8B">
                            <w:pPr>
                              <w:rPr>
                                <w:rFonts w:ascii="Times New Roman" w:hAnsi="Times New Roman" w:cs="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9DBEF" id="Прямоугольник 59" o:spid="_x0000_s1047" style="position:absolute;left:0;text-align:left;margin-left:-74.15pt;margin-top:13.7pt;width:115.55pt;height:6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">
                <v:textbo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управления</w:t>
                      </w:r>
                    </w:p>
                    <w:p w:rsidR="00160BEC" w:rsidRDefault="00160BEC" w:rsidP="00D04F8B">
                      <w:pPr>
                        <w:spacing w:after="0"/>
                        <w:rPr>
                          <w:rFonts w:ascii="Times New Roman" w:hAnsi="Times New Roman" w:cs="Times New Roman"/>
                          <w:sz w:val="28"/>
                        </w:rPr>
                      </w:pPr>
                      <w:r>
                        <w:rPr>
                          <w:rFonts w:ascii="Times New Roman" w:hAnsi="Times New Roman" w:cs="Times New Roman"/>
                          <w:sz w:val="28"/>
                        </w:rPr>
                        <w:t>(средняя линия)</w:t>
                      </w:r>
                    </w:p>
                    <w:p w:rsidR="00160BEC" w:rsidRPr="002D75B9" w:rsidRDefault="00160BEC" w:rsidP="00D04F8B">
                      <w:pPr>
                        <w:rPr>
                          <w:rFonts w:ascii="Times New Roman" w:hAnsi="Times New Roman" w:cs="Times New Roman"/>
                          <w:sz w:val="28"/>
                        </w:rPr>
                      </w:pPr>
                    </w:p>
                  </w:txbxContent>
                </v:textbox>
              </v:rect>
            </w:pict>
          </mc:Fallback>
        </mc:AlternateContent>
      </w:r>
    </w:p>
    <w:p w:rsidR="00D04F8B" w:rsidRDefault="00D04F8B" w:rsidP="00D04F8B">
      <w:pPr>
        <w:pStyle w:val="a3"/>
        <w:ind w:left="1501"/>
        <w:rPr>
          <w:rFonts w:ascii="Times New Roman" w:hAnsi="Times New Roman" w:cs="Times New Roman"/>
          <w:sz w:val="28"/>
          <w:szCs w:val="28"/>
        </w:rPr>
      </w:pPr>
    </w:p>
    <w:p w:rsidR="00D04F8B" w:rsidRDefault="00D04F8B" w:rsidP="00D04F8B">
      <w:pPr>
        <w:rPr>
          <w:rFonts w:ascii="Times New Roman" w:hAnsi="Times New Roman" w:cs="Times New Roman"/>
          <w:sz w:val="28"/>
          <w:szCs w:val="28"/>
        </w:rPr>
      </w:pPr>
    </w:p>
    <w:p w:rsidR="00D04F8B" w:rsidRDefault="00803468" w:rsidP="00D04F8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1" locked="0" layoutInCell="1" allowOverlap="1" wp14:anchorId="431F51FB" wp14:editId="2398DDA8">
                <wp:simplePos x="0" y="0"/>
                <wp:positionH relativeFrom="leftMargin">
                  <wp:posOffset>168866</wp:posOffset>
                </wp:positionH>
                <wp:positionV relativeFrom="paragraph">
                  <wp:posOffset>330200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51FB" id="Надпись 61" o:spid="_x0000_s1048" type="#_x0000_t202" style="position:absolute;margin-left:13.3pt;margin-top:26pt;width:24.75pt;height:25.5pt;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anchorx="margin"/>
              </v:shape>
            </w:pict>
          </mc:Fallback>
        </mc:AlternateContent>
      </w:r>
      <w:r w:rsidR="00D04F8B">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1AE9BE7C" wp14:editId="143D5F3C">
                <wp:simplePos x="0" y="0"/>
                <wp:positionH relativeFrom="column">
                  <wp:posOffset>-553159</wp:posOffset>
                </wp:positionH>
                <wp:positionV relativeFrom="paragraph">
                  <wp:posOffset>244549</wp:posOffset>
                </wp:positionV>
                <wp:extent cx="1950174" cy="552893"/>
                <wp:effectExtent l="0" t="0" r="12065"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174" cy="552893"/>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Финансовый отдел</w:t>
                            </w:r>
                          </w:p>
                          <w:p w:rsidR="00160BEC" w:rsidRPr="002D75B9" w:rsidRDefault="00160BEC" w:rsidP="00D04F8B">
                            <w:pPr>
                              <w:rPr>
                                <w:rFonts w:ascii="Times New Roman" w:hAnsi="Times New Roman" w:cs="Times New Roman"/>
                                <w:sz w:val="28"/>
                              </w:rPr>
                            </w:pPr>
                            <w:r>
                              <w:rPr>
                                <w:rFonts w:ascii="Times New Roman" w:hAnsi="Times New Roman" w:cs="Times New Roman"/>
                                <w:sz w:val="28"/>
                              </w:rPr>
                              <w:t>(операционное ядро)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9BE7C" id="Прямоугольник 63" o:spid="_x0000_s1049" style="position:absolute;margin-left:-43.55pt;margin-top:19.25pt;width:153.55pt;height:4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">
                <v:textbo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Финансовый отдел</w:t>
                      </w:r>
                    </w:p>
                    <w:p w:rsidR="00160BEC" w:rsidRPr="002D75B9" w:rsidRDefault="00160BEC" w:rsidP="00D04F8B">
                      <w:pPr>
                        <w:rPr>
                          <w:rFonts w:ascii="Times New Roman" w:hAnsi="Times New Roman" w:cs="Times New Roman"/>
                          <w:sz w:val="28"/>
                        </w:rPr>
                      </w:pPr>
                      <w:r>
                        <w:rPr>
                          <w:rFonts w:ascii="Times New Roman" w:hAnsi="Times New Roman" w:cs="Times New Roman"/>
                          <w:sz w:val="28"/>
                        </w:rPr>
                        <w:t>(операционное ядро)</w:t>
                      </w:r>
                    </w:p>
                  </w:txbxContent>
                </v:textbox>
              </v:rect>
            </w:pict>
          </mc:Fallback>
        </mc:AlternateContent>
      </w:r>
      <w:r w:rsidR="00D04F8B">
        <w:rPr>
          <w:rFonts w:ascii="Times New Roman" w:hAnsi="Times New Roman" w:cs="Times New Roman"/>
          <w:noProof/>
          <w:sz w:val="28"/>
          <w:szCs w:val="28"/>
          <w:lang w:eastAsia="ru-RU"/>
        </w:rPr>
        <mc:AlternateContent>
          <mc:Choice Requires="wps">
            <w:drawing>
              <wp:anchor distT="0" distB="0" distL="114300" distR="114300" simplePos="0" relativeHeight="251731968" behindDoc="1" locked="0" layoutInCell="1" allowOverlap="1" wp14:anchorId="7CAEDA39" wp14:editId="5AF6A4DB">
                <wp:simplePos x="0" y="0"/>
                <wp:positionH relativeFrom="column">
                  <wp:posOffset>5424554</wp:posOffset>
                </wp:positionH>
                <wp:positionV relativeFrom="paragraph">
                  <wp:posOffset>49205</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DA39" id="Надпись 60" o:spid="_x0000_s1050" type="#_x0000_t202" style="position:absolute;margin-left:427.15pt;margin-top:3.85pt;width:24.75pt;height: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Р</w:t>
                      </w:r>
                    </w:p>
                  </w:txbxContent>
                </v:textbox>
                <w10:wrap type="tight"/>
              </v:shape>
            </w:pict>
          </mc:Fallback>
        </mc:AlternateContent>
      </w:r>
      <w:r w:rsidR="00D04F8B">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A7C36D8" wp14:editId="4A50DAE1">
                <wp:simplePos x="0" y="0"/>
                <wp:positionH relativeFrom="column">
                  <wp:posOffset>3789577</wp:posOffset>
                </wp:positionH>
                <wp:positionV relativeFrom="paragraph">
                  <wp:posOffset>42530</wp:posOffset>
                </wp:positionV>
                <wp:extent cx="1573618" cy="659219"/>
                <wp:effectExtent l="0" t="0" r="26670" b="266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618" cy="659219"/>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кадров</w:t>
                            </w:r>
                          </w:p>
                          <w:p w:rsidR="00160BEC" w:rsidRPr="002D75B9" w:rsidRDefault="00160BEC" w:rsidP="00D04F8B">
                            <w:pPr>
                              <w:spacing w:after="0"/>
                              <w:rPr>
                                <w:rFonts w:ascii="Times New Roman" w:hAnsi="Times New Roman" w:cs="Times New Roman"/>
                                <w:sz w:val="28"/>
                              </w:rPr>
                            </w:pPr>
                            <w:r>
                              <w:rPr>
                                <w:rFonts w:ascii="Times New Roman" w:hAnsi="Times New Roman" w:cs="Times New Roman"/>
                                <w:sz w:val="28"/>
                              </w:rPr>
                              <w:t>(техноструктура)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C36D8" id="Прямоугольник 62" o:spid="_x0000_s1051" style="position:absolute;margin-left:298.4pt;margin-top:3.35pt;width:123.9pt;height:5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">
                <v:textbo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кадров</w:t>
                      </w:r>
                    </w:p>
                    <w:p w:rsidR="00160BEC" w:rsidRPr="002D75B9" w:rsidRDefault="00160BEC" w:rsidP="00D04F8B">
                      <w:pPr>
                        <w:spacing w:after="0"/>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техноструктура</w:t>
                      </w:r>
                      <w:proofErr w:type="spellEnd"/>
                      <w:r>
                        <w:rPr>
                          <w:rFonts w:ascii="Times New Roman" w:hAnsi="Times New Roman" w:cs="Times New Roman"/>
                          <w:sz w:val="28"/>
                        </w:rPr>
                        <w:t>)</w:t>
                      </w:r>
                    </w:p>
                  </w:txbxContent>
                </v:textbox>
              </v:rect>
            </w:pict>
          </mc:Fallback>
        </mc:AlternateContent>
      </w:r>
    </w:p>
    <w:p w:rsidR="00D04F8B" w:rsidRDefault="00D04F8B" w:rsidP="00D04F8B">
      <w:pPr>
        <w:rPr>
          <w:rFonts w:ascii="Times New Roman" w:hAnsi="Times New Roman" w:cs="Times New Roman"/>
          <w:sz w:val="28"/>
          <w:szCs w:val="28"/>
        </w:rPr>
      </w:pPr>
    </w:p>
    <w:p w:rsidR="00D04F8B" w:rsidRDefault="00D04F8B" w:rsidP="00D04F8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1" locked="0" layoutInCell="1" allowOverlap="1" wp14:anchorId="00A45170" wp14:editId="3AD4EF62">
                <wp:simplePos x="0" y="0"/>
                <wp:positionH relativeFrom="column">
                  <wp:posOffset>2959735</wp:posOffset>
                </wp:positionH>
                <wp:positionV relativeFrom="paragraph">
                  <wp:posOffset>131445</wp:posOffset>
                </wp:positionV>
                <wp:extent cx="1616075" cy="786765"/>
                <wp:effectExtent l="0" t="0" r="22225" b="13335"/>
                <wp:wrapTight wrapText="bothSides">
                  <wp:wrapPolygon edited="0">
                    <wp:start x="0" y="0"/>
                    <wp:lineTo x="0" y="21443"/>
                    <wp:lineTo x="21642" y="21443"/>
                    <wp:lineTo x="21642" y="0"/>
                    <wp:lineTo x="0" y="0"/>
                  </wp:wrapPolygon>
                </wp:wrapTight>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786765"/>
                        </a:xfrm>
                        <a:prstGeom prst="rect">
                          <a:avLst/>
                        </a:prstGeom>
                        <a:solidFill>
                          <a:srgbClr val="FFFFFF"/>
                        </a:solidFill>
                        <a:ln w="9525">
                          <a:solidFill>
                            <a:srgbClr val="000000"/>
                          </a:solidFill>
                          <a:miter lim="800000"/>
                          <a:headEnd/>
                          <a:tailEnd/>
                        </a:ln>
                      </wps:spPr>
                      <wps:txbx>
                        <w:txbxContent>
                          <w:p w:rsidR="00160BEC" w:rsidRDefault="00160BEC" w:rsidP="00803468">
                            <w:pPr>
                              <w:spacing w:after="0"/>
                              <w:rPr>
                                <w:rFonts w:ascii="Times New Roman" w:hAnsi="Times New Roman" w:cs="Times New Roman"/>
                                <w:sz w:val="28"/>
                              </w:rPr>
                            </w:pPr>
                            <w:r w:rsidRPr="00FA23BB">
                              <w:rPr>
                                <w:rFonts w:ascii="Times New Roman" w:hAnsi="Times New Roman" w:cs="Times New Roman"/>
                                <w:sz w:val="28"/>
                              </w:rPr>
                              <w:t>Отдел по рабо</w:t>
                            </w:r>
                            <w:r>
                              <w:rPr>
                                <w:rFonts w:ascii="Times New Roman" w:hAnsi="Times New Roman" w:cs="Times New Roman"/>
                                <w:sz w:val="28"/>
                              </w:rPr>
                              <w:t>те с клиентами</w:t>
                            </w:r>
                          </w:p>
                          <w:p w:rsidR="00160BEC" w:rsidRPr="00FA23BB" w:rsidRDefault="00160BEC" w:rsidP="00803468">
                            <w:pPr>
                              <w:spacing w:after="0"/>
                              <w:rPr>
                                <w:rFonts w:ascii="Times New Roman" w:hAnsi="Times New Roman" w:cs="Times New Roman"/>
                                <w:sz w:val="28"/>
                              </w:rPr>
                            </w:pPr>
                            <w:r>
                              <w:rPr>
                                <w:rFonts w:ascii="Times New Roman" w:hAnsi="Times New Roman" w:cs="Times New Roman"/>
                                <w:sz w:val="28"/>
                              </w:rPr>
                              <w:t>(техностркутура)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45170" id="Прямоугольник 65" o:spid="_x0000_s1052" style="position:absolute;margin-left:233.05pt;margin-top:10.35pt;width:127.25pt;height:61.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">
                <v:textbox>
                  <w:txbxContent>
                    <w:p w:rsidR="00160BEC" w:rsidRDefault="00160BEC" w:rsidP="00803468">
                      <w:pPr>
                        <w:spacing w:after="0"/>
                        <w:rPr>
                          <w:rFonts w:ascii="Times New Roman" w:hAnsi="Times New Roman" w:cs="Times New Roman"/>
                          <w:sz w:val="28"/>
                        </w:rPr>
                      </w:pPr>
                      <w:r w:rsidRPr="00FA23BB">
                        <w:rPr>
                          <w:rFonts w:ascii="Times New Roman" w:hAnsi="Times New Roman" w:cs="Times New Roman"/>
                          <w:sz w:val="28"/>
                        </w:rPr>
                        <w:t>Отдел по рабо</w:t>
                      </w:r>
                      <w:r>
                        <w:rPr>
                          <w:rFonts w:ascii="Times New Roman" w:hAnsi="Times New Roman" w:cs="Times New Roman"/>
                          <w:sz w:val="28"/>
                        </w:rPr>
                        <w:t>те с клиентами</w:t>
                      </w:r>
                    </w:p>
                    <w:p w:rsidR="00160BEC" w:rsidRPr="00FA23BB" w:rsidRDefault="00160BEC" w:rsidP="00803468">
                      <w:pPr>
                        <w:spacing w:after="0"/>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техностркутура</w:t>
                      </w:r>
                      <w:proofErr w:type="spellEnd"/>
                      <w:r>
                        <w:rPr>
                          <w:rFonts w:ascii="Times New Roman" w:hAnsi="Times New Roman" w:cs="Times New Roman"/>
                          <w:sz w:val="28"/>
                        </w:rPr>
                        <w:t>)</w:t>
                      </w:r>
                    </w:p>
                  </w:txbxContent>
                </v:textbox>
                <w10:wrap type="tight"/>
              </v:rect>
            </w:pict>
          </mc:Fallback>
        </mc:AlternateContent>
      </w:r>
    </w:p>
    <w:p w:rsidR="00D04F8B" w:rsidRDefault="00186265" w:rsidP="00D04F8B">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1" locked="0" layoutInCell="1" allowOverlap="1" wp14:anchorId="0B926677" wp14:editId="0A71ACE3">
                <wp:simplePos x="0" y="0"/>
                <wp:positionH relativeFrom="column">
                  <wp:posOffset>4629224</wp:posOffset>
                </wp:positionH>
                <wp:positionV relativeFrom="paragraph">
                  <wp:posOffset>52601</wp:posOffset>
                </wp:positionV>
                <wp:extent cx="297180" cy="307975"/>
                <wp:effectExtent l="19050" t="19050" r="45720" b="53975"/>
                <wp:wrapTight wrapText="bothSides">
                  <wp:wrapPolygon edited="0">
                    <wp:start x="-1385" y="-1336"/>
                    <wp:lineTo x="-1385" y="24049"/>
                    <wp:lineTo x="23538" y="24049"/>
                    <wp:lineTo x="23538" y="-1336"/>
                    <wp:lineTo x="-1385" y="-1336"/>
                  </wp:wrapPolygon>
                </wp:wrapTight>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079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sidRPr="00FA23BB">
                              <w:rPr>
                                <w:rFonts w:ascii="Times New Roman" w:hAnsi="Times New Roman" w:cs="Times New Roman"/>
                                <w:sz w:val="28"/>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6677" id="Надпись 67" o:spid="_x0000_s1053" type="#_x0000_t202" style="position:absolute;margin-left:364.5pt;margin-top:4.15pt;width:23.4pt;height:24.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sidRPr="00FA23BB">
                        <w:rPr>
                          <w:rFonts w:ascii="Times New Roman" w:hAnsi="Times New Roman" w:cs="Times New Roman"/>
                          <w:sz w:val="28"/>
                          <w:lang w:val="en-US"/>
                        </w:rPr>
                        <w:t>I</w:t>
                      </w:r>
                    </w:p>
                  </w:txbxContent>
                </v:textbox>
                <w10:wrap type="tigh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1" locked="0" layoutInCell="1" allowOverlap="1" wp14:anchorId="15F05733" wp14:editId="404E013D">
                <wp:simplePos x="0" y="0"/>
                <wp:positionH relativeFrom="margin">
                  <wp:posOffset>125375</wp:posOffset>
                </wp:positionH>
                <wp:positionV relativeFrom="paragraph">
                  <wp:posOffset>116603</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5733" id="Надпись 66" o:spid="_x0000_s1054" type="#_x0000_t202" style="position:absolute;margin-left:9.85pt;margin-top:9.2pt;width:24.75pt;height:25.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" fillcolor="black" strokecolor="#f2f2f2" strokeweight="3pt">
                <v:shadow on="t" color="#7f7f7f" opacity=".5" offset="1pt"/>
                <v:textbox>
                  <w:txbxContent>
                    <w:p w:rsidR="00160BEC" w:rsidRPr="00FA23BB" w:rsidRDefault="00160BEC" w:rsidP="00D04F8B">
                      <w:pPr>
                        <w:rPr>
                          <w:rFonts w:ascii="Times New Roman" w:hAnsi="Times New Roman" w:cs="Times New Roman"/>
                          <w:sz w:val="28"/>
                          <w:lang w:val="en-US"/>
                        </w:rPr>
                      </w:pPr>
                      <w:r>
                        <w:rPr>
                          <w:rFonts w:ascii="Times New Roman" w:hAnsi="Times New Roman" w:cs="Times New Roman"/>
                          <w:sz w:val="28"/>
                          <w:lang w:val="en-US"/>
                        </w:rPr>
                        <w:t>А</w:t>
                      </w:r>
                    </w:p>
                  </w:txbxContent>
                </v:textbox>
                <w10:wrap type="tight" anchorx="margin"/>
              </v:shape>
            </w:pict>
          </mc:Fallback>
        </mc:AlternateContent>
      </w:r>
      <w:r w:rsidR="00D04F8B">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6024925" wp14:editId="60BCF19F">
                <wp:simplePos x="0" y="0"/>
                <wp:positionH relativeFrom="column">
                  <wp:posOffset>482851</wp:posOffset>
                </wp:positionH>
                <wp:positionV relativeFrom="paragraph">
                  <wp:posOffset>11725</wp:posOffset>
                </wp:positionV>
                <wp:extent cx="1782061" cy="552893"/>
                <wp:effectExtent l="0" t="0" r="27940" b="190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061" cy="552893"/>
                        </a:xfrm>
                        <a:prstGeom prst="rect">
                          <a:avLst/>
                        </a:prstGeom>
                        <a:solidFill>
                          <a:srgbClr val="FFFFFF"/>
                        </a:solidFill>
                        <a:ln w="9525">
                          <a:solidFill>
                            <a:srgbClr val="000000"/>
                          </a:solidFill>
                          <a:miter lim="800000"/>
                          <a:headEnd/>
                          <a:tailEnd/>
                        </a:ln>
                      </wps:spPr>
                      <wps:txb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инвестиций</w:t>
                            </w:r>
                          </w:p>
                          <w:p w:rsidR="00160BEC" w:rsidRPr="002D75B9" w:rsidRDefault="00160BEC" w:rsidP="00D04F8B">
                            <w:pPr>
                              <w:spacing w:after="0"/>
                              <w:rPr>
                                <w:rFonts w:ascii="Times New Roman" w:hAnsi="Times New Roman" w:cs="Times New Roman"/>
                                <w:sz w:val="28"/>
                              </w:rPr>
                            </w:pPr>
                            <w:r>
                              <w:rPr>
                                <w:rFonts w:ascii="Times New Roman" w:hAnsi="Times New Roman" w:cs="Times New Roman"/>
                                <w:sz w:val="28"/>
                              </w:rPr>
                              <w:t>(операционное ядро)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24925" id="Прямоугольник 68" o:spid="_x0000_s1055" style="position:absolute;margin-left:38pt;margin-top:.9pt;width:140.3pt;height:4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">
                <v:textbox>
                  <w:txbxContent>
                    <w:p w:rsidR="00160BEC" w:rsidRDefault="00160BEC" w:rsidP="00D04F8B">
                      <w:pPr>
                        <w:spacing w:after="0"/>
                        <w:rPr>
                          <w:rFonts w:ascii="Times New Roman" w:hAnsi="Times New Roman" w:cs="Times New Roman"/>
                          <w:sz w:val="28"/>
                        </w:rPr>
                      </w:pPr>
                      <w:r w:rsidRPr="002D75B9">
                        <w:rPr>
                          <w:rFonts w:ascii="Times New Roman" w:hAnsi="Times New Roman" w:cs="Times New Roman"/>
                          <w:sz w:val="28"/>
                        </w:rPr>
                        <w:t>Отдел инвестиций</w:t>
                      </w:r>
                    </w:p>
                    <w:p w:rsidR="00160BEC" w:rsidRPr="002D75B9" w:rsidRDefault="00160BEC" w:rsidP="00D04F8B">
                      <w:pPr>
                        <w:spacing w:after="0"/>
                        <w:rPr>
                          <w:rFonts w:ascii="Times New Roman" w:hAnsi="Times New Roman" w:cs="Times New Roman"/>
                          <w:sz w:val="28"/>
                        </w:rPr>
                      </w:pPr>
                      <w:r>
                        <w:rPr>
                          <w:rFonts w:ascii="Times New Roman" w:hAnsi="Times New Roman" w:cs="Times New Roman"/>
                          <w:sz w:val="28"/>
                        </w:rPr>
                        <w:t>(операционное ядро)</w:t>
                      </w:r>
                    </w:p>
                  </w:txbxContent>
                </v:textbox>
              </v:rect>
            </w:pict>
          </mc:Fallback>
        </mc:AlternateContent>
      </w:r>
    </w:p>
    <w:p w:rsidR="003512D4" w:rsidRPr="003512D4" w:rsidRDefault="003512D4" w:rsidP="003512D4">
      <w:pPr>
        <w:rPr>
          <w:rFonts w:ascii="Times New Roman" w:hAnsi="Times New Roman" w:cs="Times New Roman"/>
          <w:sz w:val="28"/>
          <w:szCs w:val="28"/>
        </w:rPr>
      </w:pPr>
    </w:p>
    <w:p w:rsidR="003512D4" w:rsidRDefault="003512D4" w:rsidP="00FA23BB">
      <w:pPr>
        <w:jc w:val="center"/>
        <w:rPr>
          <w:rFonts w:ascii="Times New Roman" w:hAnsi="Times New Roman" w:cs="Times New Roman"/>
          <w:b/>
          <w:sz w:val="28"/>
          <w:szCs w:val="28"/>
        </w:rPr>
      </w:pPr>
    </w:p>
    <w:p w:rsidR="00803468" w:rsidRDefault="00803468" w:rsidP="00FA23BB">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page">
                  <wp:align>center</wp:align>
                </wp:positionH>
                <wp:positionV relativeFrom="paragraph">
                  <wp:posOffset>59202</wp:posOffset>
                </wp:positionV>
                <wp:extent cx="1881652" cy="828822"/>
                <wp:effectExtent l="0" t="0" r="23495" b="28575"/>
                <wp:wrapNone/>
                <wp:docPr id="69" name="Прямоугольник 69"/>
                <wp:cNvGraphicFramePr/>
                <a:graphic xmlns:a="http://schemas.openxmlformats.org/drawingml/2006/main">
                  <a:graphicData uri="http://schemas.microsoft.com/office/word/2010/wordprocessingShape">
                    <wps:wsp>
                      <wps:cNvSpPr/>
                      <wps:spPr>
                        <a:xfrm>
                          <a:off x="0" y="0"/>
                          <a:ext cx="1881652" cy="828822"/>
                        </a:xfrm>
                        <a:prstGeom prst="rect">
                          <a:avLst/>
                        </a:prstGeom>
                      </wps:spPr>
                      <wps:style>
                        <a:lnRef idx="2">
                          <a:schemeClr val="dk1"/>
                        </a:lnRef>
                        <a:fillRef idx="1">
                          <a:schemeClr val="lt1"/>
                        </a:fillRef>
                        <a:effectRef idx="0">
                          <a:schemeClr val="dk1"/>
                        </a:effectRef>
                        <a:fontRef idx="minor">
                          <a:schemeClr val="dk1"/>
                        </a:fontRef>
                      </wps:style>
                      <wps:txbx>
                        <w:txbxContent>
                          <w:p w:rsidR="00160BEC" w:rsidRPr="00803468" w:rsidRDefault="00160BEC" w:rsidP="00803468">
                            <w:pPr>
                              <w:spacing w:after="0"/>
                              <w:jc w:val="center"/>
                              <w:rPr>
                                <w:rFonts w:ascii="Times New Roman" w:hAnsi="Times New Roman" w:cs="Times New Roman"/>
                                <w:sz w:val="28"/>
                              </w:rPr>
                            </w:pPr>
                            <w:r w:rsidRPr="00803468">
                              <w:rPr>
                                <w:rFonts w:ascii="Times New Roman" w:hAnsi="Times New Roman" w:cs="Times New Roman"/>
                                <w:sz w:val="28"/>
                              </w:rPr>
                              <w:t>Юридический</w:t>
                            </w:r>
                            <w:r>
                              <w:t xml:space="preserve"> </w:t>
                            </w:r>
                            <w:r w:rsidRPr="00803468">
                              <w:rPr>
                                <w:rFonts w:ascii="Times New Roman" w:hAnsi="Times New Roman" w:cs="Times New Roman"/>
                                <w:sz w:val="28"/>
                              </w:rPr>
                              <w:t>отдел</w:t>
                            </w:r>
                          </w:p>
                          <w:p w:rsidR="00160BEC" w:rsidRDefault="00160BEC" w:rsidP="00803468">
                            <w:pPr>
                              <w:spacing w:after="0"/>
                              <w:jc w:val="center"/>
                            </w:pPr>
                            <w:r w:rsidRPr="00803468">
                              <w:rPr>
                                <w:rFonts w:ascii="Times New Roman" w:hAnsi="Times New Roman" w:cs="Times New Roman"/>
                                <w:sz w:val="28"/>
                              </w:rPr>
                              <w:t>(вспомогательный</w:t>
                            </w:r>
                            <w:r w:rsidRPr="00803468">
                              <w:rPr>
                                <w:sz w:val="28"/>
                              </w:rPr>
                              <w:t xml:space="preserve"> </w:t>
                            </w:r>
                            <w:r w:rsidRPr="00803468">
                              <w:rPr>
                                <w:rFonts w:ascii="Times New Roman" w:hAnsi="Times New Roman" w:cs="Times New Roman"/>
                                <w:sz w:val="28"/>
                              </w:rPr>
                              <w:t>персонал)</w:t>
                            </w:r>
                            <w:r w:rsidRPr="00803468">
                              <w:rPr>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56" style="position:absolute;left:0;text-align:left;margin-left:0;margin-top:4.65pt;width:148.15pt;height:65.25pt;z-index:251736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" fillcolor="white [3201]" strokecolor="black [3200]" strokeweight="1pt">
                <v:textbox>
                  <w:txbxContent>
                    <w:p w:rsidR="00160BEC" w:rsidRPr="00803468" w:rsidRDefault="00160BEC" w:rsidP="00803468">
                      <w:pPr>
                        <w:spacing w:after="0"/>
                        <w:jc w:val="center"/>
                        <w:rPr>
                          <w:rFonts w:ascii="Times New Roman" w:hAnsi="Times New Roman" w:cs="Times New Roman"/>
                          <w:sz w:val="28"/>
                        </w:rPr>
                      </w:pPr>
                      <w:r w:rsidRPr="00803468">
                        <w:rPr>
                          <w:rFonts w:ascii="Times New Roman" w:hAnsi="Times New Roman" w:cs="Times New Roman"/>
                          <w:sz w:val="28"/>
                        </w:rPr>
                        <w:t>Юридический</w:t>
                      </w:r>
                      <w:r>
                        <w:t xml:space="preserve"> </w:t>
                      </w:r>
                      <w:r w:rsidRPr="00803468">
                        <w:rPr>
                          <w:rFonts w:ascii="Times New Roman" w:hAnsi="Times New Roman" w:cs="Times New Roman"/>
                          <w:sz w:val="28"/>
                        </w:rPr>
                        <w:t>отдел</w:t>
                      </w:r>
                    </w:p>
                    <w:p w:rsidR="00160BEC" w:rsidRDefault="00160BEC" w:rsidP="00803468">
                      <w:pPr>
                        <w:spacing w:after="0"/>
                        <w:jc w:val="center"/>
                      </w:pPr>
                      <w:r w:rsidRPr="00803468">
                        <w:rPr>
                          <w:rFonts w:ascii="Times New Roman" w:hAnsi="Times New Roman" w:cs="Times New Roman"/>
                          <w:sz w:val="28"/>
                        </w:rPr>
                        <w:t>(вспомогательный</w:t>
                      </w:r>
                      <w:r w:rsidRPr="00803468">
                        <w:rPr>
                          <w:sz w:val="28"/>
                        </w:rPr>
                        <w:t xml:space="preserve"> </w:t>
                      </w:r>
                      <w:r w:rsidRPr="00803468">
                        <w:rPr>
                          <w:rFonts w:ascii="Times New Roman" w:hAnsi="Times New Roman" w:cs="Times New Roman"/>
                          <w:sz w:val="28"/>
                        </w:rPr>
                        <w:t>персонал)</w:t>
                      </w:r>
                      <w:r w:rsidRPr="00803468">
                        <w:rPr>
                          <w:sz w:val="28"/>
                        </w:rPr>
                        <w:t xml:space="preserve"> </w:t>
                      </w:r>
                    </w:p>
                  </w:txbxContent>
                </v:textbox>
                <w10:wrap anchorx="page"/>
              </v:rect>
            </w:pict>
          </mc:Fallback>
        </mc:AlternateContent>
      </w:r>
    </w:p>
    <w:p w:rsidR="00803468" w:rsidRDefault="00186265" w:rsidP="00FA23BB">
      <w:pPr>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1" locked="0" layoutInCell="1" allowOverlap="1" wp14:anchorId="0C52F0FA" wp14:editId="64F35859">
                <wp:simplePos x="0" y="0"/>
                <wp:positionH relativeFrom="column">
                  <wp:posOffset>1350335</wp:posOffset>
                </wp:positionH>
                <wp:positionV relativeFrom="paragraph">
                  <wp:posOffset>24130</wp:posOffset>
                </wp:positionV>
                <wp:extent cx="314325" cy="323850"/>
                <wp:effectExtent l="19050" t="19050" r="47625" b="57150"/>
                <wp:wrapTight wrapText="bothSides">
                  <wp:wrapPolygon edited="0">
                    <wp:start x="-1309" y="-1271"/>
                    <wp:lineTo x="-1309" y="24141"/>
                    <wp:lineTo x="23564" y="24141"/>
                    <wp:lineTo x="23564" y="-1271"/>
                    <wp:lineTo x="-1309" y="-1271"/>
                  </wp:wrapPolygon>
                </wp:wrapTight>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A23BB" w:rsidRDefault="00160BEC" w:rsidP="00186265">
                            <w:pPr>
                              <w:rPr>
                                <w:rFonts w:ascii="Times New Roman" w:hAnsi="Times New Roman" w:cs="Times New Roman"/>
                                <w:sz w:val="28"/>
                                <w:lang w:val="en-US"/>
                              </w:rPr>
                            </w:pPr>
                            <w:r>
                              <w:rPr>
                                <w:rFonts w:ascii="Times New Roman" w:hAnsi="Times New Roman" w:cs="Times New Roman"/>
                                <w:sz w:val="28"/>
                                <w:lang w:val="en-US"/>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F0FA" id="Надпись 71" o:spid="_x0000_s1057" type="#_x0000_t202" style="position:absolute;left:0;text-align:left;margin-left:106.35pt;margin-top:1.9pt;width:24.75pt;height:2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" fillcolor="black" strokecolor="#f2f2f2" strokeweight="3pt">
                <v:shadow on="t" color="#7f7f7f" opacity=".5" offset="1pt"/>
                <v:textbox>
                  <w:txbxContent>
                    <w:p w:rsidR="00160BEC" w:rsidRPr="00FA23BB" w:rsidRDefault="00160BEC" w:rsidP="00186265">
                      <w:pPr>
                        <w:rPr>
                          <w:rFonts w:ascii="Times New Roman" w:hAnsi="Times New Roman" w:cs="Times New Roman"/>
                          <w:sz w:val="28"/>
                          <w:lang w:val="en-US"/>
                        </w:rPr>
                      </w:pPr>
                      <w:r>
                        <w:rPr>
                          <w:rFonts w:ascii="Times New Roman" w:hAnsi="Times New Roman" w:cs="Times New Roman"/>
                          <w:sz w:val="28"/>
                          <w:lang w:val="en-US"/>
                        </w:rPr>
                        <w:t>Р</w:t>
                      </w:r>
                    </w:p>
                  </w:txbxContent>
                </v:textbox>
                <w10:wrap type="tight"/>
              </v:shape>
            </w:pict>
          </mc:Fallback>
        </mc:AlternateContent>
      </w:r>
    </w:p>
    <w:p w:rsidR="00803468" w:rsidRDefault="00803468" w:rsidP="00FA23BB">
      <w:pPr>
        <w:jc w:val="center"/>
        <w:rPr>
          <w:rFonts w:ascii="Times New Roman" w:hAnsi="Times New Roman" w:cs="Times New Roman"/>
          <w:sz w:val="28"/>
          <w:szCs w:val="28"/>
        </w:rPr>
      </w:pPr>
    </w:p>
    <w:p w:rsidR="00803468" w:rsidRDefault="00803468" w:rsidP="00FA23BB">
      <w:pPr>
        <w:jc w:val="center"/>
        <w:rPr>
          <w:rFonts w:ascii="Times New Roman" w:hAnsi="Times New Roman" w:cs="Times New Roman"/>
          <w:sz w:val="28"/>
          <w:szCs w:val="28"/>
        </w:rPr>
      </w:pPr>
      <w:r>
        <w:rPr>
          <w:rFonts w:ascii="Times New Roman" w:hAnsi="Times New Roman" w:cs="Times New Roman"/>
          <w:sz w:val="28"/>
          <w:szCs w:val="28"/>
        </w:rPr>
        <w:t>Рисунок 2 – взаимосвязь теорий Минцберга и Адизеса</w:t>
      </w:r>
    </w:p>
    <w:p w:rsidR="00803468" w:rsidRPr="00803468" w:rsidRDefault="00803468" w:rsidP="00FA23BB">
      <w:pPr>
        <w:jc w:val="center"/>
        <w:rPr>
          <w:rFonts w:ascii="Times New Roman" w:hAnsi="Times New Roman" w:cs="Times New Roman"/>
          <w:sz w:val="28"/>
          <w:szCs w:val="28"/>
        </w:rPr>
      </w:pPr>
    </w:p>
    <w:p w:rsidR="000C2170" w:rsidRPr="00FA23BB" w:rsidRDefault="000C2170" w:rsidP="00FA23BB">
      <w:pPr>
        <w:pStyle w:val="a3"/>
        <w:numPr>
          <w:ilvl w:val="1"/>
          <w:numId w:val="1"/>
        </w:numPr>
        <w:spacing w:after="0"/>
        <w:ind w:left="0" w:firstLine="0"/>
        <w:jc w:val="center"/>
        <w:rPr>
          <w:rFonts w:ascii="Times New Roman" w:hAnsi="Times New Roman" w:cs="Times New Roman"/>
          <w:b/>
          <w:sz w:val="28"/>
          <w:szCs w:val="28"/>
        </w:rPr>
      </w:pPr>
      <w:r w:rsidRPr="00FA23BB">
        <w:rPr>
          <w:rFonts w:ascii="Times New Roman" w:hAnsi="Times New Roman" w:cs="Times New Roman"/>
          <w:b/>
          <w:sz w:val="28"/>
          <w:szCs w:val="28"/>
        </w:rPr>
        <w:t>Школа Минцберга</w:t>
      </w:r>
    </w:p>
    <w:p w:rsidR="00865CE4" w:rsidRPr="00865CE4" w:rsidRDefault="00865CE4" w:rsidP="00A50EA8">
      <w:pPr>
        <w:tabs>
          <w:tab w:val="left" w:pos="2169"/>
        </w:tabs>
        <w:spacing w:after="0" w:line="360" w:lineRule="auto"/>
        <w:ind w:firstLine="709"/>
        <w:jc w:val="both"/>
        <w:rPr>
          <w:rFonts w:ascii="Times New Roman" w:hAnsi="Times New Roman" w:cs="Times New Roman"/>
          <w:b/>
          <w:sz w:val="28"/>
          <w:szCs w:val="28"/>
        </w:rPr>
      </w:pPr>
      <w:r w:rsidRPr="00865CE4">
        <w:rPr>
          <w:rFonts w:ascii="Times New Roman" w:hAnsi="Times New Roman" w:cs="Times New Roman"/>
          <w:sz w:val="28"/>
          <w:szCs w:val="28"/>
        </w:rPr>
        <w:t xml:space="preserve">В процессе развития стратегической мысли сформировался ряд направлений (школ), которые были систематизированы Генри Минцбергом. </w:t>
      </w:r>
      <w:r w:rsidRPr="00865CE4">
        <w:rPr>
          <w:rFonts w:ascii="Times New Roman" w:hAnsi="Times New Roman" w:cs="Times New Roman"/>
          <w:sz w:val="28"/>
          <w:szCs w:val="28"/>
        </w:rPr>
        <w:br/>
        <w:t xml:space="preserve">Профессор McGill University (Канада) и INSEAD Генри Минцберг широко известен своим неоднозначным и критическим подходом как к предмету управления, так и к своим коллегам – академикам, занимающимся этой </w:t>
      </w:r>
      <w:r w:rsidRPr="00865CE4">
        <w:rPr>
          <w:rFonts w:ascii="Times New Roman" w:hAnsi="Times New Roman" w:cs="Times New Roman"/>
          <w:sz w:val="28"/>
          <w:szCs w:val="28"/>
        </w:rPr>
        <w:br/>
      </w:r>
      <w:r w:rsidRPr="00865CE4">
        <w:rPr>
          <w:rFonts w:ascii="Times New Roman" w:hAnsi="Times New Roman" w:cs="Times New Roman"/>
          <w:sz w:val="28"/>
          <w:szCs w:val="28"/>
        </w:rPr>
        <w:lastRenderedPageBreak/>
        <w:t>темой. Проанализировав почти 1500 статей, он выделил десять основных школ, занимающихся формированием стратегии.</w:t>
      </w:r>
    </w:p>
    <w:p w:rsidR="00865CE4" w:rsidRPr="00865CE4" w:rsidRDefault="00865CE4" w:rsidP="00A50EA8">
      <w:pPr>
        <w:pStyle w:val="a4"/>
        <w:spacing w:before="0" w:beforeAutospacing="0" w:after="0" w:afterAutospacing="0" w:line="360" w:lineRule="auto"/>
        <w:ind w:firstLine="709"/>
        <w:jc w:val="both"/>
        <w:rPr>
          <w:sz w:val="28"/>
          <w:szCs w:val="28"/>
        </w:rPr>
      </w:pPr>
      <w:r w:rsidRPr="00865CE4">
        <w:rPr>
          <w:sz w:val="28"/>
          <w:szCs w:val="28"/>
        </w:rPr>
        <w:t xml:space="preserve">По Г. Минцбергу существуют следующие школы: школа дизайна, </w:t>
      </w:r>
      <w:r w:rsidRPr="00865CE4">
        <w:rPr>
          <w:sz w:val="28"/>
          <w:szCs w:val="28"/>
        </w:rPr>
        <w:br/>
        <w:t>школа планирования,</w:t>
      </w:r>
      <w:r w:rsidR="0055342E">
        <w:rPr>
          <w:sz w:val="28"/>
          <w:szCs w:val="28"/>
        </w:rPr>
        <w:t xml:space="preserve"> школа позиционирования, школа </w:t>
      </w:r>
      <w:r w:rsidRPr="00865CE4">
        <w:rPr>
          <w:sz w:val="28"/>
          <w:szCs w:val="28"/>
        </w:rPr>
        <w:t>предпринимательства, когнитивная школа, школа обучения, школа власти, школа культуры, школа окружающей среды и школа конфигурации.</w:t>
      </w:r>
    </w:p>
    <w:p w:rsidR="00865CE4" w:rsidRPr="00865CE4" w:rsidRDefault="00865CE4" w:rsidP="002C36D2">
      <w:pPr>
        <w:shd w:val="clear" w:color="auto" w:fill="FFFFFF"/>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rPr>
        <w:t xml:space="preserve">На примере компании </w:t>
      </w:r>
      <w:r w:rsidR="0055342E" w:rsidRPr="0055342E">
        <w:rPr>
          <w:rFonts w:ascii="Times New Roman" w:hAnsi="Times New Roman" w:cs="Times New Roman"/>
          <w:sz w:val="28"/>
          <w:szCs w:val="28"/>
        </w:rPr>
        <w:t>Ростелеком</w:t>
      </w:r>
      <w:r w:rsidRPr="00865CE4">
        <w:rPr>
          <w:rFonts w:ascii="Times New Roman" w:hAnsi="Times New Roman" w:cs="Times New Roman"/>
          <w:sz w:val="28"/>
          <w:szCs w:val="28"/>
        </w:rPr>
        <w:t xml:space="preserve"> мы рассмотрим школы </w:t>
      </w:r>
      <w:r w:rsidRPr="00865CE4">
        <w:rPr>
          <w:rFonts w:ascii="Times New Roman" w:hAnsi="Times New Roman" w:cs="Times New Roman"/>
          <w:sz w:val="28"/>
          <w:szCs w:val="28"/>
        </w:rPr>
        <w:br/>
        <w:t>культуры и дизайна.</w:t>
      </w:r>
    </w:p>
    <w:p w:rsidR="00865CE4" w:rsidRPr="00865CE4" w:rsidRDefault="00865CE4" w:rsidP="002C36D2">
      <w:pPr>
        <w:shd w:val="clear" w:color="auto" w:fill="FFFFFF"/>
        <w:spacing w:after="0" w:line="360" w:lineRule="auto"/>
        <w:ind w:firstLine="709"/>
        <w:jc w:val="both"/>
        <w:rPr>
          <w:rFonts w:ascii="Times New Roman" w:hAnsi="Times New Roman" w:cs="Times New Roman"/>
          <w:b/>
          <w:sz w:val="28"/>
          <w:szCs w:val="28"/>
        </w:rPr>
      </w:pPr>
      <w:r w:rsidRPr="00865CE4">
        <w:rPr>
          <w:rFonts w:ascii="Times New Roman" w:hAnsi="Times New Roman" w:cs="Times New Roman"/>
          <w:b/>
          <w:sz w:val="28"/>
          <w:szCs w:val="28"/>
        </w:rPr>
        <w:t>Школа культуры</w:t>
      </w:r>
    </w:p>
    <w:p w:rsidR="0055342E" w:rsidRPr="002C36D2" w:rsidRDefault="00865CE4" w:rsidP="002C36D2">
      <w:pPr>
        <w:shd w:val="clear" w:color="auto" w:fill="FFFFFF"/>
        <w:spacing w:after="0" w:line="360" w:lineRule="auto"/>
        <w:ind w:firstLine="709"/>
        <w:jc w:val="both"/>
        <w:rPr>
          <w:rFonts w:ascii="Times New Roman" w:hAnsi="Times New Roman" w:cs="Times New Roman"/>
          <w:sz w:val="28"/>
          <w:szCs w:val="28"/>
          <w:shd w:val="clear" w:color="auto" w:fill="FFFFFF"/>
        </w:rPr>
      </w:pPr>
      <w:r w:rsidRPr="00865CE4">
        <w:rPr>
          <w:rFonts w:ascii="Times New Roman" w:hAnsi="Times New Roman" w:cs="Times New Roman"/>
          <w:sz w:val="28"/>
          <w:szCs w:val="28"/>
          <w:shd w:val="clear" w:color="auto" w:fill="FFFFFF"/>
        </w:rPr>
        <w:t xml:space="preserve">По мнению сторонников этой школы, общепринятые убеждения, традиции и история или культура формируют поведение. </w:t>
      </w:r>
      <w:r w:rsidRPr="00865CE4">
        <w:rPr>
          <w:rFonts w:ascii="Times New Roman" w:hAnsi="Times New Roman" w:cs="Times New Roman"/>
          <w:sz w:val="28"/>
          <w:szCs w:val="28"/>
          <w:shd w:val="clear" w:color="auto" w:fill="FFFFFF"/>
        </w:rPr>
        <w:br/>
        <w:t xml:space="preserve">Это приводит конкретному набору взглядов и намерений, которые </w:t>
      </w:r>
      <w:r w:rsidRPr="00865CE4">
        <w:rPr>
          <w:rFonts w:ascii="Times New Roman" w:hAnsi="Times New Roman" w:cs="Times New Roman"/>
          <w:sz w:val="28"/>
          <w:szCs w:val="28"/>
          <w:shd w:val="clear" w:color="auto" w:fill="FFFFFF"/>
        </w:rPr>
        <w:br/>
        <w:t xml:space="preserve">формируют активные стратегии. Преимущество такой культурной </w:t>
      </w:r>
      <w:r w:rsidR="007B6E62">
        <w:rPr>
          <w:rFonts w:ascii="Times New Roman" w:hAnsi="Times New Roman" w:cs="Times New Roman"/>
          <w:sz w:val="28"/>
          <w:szCs w:val="28"/>
          <w:shd w:val="clear" w:color="auto" w:fill="FFFFFF"/>
        </w:rPr>
        <w:t xml:space="preserve">                         или </w:t>
      </w:r>
      <w:r w:rsidRPr="00865CE4">
        <w:rPr>
          <w:rFonts w:ascii="Times New Roman" w:hAnsi="Times New Roman" w:cs="Times New Roman"/>
          <w:sz w:val="28"/>
          <w:szCs w:val="28"/>
          <w:shd w:val="clear" w:color="auto" w:fill="FFFFFF"/>
        </w:rPr>
        <w:t xml:space="preserve">идеологической стратегии в том, что консенсус и общие интересы делают </w:t>
      </w:r>
      <w:r w:rsidRPr="00865CE4">
        <w:rPr>
          <w:rFonts w:ascii="Times New Roman" w:hAnsi="Times New Roman" w:cs="Times New Roman"/>
          <w:sz w:val="28"/>
          <w:szCs w:val="28"/>
          <w:shd w:val="clear" w:color="auto" w:fill="FFFFFF"/>
        </w:rPr>
        <w:br/>
        <w:t xml:space="preserve">ее очень интегрированной и прочной. Опасность заключается в том, что чем сильнее и богаче культура, тем сложнее будет изменить существующую стратегию в будущем.  Культура сильна, прочна, оформлена; ресурсы </w:t>
      </w:r>
      <w:r w:rsidRPr="00865CE4">
        <w:rPr>
          <w:rFonts w:ascii="Times New Roman" w:hAnsi="Times New Roman" w:cs="Times New Roman"/>
          <w:sz w:val="28"/>
          <w:szCs w:val="28"/>
          <w:shd w:val="clear" w:color="auto" w:fill="FFFFFF"/>
        </w:rPr>
        <w:br/>
        <w:t xml:space="preserve">установлены и глубоки. Подчеркивая важность традиций и единодушия, </w:t>
      </w:r>
      <w:r w:rsidRPr="00865CE4">
        <w:rPr>
          <w:rFonts w:ascii="Times New Roman" w:hAnsi="Times New Roman" w:cs="Times New Roman"/>
          <w:sz w:val="28"/>
          <w:szCs w:val="28"/>
          <w:shd w:val="clear" w:color="auto" w:fill="FFFFFF"/>
        </w:rPr>
        <w:br/>
        <w:t xml:space="preserve">характеризуя изменения как очень сложные, школа культуры в определенном смысле способствует застою. Если конкретно говорить об </w:t>
      </w:r>
      <w:r w:rsidR="00BE1F2F" w:rsidRPr="00BE1F2F">
        <w:rPr>
          <w:rFonts w:ascii="Times New Roman" w:hAnsi="Times New Roman" w:cs="Times New Roman"/>
          <w:sz w:val="28"/>
          <w:szCs w:val="28"/>
          <w:shd w:val="clear" w:color="auto" w:fill="FFFFFF"/>
        </w:rPr>
        <w:t>компании Ростелеком</w:t>
      </w:r>
      <w:r w:rsidRPr="00865CE4">
        <w:rPr>
          <w:rFonts w:ascii="Times New Roman" w:hAnsi="Times New Roman" w:cs="Times New Roman"/>
          <w:sz w:val="28"/>
          <w:szCs w:val="28"/>
          <w:shd w:val="clear" w:color="auto" w:fill="FFFFFF"/>
        </w:rPr>
        <w:t xml:space="preserve">, то можно сказать, что значимость корпоративной культуры внутри организации очень велика. Многие люди, придя в компанию однажды остаются в ней на всю оставшуюся жизнь, так как </w:t>
      </w:r>
      <w:r w:rsidR="00BE1F2F" w:rsidRPr="00BE1F2F">
        <w:rPr>
          <w:rFonts w:ascii="Times New Roman" w:hAnsi="Times New Roman" w:cs="Times New Roman"/>
          <w:sz w:val="28"/>
          <w:szCs w:val="28"/>
          <w:shd w:val="clear" w:color="auto" w:fill="FFFFFF"/>
        </w:rPr>
        <w:t>Ростелеком</w:t>
      </w:r>
      <w:r w:rsidRPr="00865CE4">
        <w:rPr>
          <w:rFonts w:ascii="Times New Roman" w:hAnsi="Times New Roman" w:cs="Times New Roman"/>
          <w:sz w:val="28"/>
          <w:szCs w:val="28"/>
          <w:shd w:val="clear" w:color="auto" w:fill="FFFFFF"/>
        </w:rPr>
        <w:t xml:space="preserve"> становится </w:t>
      </w:r>
      <w:r w:rsidR="007B6E62">
        <w:rPr>
          <w:rFonts w:ascii="Times New Roman" w:hAnsi="Times New Roman" w:cs="Times New Roman"/>
          <w:sz w:val="28"/>
          <w:szCs w:val="28"/>
          <w:shd w:val="clear" w:color="auto" w:fill="FFFFFF"/>
        </w:rPr>
        <w:t xml:space="preserve">           </w:t>
      </w:r>
      <w:r w:rsidR="0055342E">
        <w:rPr>
          <w:rFonts w:ascii="Times New Roman" w:hAnsi="Times New Roman" w:cs="Times New Roman"/>
          <w:sz w:val="28"/>
          <w:szCs w:val="28"/>
          <w:shd w:val="clear" w:color="auto" w:fill="FFFFFF"/>
        </w:rPr>
        <w:t xml:space="preserve">для них стилем жизни.  </w:t>
      </w:r>
      <w:r w:rsidRPr="00865CE4">
        <w:rPr>
          <w:rFonts w:ascii="Times New Roman" w:hAnsi="Times New Roman" w:cs="Times New Roman"/>
          <w:sz w:val="28"/>
          <w:szCs w:val="28"/>
          <w:shd w:val="clear" w:color="auto" w:fill="FFFFFF"/>
        </w:rPr>
        <w:t xml:space="preserve">Дело в том, что изначально компания направлена </w:t>
      </w:r>
      <w:r w:rsidR="00853D68" w:rsidRPr="00853D68">
        <w:rPr>
          <w:rFonts w:ascii="Times New Roman" w:hAnsi="Times New Roman" w:cs="Times New Roman"/>
          <w:sz w:val="28"/>
          <w:szCs w:val="28"/>
          <w:shd w:val="clear" w:color="auto" w:fill="FFFFFF"/>
        </w:rPr>
        <w:t xml:space="preserve">                 </w:t>
      </w:r>
      <w:r w:rsidRPr="00865CE4">
        <w:rPr>
          <w:rFonts w:ascii="Times New Roman" w:hAnsi="Times New Roman" w:cs="Times New Roman"/>
          <w:sz w:val="28"/>
          <w:szCs w:val="28"/>
          <w:shd w:val="clear" w:color="auto" w:fill="FFFFFF"/>
        </w:rPr>
        <w:t>на создание внутри себя дружественного, даже можно сказать</w:t>
      </w:r>
      <w:r w:rsidR="0055342E">
        <w:rPr>
          <w:rFonts w:ascii="Times New Roman" w:hAnsi="Times New Roman" w:cs="Times New Roman"/>
          <w:sz w:val="28"/>
          <w:szCs w:val="28"/>
          <w:shd w:val="clear" w:color="auto" w:fill="FFFFFF"/>
        </w:rPr>
        <w:t xml:space="preserve"> семейного коллектива, который </w:t>
      </w:r>
      <w:r w:rsidRPr="00865CE4">
        <w:rPr>
          <w:rFonts w:ascii="Times New Roman" w:hAnsi="Times New Roman" w:cs="Times New Roman"/>
          <w:sz w:val="28"/>
          <w:szCs w:val="28"/>
          <w:shd w:val="clear" w:color="auto" w:fill="FFFFFF"/>
        </w:rPr>
        <w:t>объедин</w:t>
      </w:r>
      <w:r w:rsidR="0055342E">
        <w:rPr>
          <w:rFonts w:ascii="Times New Roman" w:hAnsi="Times New Roman" w:cs="Times New Roman"/>
          <w:sz w:val="28"/>
          <w:szCs w:val="28"/>
          <w:shd w:val="clear" w:color="auto" w:fill="FFFFFF"/>
        </w:rPr>
        <w:t xml:space="preserve">яла и сплачивала общая миссия. Культивирование ценностей </w:t>
      </w:r>
      <w:r w:rsidRPr="00865CE4">
        <w:rPr>
          <w:rFonts w:ascii="Times New Roman" w:hAnsi="Times New Roman" w:cs="Times New Roman"/>
          <w:sz w:val="28"/>
          <w:szCs w:val="28"/>
          <w:shd w:val="clear" w:color="auto" w:fill="FFFFFF"/>
        </w:rPr>
        <w:t>привело к тому, что все сотрудники компании – верные</w:t>
      </w:r>
      <w:r w:rsidR="00BE1F2F">
        <w:rPr>
          <w:rFonts w:ascii="Times New Roman" w:hAnsi="Times New Roman" w:cs="Times New Roman"/>
          <w:sz w:val="28"/>
          <w:szCs w:val="28"/>
          <w:shd w:val="clear" w:color="auto" w:fill="FFFFFF"/>
        </w:rPr>
        <w:t xml:space="preserve"> последователи культуры Ростелеком</w:t>
      </w:r>
      <w:r w:rsidRPr="00865CE4">
        <w:rPr>
          <w:rFonts w:ascii="Times New Roman" w:hAnsi="Times New Roman" w:cs="Times New Roman"/>
          <w:sz w:val="28"/>
          <w:szCs w:val="28"/>
          <w:shd w:val="clear" w:color="auto" w:fill="FFFFFF"/>
        </w:rPr>
        <w:t>: они трудоголики и энтузиасты. Те, кто проработал в компа</w:t>
      </w:r>
      <w:r w:rsidR="00BE1F2F">
        <w:rPr>
          <w:rFonts w:ascii="Times New Roman" w:hAnsi="Times New Roman" w:cs="Times New Roman"/>
          <w:sz w:val="28"/>
          <w:szCs w:val="28"/>
          <w:shd w:val="clear" w:color="auto" w:fill="FFFFFF"/>
        </w:rPr>
        <w:t>нии долгое время, сравнивают Ростелеком</w:t>
      </w:r>
      <w:r w:rsidRPr="00865CE4">
        <w:rPr>
          <w:rFonts w:ascii="Times New Roman" w:hAnsi="Times New Roman" w:cs="Times New Roman"/>
          <w:sz w:val="28"/>
          <w:szCs w:val="28"/>
          <w:shd w:val="clear" w:color="auto" w:fill="FFFFFF"/>
        </w:rPr>
        <w:t xml:space="preserve"> с семьей, </w:t>
      </w:r>
      <w:r w:rsidRPr="00865CE4">
        <w:rPr>
          <w:rFonts w:ascii="Times New Roman" w:hAnsi="Times New Roman" w:cs="Times New Roman"/>
          <w:sz w:val="28"/>
          <w:szCs w:val="28"/>
          <w:shd w:val="clear" w:color="auto" w:fill="FFFFFF"/>
        </w:rPr>
        <w:lastRenderedPageBreak/>
        <w:t xml:space="preserve">которую никогда не покинешь после того, как станешь ее членом. Сотрудники говорят о себе «мы», потому что это собирательное местоимение. </w:t>
      </w:r>
    </w:p>
    <w:p w:rsidR="00865CE4" w:rsidRPr="00865CE4" w:rsidRDefault="00865CE4" w:rsidP="002C36D2">
      <w:pPr>
        <w:shd w:val="clear" w:color="auto" w:fill="FFFFFF"/>
        <w:spacing w:after="0" w:line="360" w:lineRule="auto"/>
        <w:ind w:firstLine="709"/>
        <w:jc w:val="both"/>
        <w:rPr>
          <w:rFonts w:ascii="Times New Roman" w:hAnsi="Times New Roman" w:cs="Times New Roman"/>
          <w:b/>
          <w:sz w:val="28"/>
          <w:szCs w:val="28"/>
          <w:shd w:val="clear" w:color="auto" w:fill="FFFFFF"/>
        </w:rPr>
      </w:pPr>
      <w:r w:rsidRPr="00865CE4">
        <w:rPr>
          <w:rFonts w:ascii="Times New Roman" w:hAnsi="Times New Roman" w:cs="Times New Roman"/>
          <w:b/>
          <w:sz w:val="28"/>
          <w:szCs w:val="28"/>
          <w:shd w:val="clear" w:color="auto" w:fill="FFFFFF"/>
        </w:rPr>
        <w:t>Школа дизайна</w:t>
      </w:r>
    </w:p>
    <w:p w:rsidR="00865CE4" w:rsidRPr="00865CE4" w:rsidRDefault="00865CE4" w:rsidP="002C36D2">
      <w:pPr>
        <w:shd w:val="clear" w:color="auto" w:fill="FFFFFF"/>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rPr>
        <w:t>Основатели </w:t>
      </w:r>
      <w:r w:rsidRPr="00865CE4">
        <w:rPr>
          <w:rFonts w:ascii="Times New Roman" w:hAnsi="Times New Roman" w:cs="Times New Roman"/>
          <w:i/>
          <w:iCs/>
          <w:sz w:val="28"/>
          <w:szCs w:val="28"/>
        </w:rPr>
        <w:t xml:space="preserve">школы – дизайна </w:t>
      </w:r>
      <w:r w:rsidRPr="00865CE4">
        <w:rPr>
          <w:rFonts w:ascii="Times New Roman" w:hAnsi="Times New Roman" w:cs="Times New Roman"/>
          <w:sz w:val="28"/>
          <w:szCs w:val="28"/>
        </w:rPr>
        <w:t xml:space="preserve">в 1960-е годы рассматривали стратегию как процесс неформального дизайна, т.е. осмысления ситуации, </w:t>
      </w:r>
      <w:r w:rsidRPr="00865CE4">
        <w:rPr>
          <w:rFonts w:ascii="Times New Roman" w:hAnsi="Times New Roman" w:cs="Times New Roman"/>
          <w:sz w:val="28"/>
          <w:szCs w:val="28"/>
        </w:rPr>
        <w:br/>
        <w:t>конструирования, проектирования, моделирования. Основным инструментарием данной школы являются широко известный SWOT-анализ.</w:t>
      </w:r>
    </w:p>
    <w:p w:rsidR="00865CE4" w:rsidRPr="00865CE4" w:rsidRDefault="00865CE4" w:rsidP="002C36D2">
      <w:pPr>
        <w:shd w:val="clear" w:color="auto" w:fill="FFFFFF"/>
        <w:spacing w:after="0" w:line="360" w:lineRule="auto"/>
        <w:ind w:firstLine="709"/>
        <w:jc w:val="both"/>
        <w:rPr>
          <w:rFonts w:ascii="Times New Roman" w:hAnsi="Times New Roman" w:cs="Times New Roman"/>
          <w:sz w:val="28"/>
          <w:szCs w:val="28"/>
        </w:rPr>
      </w:pPr>
      <w:r w:rsidRPr="00865CE4">
        <w:rPr>
          <w:rFonts w:ascii="Times New Roman" w:hAnsi="Times New Roman" w:cs="Times New Roman"/>
          <w:sz w:val="28"/>
          <w:szCs w:val="28"/>
        </w:rPr>
        <w:t>Школа дизайна построена на двух фундаментальных принципах:</w:t>
      </w:r>
    </w:p>
    <w:p w:rsidR="00865CE4" w:rsidRPr="00865CE4" w:rsidRDefault="00865CE4" w:rsidP="002C36D2">
      <w:pPr>
        <w:numPr>
          <w:ilvl w:val="0"/>
          <w:numId w:val="22"/>
        </w:numPr>
        <w:shd w:val="clear" w:color="auto" w:fill="FFFFFF"/>
        <w:spacing w:after="0" w:line="360" w:lineRule="auto"/>
        <w:ind w:left="142" w:firstLine="709"/>
        <w:jc w:val="both"/>
        <w:rPr>
          <w:rFonts w:ascii="Times New Roman" w:hAnsi="Times New Roman" w:cs="Times New Roman"/>
          <w:sz w:val="28"/>
          <w:szCs w:val="28"/>
        </w:rPr>
      </w:pPr>
      <w:r w:rsidRPr="00865CE4">
        <w:rPr>
          <w:rFonts w:ascii="Times New Roman" w:hAnsi="Times New Roman" w:cs="Times New Roman"/>
          <w:sz w:val="28"/>
          <w:szCs w:val="28"/>
        </w:rPr>
        <w:t xml:space="preserve">формирование стратегии происходит как нахождение соответствия между характеристиками фирмы и возможностями, которые </w:t>
      </w:r>
      <w:r w:rsidRPr="00865CE4">
        <w:rPr>
          <w:rFonts w:ascii="Times New Roman" w:hAnsi="Times New Roman" w:cs="Times New Roman"/>
          <w:sz w:val="28"/>
          <w:szCs w:val="28"/>
        </w:rPr>
        <w:br/>
        <w:t>определяют ее позицию во внешней среде;</w:t>
      </w:r>
    </w:p>
    <w:p w:rsidR="00865CE4" w:rsidRPr="00865CE4" w:rsidRDefault="00865CE4" w:rsidP="00FA23BB">
      <w:pPr>
        <w:numPr>
          <w:ilvl w:val="0"/>
          <w:numId w:val="22"/>
        </w:numPr>
        <w:shd w:val="clear" w:color="auto" w:fill="FFFFFF"/>
        <w:spacing w:after="0" w:line="360" w:lineRule="auto"/>
        <w:ind w:left="142" w:firstLine="709"/>
        <w:jc w:val="both"/>
        <w:rPr>
          <w:rFonts w:ascii="Times New Roman" w:hAnsi="Times New Roman" w:cs="Times New Roman"/>
          <w:sz w:val="28"/>
          <w:szCs w:val="28"/>
        </w:rPr>
      </w:pPr>
      <w:r w:rsidRPr="00865CE4">
        <w:rPr>
          <w:rFonts w:ascii="Times New Roman" w:hAnsi="Times New Roman" w:cs="Times New Roman"/>
          <w:sz w:val="28"/>
          <w:szCs w:val="28"/>
        </w:rPr>
        <w:t xml:space="preserve">стратегия, разработанная для конкретной организации, уникальна </w:t>
      </w:r>
      <w:r w:rsidRPr="00865CE4">
        <w:rPr>
          <w:rFonts w:ascii="Times New Roman" w:hAnsi="Times New Roman" w:cs="Times New Roman"/>
          <w:sz w:val="28"/>
          <w:szCs w:val="28"/>
        </w:rPr>
        <w:br/>
        <w:t xml:space="preserve">и формируется вне всяких шаблонов и заранее определенных </w:t>
      </w:r>
      <w:r w:rsidRPr="00865CE4">
        <w:rPr>
          <w:rFonts w:ascii="Times New Roman" w:hAnsi="Times New Roman" w:cs="Times New Roman"/>
          <w:sz w:val="28"/>
          <w:szCs w:val="28"/>
        </w:rPr>
        <w:br/>
        <w:t>стандартов.</w:t>
      </w:r>
    </w:p>
    <w:p w:rsidR="00865CE4" w:rsidRDefault="00865CE4" w:rsidP="002C36D2">
      <w:pPr>
        <w:shd w:val="clear" w:color="auto" w:fill="FFFFFF"/>
        <w:spacing w:after="0" w:line="360" w:lineRule="auto"/>
        <w:ind w:firstLine="709"/>
        <w:jc w:val="both"/>
        <w:rPr>
          <w:rFonts w:ascii="Times New Roman" w:hAnsi="Times New Roman" w:cs="Times New Roman"/>
          <w:sz w:val="28"/>
          <w:szCs w:val="28"/>
          <w:shd w:val="clear" w:color="auto" w:fill="FFFFFF"/>
        </w:rPr>
      </w:pPr>
      <w:r w:rsidRPr="00865CE4">
        <w:rPr>
          <w:rFonts w:ascii="Times New Roman" w:hAnsi="Times New Roman" w:cs="Times New Roman"/>
          <w:sz w:val="28"/>
          <w:szCs w:val="28"/>
          <w:shd w:val="clear" w:color="auto" w:fill="FFFFFF"/>
        </w:rPr>
        <w:t xml:space="preserve">Группа компаний </w:t>
      </w:r>
      <w:r w:rsidR="00BE1F2F" w:rsidRPr="00BE1F2F">
        <w:rPr>
          <w:rFonts w:ascii="Times New Roman" w:hAnsi="Times New Roman" w:cs="Times New Roman"/>
          <w:sz w:val="28"/>
          <w:szCs w:val="28"/>
        </w:rPr>
        <w:t>Ростелеком</w:t>
      </w:r>
      <w:r w:rsidRPr="00865CE4">
        <w:rPr>
          <w:rFonts w:ascii="Times New Roman" w:hAnsi="Times New Roman" w:cs="Times New Roman"/>
          <w:sz w:val="28"/>
          <w:szCs w:val="28"/>
          <w:shd w:val="clear" w:color="auto" w:fill="FFFFFF"/>
        </w:rPr>
        <w:t xml:space="preserve"> несколько лет назад представила новую </w:t>
      </w:r>
      <w:r w:rsidRPr="00865CE4">
        <w:rPr>
          <w:rFonts w:ascii="Times New Roman" w:hAnsi="Times New Roman" w:cs="Times New Roman"/>
          <w:sz w:val="28"/>
          <w:szCs w:val="28"/>
          <w:shd w:val="clear" w:color="auto" w:fill="FFFFFF"/>
        </w:rPr>
        <w:br/>
        <w:t>амбициозную стратегию устойчивого развития</w:t>
      </w:r>
      <w:r w:rsidR="007F0CDF">
        <w:rPr>
          <w:rFonts w:ascii="Times New Roman" w:hAnsi="Times New Roman" w:cs="Times New Roman"/>
          <w:sz w:val="28"/>
          <w:szCs w:val="28"/>
          <w:shd w:val="clear" w:color="auto" w:fill="FFFFFF"/>
        </w:rPr>
        <w:t xml:space="preserve"> «Технологическое лидерство</w:t>
      </w:r>
      <w:r w:rsidR="007B6E62">
        <w:rPr>
          <w:rFonts w:ascii="Times New Roman" w:hAnsi="Times New Roman" w:cs="Times New Roman"/>
          <w:sz w:val="28"/>
          <w:szCs w:val="28"/>
          <w:shd w:val="clear" w:color="auto" w:fill="FFFFFF"/>
        </w:rPr>
        <w:t xml:space="preserve">         </w:t>
      </w:r>
      <w:r w:rsidR="007F0CDF">
        <w:rPr>
          <w:rFonts w:ascii="Times New Roman" w:hAnsi="Times New Roman" w:cs="Times New Roman"/>
          <w:sz w:val="28"/>
          <w:szCs w:val="28"/>
          <w:shd w:val="clear" w:color="auto" w:fill="FFFFFF"/>
        </w:rPr>
        <w:t xml:space="preserve"> в  </w:t>
      </w:r>
      <w:r w:rsidR="007F0CDF">
        <w:rPr>
          <w:rFonts w:ascii="Times New Roman" w:hAnsi="Times New Roman" w:cs="Times New Roman"/>
          <w:sz w:val="28"/>
          <w:szCs w:val="28"/>
          <w:shd w:val="clear" w:color="auto" w:fill="FFFFFF"/>
          <w:lang w:val="en-US"/>
        </w:rPr>
        <w:t>IP</w:t>
      </w:r>
      <w:r w:rsidR="007F0CDF" w:rsidRPr="007F0CDF">
        <w:rPr>
          <w:rFonts w:ascii="Times New Roman" w:hAnsi="Times New Roman" w:cs="Times New Roman"/>
          <w:sz w:val="28"/>
          <w:szCs w:val="28"/>
          <w:shd w:val="clear" w:color="auto" w:fill="FFFFFF"/>
        </w:rPr>
        <w:t xml:space="preserve"> </w:t>
      </w:r>
      <w:r w:rsidR="007F0CDF">
        <w:rPr>
          <w:rFonts w:ascii="Times New Roman" w:hAnsi="Times New Roman" w:cs="Times New Roman"/>
          <w:sz w:val="28"/>
          <w:szCs w:val="28"/>
          <w:shd w:val="clear" w:color="auto" w:fill="FFFFFF"/>
        </w:rPr>
        <w:t>сетях»</w:t>
      </w:r>
      <w:r w:rsidRPr="00865CE4">
        <w:rPr>
          <w:rFonts w:ascii="Times New Roman" w:hAnsi="Times New Roman" w:cs="Times New Roman"/>
          <w:sz w:val="28"/>
          <w:szCs w:val="28"/>
          <w:shd w:val="clear" w:color="auto" w:fill="FFFFFF"/>
        </w:rPr>
        <w:t xml:space="preserve">. Данная стратегия станет неотъемлемой частью долгосрочных планов развития Группы компаний </w:t>
      </w:r>
      <w:r w:rsidR="007F0CDF">
        <w:rPr>
          <w:rFonts w:ascii="Times New Roman" w:hAnsi="Times New Roman" w:cs="Times New Roman"/>
          <w:sz w:val="28"/>
          <w:szCs w:val="28"/>
        </w:rPr>
        <w:t>Ростелеком</w:t>
      </w:r>
      <w:r w:rsidRPr="00865CE4">
        <w:rPr>
          <w:rFonts w:ascii="Times New Roman" w:hAnsi="Times New Roman" w:cs="Times New Roman"/>
          <w:sz w:val="28"/>
          <w:szCs w:val="28"/>
          <w:shd w:val="clear" w:color="auto" w:fill="FFFFFF"/>
        </w:rPr>
        <w:t>.</w:t>
      </w:r>
      <w:r w:rsidRPr="00865CE4">
        <w:rPr>
          <w:rFonts w:ascii="Times New Roman" w:hAnsi="Times New Roman" w:cs="Times New Roman"/>
          <w:sz w:val="28"/>
          <w:szCs w:val="28"/>
        </w:rPr>
        <w:t xml:space="preserve"> </w:t>
      </w:r>
      <w:r w:rsidR="007F0CDF">
        <w:rPr>
          <w:rFonts w:ascii="Times New Roman" w:hAnsi="Times New Roman" w:cs="Times New Roman"/>
          <w:sz w:val="28"/>
          <w:szCs w:val="28"/>
          <w:shd w:val="clear" w:color="auto" w:fill="FFFFFF"/>
        </w:rPr>
        <w:t>Существует четыре</w:t>
      </w:r>
      <w:r w:rsidRPr="00865CE4">
        <w:rPr>
          <w:rFonts w:ascii="Times New Roman" w:hAnsi="Times New Roman" w:cs="Times New Roman"/>
          <w:sz w:val="28"/>
          <w:szCs w:val="28"/>
          <w:shd w:val="clear" w:color="auto" w:fill="FFFFFF"/>
        </w:rPr>
        <w:t xml:space="preserve"> основ</w:t>
      </w:r>
      <w:r w:rsidR="007F0CDF">
        <w:rPr>
          <w:rFonts w:ascii="Times New Roman" w:hAnsi="Times New Roman" w:cs="Times New Roman"/>
          <w:sz w:val="28"/>
          <w:szCs w:val="28"/>
          <w:shd w:val="clear" w:color="auto" w:fill="FFFFFF"/>
        </w:rPr>
        <w:t xml:space="preserve">ных направления стратегии «Технологическое лидерство в </w:t>
      </w:r>
      <w:r w:rsidR="007F0CDF">
        <w:rPr>
          <w:rFonts w:ascii="Times New Roman" w:hAnsi="Times New Roman" w:cs="Times New Roman"/>
          <w:sz w:val="28"/>
          <w:szCs w:val="28"/>
          <w:shd w:val="clear" w:color="auto" w:fill="FFFFFF"/>
          <w:lang w:val="en-US"/>
        </w:rPr>
        <w:t>IP</w:t>
      </w:r>
      <w:r w:rsidR="007F0CDF" w:rsidRPr="007F0CDF">
        <w:rPr>
          <w:rFonts w:ascii="Times New Roman" w:hAnsi="Times New Roman" w:cs="Times New Roman"/>
          <w:sz w:val="28"/>
          <w:szCs w:val="28"/>
          <w:shd w:val="clear" w:color="auto" w:fill="FFFFFF"/>
        </w:rPr>
        <w:t xml:space="preserve"> </w:t>
      </w:r>
      <w:r w:rsidR="007F0CDF">
        <w:rPr>
          <w:rFonts w:ascii="Times New Roman" w:hAnsi="Times New Roman" w:cs="Times New Roman"/>
          <w:sz w:val="28"/>
          <w:szCs w:val="28"/>
          <w:shd w:val="clear" w:color="auto" w:fill="FFFFFF"/>
        </w:rPr>
        <w:t>сетях»:</w:t>
      </w:r>
    </w:p>
    <w:p w:rsidR="007F0CDF" w:rsidRPr="007B6E62" w:rsidRDefault="007F0CDF" w:rsidP="002C36D2">
      <w:pPr>
        <w:pStyle w:val="3"/>
        <w:shd w:val="clear" w:color="auto" w:fill="FFFFFF"/>
        <w:spacing w:line="360" w:lineRule="auto"/>
        <w:ind w:firstLine="709"/>
        <w:jc w:val="both"/>
        <w:rPr>
          <w:rFonts w:ascii="Times New Roman" w:hAnsi="Times New Roman" w:cs="Times New Roman"/>
          <w:i/>
          <w:color w:val="000000" w:themeColor="text1"/>
          <w:spacing w:val="-5"/>
          <w:sz w:val="28"/>
          <w:szCs w:val="28"/>
        </w:rPr>
      </w:pPr>
      <w:r w:rsidRPr="007B6E62">
        <w:rPr>
          <w:rFonts w:ascii="Times New Roman" w:hAnsi="Times New Roman" w:cs="Times New Roman"/>
          <w:i/>
          <w:color w:val="000000" w:themeColor="text1"/>
          <w:spacing w:val="-5"/>
          <w:sz w:val="28"/>
          <w:szCs w:val="28"/>
        </w:rPr>
        <w:t>Развитие экосистем продуктов, услуг и клиентского сервиса</w:t>
      </w:r>
    </w:p>
    <w:p w:rsidR="007F0CDF" w:rsidRPr="007F0CDF" w:rsidRDefault="007F0CDF" w:rsidP="0055342E">
      <w:pPr>
        <w:numPr>
          <w:ilvl w:val="0"/>
          <w:numId w:val="25"/>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Экосистемы (продукты и сервисы) вокруг клиентов</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5"/>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Высокие стандарты клиентского сервиса</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5"/>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Создание и развитие партнерских платформ</w:t>
      </w:r>
      <w:r w:rsidR="00C546D3">
        <w:rPr>
          <w:rFonts w:ascii="Times New Roman" w:hAnsi="Times New Roman" w:cs="Times New Roman"/>
          <w:color w:val="000000" w:themeColor="text1"/>
          <w:spacing w:val="-5"/>
          <w:sz w:val="28"/>
          <w:szCs w:val="28"/>
        </w:rPr>
        <w:t>;</w:t>
      </w:r>
    </w:p>
    <w:p w:rsidR="007F0CDF" w:rsidRPr="002C36D2" w:rsidRDefault="007F0CDF" w:rsidP="002C36D2">
      <w:pPr>
        <w:numPr>
          <w:ilvl w:val="0"/>
          <w:numId w:val="25"/>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Масштабирование традиционного бизнеса</w:t>
      </w:r>
      <w:r w:rsidR="00C546D3">
        <w:rPr>
          <w:rFonts w:ascii="Times New Roman" w:hAnsi="Times New Roman" w:cs="Times New Roman"/>
          <w:color w:val="000000" w:themeColor="text1"/>
          <w:spacing w:val="-5"/>
          <w:sz w:val="28"/>
          <w:szCs w:val="28"/>
        </w:rPr>
        <w:t>.</w:t>
      </w:r>
    </w:p>
    <w:p w:rsidR="007F0CDF" w:rsidRPr="007B6E62" w:rsidRDefault="007F0CDF" w:rsidP="00FA23BB">
      <w:pPr>
        <w:pStyle w:val="3"/>
        <w:shd w:val="clear" w:color="auto" w:fill="FFFFFF"/>
        <w:spacing w:line="360" w:lineRule="auto"/>
        <w:ind w:firstLine="709"/>
        <w:jc w:val="both"/>
        <w:rPr>
          <w:rFonts w:ascii="Times New Roman" w:hAnsi="Times New Roman" w:cs="Times New Roman"/>
          <w:i/>
          <w:color w:val="000000" w:themeColor="text1"/>
          <w:spacing w:val="-5"/>
          <w:sz w:val="28"/>
          <w:szCs w:val="28"/>
        </w:rPr>
      </w:pPr>
      <w:r w:rsidRPr="007B6E62">
        <w:rPr>
          <w:rFonts w:ascii="Times New Roman" w:hAnsi="Times New Roman" w:cs="Times New Roman"/>
          <w:i/>
          <w:color w:val="000000" w:themeColor="text1"/>
          <w:spacing w:val="-5"/>
          <w:sz w:val="28"/>
          <w:szCs w:val="28"/>
        </w:rPr>
        <w:t>Модернизация технологической платформы</w:t>
      </w:r>
    </w:p>
    <w:p w:rsidR="007F0CDF" w:rsidRPr="007F0CDF" w:rsidRDefault="007F0CDF" w:rsidP="0055342E">
      <w:pPr>
        <w:numPr>
          <w:ilvl w:val="0"/>
          <w:numId w:val="26"/>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Модернизация и централизация ИТ</w:t>
      </w:r>
      <w:r w:rsidR="00C546D3">
        <w:rPr>
          <w:rFonts w:ascii="Times New Roman" w:hAnsi="Times New Roman" w:cs="Times New Roman"/>
          <w:color w:val="000000" w:themeColor="text1"/>
          <w:spacing w:val="-5"/>
          <w:sz w:val="28"/>
          <w:szCs w:val="28"/>
        </w:rPr>
        <w:t>;</w:t>
      </w:r>
    </w:p>
    <w:p w:rsidR="007F0CDF" w:rsidRPr="002C36D2" w:rsidRDefault="007F0CDF" w:rsidP="002C36D2">
      <w:pPr>
        <w:numPr>
          <w:ilvl w:val="0"/>
          <w:numId w:val="26"/>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Развитие оптической и модернизация медной сети</w:t>
      </w:r>
      <w:r w:rsidR="00C546D3">
        <w:rPr>
          <w:rFonts w:ascii="Times New Roman" w:hAnsi="Times New Roman" w:cs="Times New Roman"/>
          <w:color w:val="000000" w:themeColor="text1"/>
          <w:spacing w:val="-5"/>
          <w:sz w:val="28"/>
          <w:szCs w:val="28"/>
        </w:rPr>
        <w:t>.</w:t>
      </w:r>
    </w:p>
    <w:p w:rsidR="007F0CDF" w:rsidRPr="007B6E62" w:rsidRDefault="007F0CDF" w:rsidP="00FA23BB">
      <w:pPr>
        <w:pStyle w:val="3"/>
        <w:shd w:val="clear" w:color="auto" w:fill="FFFFFF"/>
        <w:spacing w:line="360" w:lineRule="auto"/>
        <w:ind w:firstLine="709"/>
        <w:jc w:val="both"/>
        <w:rPr>
          <w:rFonts w:ascii="Times New Roman" w:hAnsi="Times New Roman" w:cs="Times New Roman"/>
          <w:i/>
          <w:color w:val="000000" w:themeColor="text1"/>
          <w:spacing w:val="-5"/>
          <w:sz w:val="28"/>
          <w:szCs w:val="28"/>
        </w:rPr>
      </w:pPr>
      <w:r w:rsidRPr="007B6E62">
        <w:rPr>
          <w:rFonts w:ascii="Times New Roman" w:hAnsi="Times New Roman" w:cs="Times New Roman"/>
          <w:i/>
          <w:color w:val="000000" w:themeColor="text1"/>
          <w:spacing w:val="-5"/>
          <w:sz w:val="28"/>
          <w:szCs w:val="28"/>
        </w:rPr>
        <w:lastRenderedPageBreak/>
        <w:t>Развитие человеческого капитала</w:t>
      </w:r>
    </w:p>
    <w:p w:rsidR="007F0CDF" w:rsidRPr="007F0CDF" w:rsidRDefault="007F0CDF" w:rsidP="0055342E">
      <w:pPr>
        <w:numPr>
          <w:ilvl w:val="0"/>
          <w:numId w:val="27"/>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Наращивание цифровых компетенций</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7"/>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Переобучение и внутренняя миграция персонала</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7"/>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Новые подходы к развитию персонала и организации труда</w:t>
      </w:r>
      <w:r w:rsidR="00C546D3">
        <w:rPr>
          <w:rFonts w:ascii="Times New Roman" w:hAnsi="Times New Roman" w:cs="Times New Roman"/>
          <w:color w:val="000000" w:themeColor="text1"/>
          <w:spacing w:val="-5"/>
          <w:sz w:val="28"/>
          <w:szCs w:val="28"/>
        </w:rPr>
        <w:t>;</w:t>
      </w:r>
    </w:p>
    <w:p w:rsidR="007F0CDF" w:rsidRPr="002C36D2" w:rsidRDefault="007F0CDF" w:rsidP="002C36D2">
      <w:pPr>
        <w:numPr>
          <w:ilvl w:val="0"/>
          <w:numId w:val="27"/>
        </w:numPr>
        <w:shd w:val="clear" w:color="auto" w:fill="FFFFFF"/>
        <w:spacing w:before="144"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Совершенствование корпоративной культуры и моделей взаимодействия</w:t>
      </w:r>
      <w:r w:rsidR="00C546D3">
        <w:rPr>
          <w:rFonts w:ascii="Times New Roman" w:hAnsi="Times New Roman" w:cs="Times New Roman"/>
          <w:color w:val="000000" w:themeColor="text1"/>
          <w:spacing w:val="-5"/>
          <w:sz w:val="28"/>
          <w:szCs w:val="28"/>
        </w:rPr>
        <w:t>.</w:t>
      </w:r>
    </w:p>
    <w:p w:rsidR="007F0CDF" w:rsidRPr="007B6E62" w:rsidRDefault="007F0CDF" w:rsidP="002C36D2">
      <w:pPr>
        <w:pStyle w:val="3"/>
        <w:shd w:val="clear" w:color="auto" w:fill="FFFFFF"/>
        <w:spacing w:line="360" w:lineRule="auto"/>
        <w:ind w:firstLine="709"/>
        <w:jc w:val="both"/>
        <w:rPr>
          <w:rFonts w:ascii="Times New Roman" w:hAnsi="Times New Roman" w:cs="Times New Roman"/>
          <w:i/>
          <w:color w:val="000000" w:themeColor="text1"/>
          <w:spacing w:val="-5"/>
          <w:sz w:val="28"/>
          <w:szCs w:val="28"/>
        </w:rPr>
      </w:pPr>
      <w:r w:rsidRPr="007B6E62">
        <w:rPr>
          <w:rFonts w:ascii="Times New Roman" w:hAnsi="Times New Roman" w:cs="Times New Roman"/>
          <w:i/>
          <w:color w:val="000000" w:themeColor="text1"/>
          <w:spacing w:val="-5"/>
          <w:sz w:val="28"/>
          <w:szCs w:val="28"/>
        </w:rPr>
        <w:t>Повышение эффективности</w:t>
      </w:r>
    </w:p>
    <w:p w:rsidR="007F0CDF" w:rsidRPr="007F0CDF" w:rsidRDefault="007F0CDF" w:rsidP="0055342E">
      <w:pPr>
        <w:numPr>
          <w:ilvl w:val="0"/>
          <w:numId w:val="28"/>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Продолжение программы операционной эффективности</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8"/>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Оптимизация недвижимости</w:t>
      </w:r>
      <w:r w:rsidR="00C546D3">
        <w:rPr>
          <w:rFonts w:ascii="Times New Roman" w:hAnsi="Times New Roman" w:cs="Times New Roman"/>
          <w:color w:val="000000" w:themeColor="text1"/>
          <w:spacing w:val="-5"/>
          <w:sz w:val="28"/>
          <w:szCs w:val="28"/>
        </w:rPr>
        <w:t>;</w:t>
      </w:r>
    </w:p>
    <w:p w:rsidR="007F0CDF" w:rsidRPr="007F0CDF" w:rsidRDefault="007F0CDF" w:rsidP="0055342E">
      <w:pPr>
        <w:numPr>
          <w:ilvl w:val="0"/>
          <w:numId w:val="28"/>
        </w:numPr>
        <w:shd w:val="clear" w:color="auto" w:fill="FFFFFF"/>
        <w:spacing w:after="0" w:line="360" w:lineRule="auto"/>
        <w:ind w:left="0" w:firstLine="709"/>
        <w:jc w:val="both"/>
        <w:rPr>
          <w:rFonts w:ascii="Times New Roman" w:hAnsi="Times New Roman" w:cs="Times New Roman"/>
          <w:color w:val="000000" w:themeColor="text1"/>
          <w:spacing w:val="-5"/>
          <w:sz w:val="28"/>
          <w:szCs w:val="28"/>
        </w:rPr>
      </w:pPr>
      <w:r w:rsidRPr="007F0CDF">
        <w:rPr>
          <w:rFonts w:ascii="Times New Roman" w:hAnsi="Times New Roman" w:cs="Times New Roman"/>
          <w:color w:val="000000" w:themeColor="text1"/>
          <w:spacing w:val="-5"/>
          <w:sz w:val="28"/>
          <w:szCs w:val="28"/>
        </w:rPr>
        <w:t>Улучшение системы принятия решений и бизнес-процессов</w:t>
      </w:r>
      <w:r w:rsidR="00C546D3">
        <w:rPr>
          <w:rFonts w:ascii="Times New Roman" w:hAnsi="Times New Roman" w:cs="Times New Roman"/>
          <w:color w:val="000000" w:themeColor="text1"/>
          <w:spacing w:val="-5"/>
          <w:sz w:val="28"/>
          <w:szCs w:val="28"/>
        </w:rPr>
        <w:t>.</w:t>
      </w:r>
    </w:p>
    <w:p w:rsidR="007F0CDF" w:rsidRDefault="007F0CDF" w:rsidP="0055342E">
      <w:pPr>
        <w:shd w:val="clear" w:color="auto" w:fill="FFFFFF"/>
        <w:spacing w:after="0" w:line="360" w:lineRule="auto"/>
        <w:ind w:firstLine="709"/>
        <w:rPr>
          <w:rFonts w:ascii="Times New Roman" w:hAnsi="Times New Roman" w:cs="Times New Roman"/>
          <w:sz w:val="28"/>
          <w:szCs w:val="28"/>
        </w:rPr>
      </w:pPr>
    </w:p>
    <w:p w:rsidR="007B6E62" w:rsidRDefault="007B6E62" w:rsidP="00865CE4">
      <w:pPr>
        <w:shd w:val="clear" w:color="auto" w:fill="FFFFFF"/>
        <w:rPr>
          <w:rFonts w:ascii="Times New Roman" w:hAnsi="Times New Roman" w:cs="Times New Roman"/>
          <w:sz w:val="28"/>
          <w:szCs w:val="28"/>
        </w:rPr>
      </w:pPr>
    </w:p>
    <w:p w:rsidR="007B6E62" w:rsidRDefault="007B6E62" w:rsidP="00865CE4">
      <w:pPr>
        <w:shd w:val="clear" w:color="auto" w:fill="FFFFFF"/>
        <w:rPr>
          <w:rFonts w:ascii="Times New Roman" w:hAnsi="Times New Roman" w:cs="Times New Roman"/>
          <w:sz w:val="28"/>
          <w:szCs w:val="28"/>
        </w:rPr>
      </w:pPr>
    </w:p>
    <w:p w:rsidR="007B6E62" w:rsidRDefault="007B6E62" w:rsidP="00865CE4">
      <w:pPr>
        <w:shd w:val="clear" w:color="auto" w:fill="FFFFFF"/>
        <w:rPr>
          <w:rFonts w:ascii="Times New Roman" w:hAnsi="Times New Roman" w:cs="Times New Roman"/>
          <w:sz w:val="28"/>
          <w:szCs w:val="28"/>
        </w:rPr>
      </w:pPr>
    </w:p>
    <w:p w:rsidR="007B6E62" w:rsidRDefault="007B6E62" w:rsidP="00865CE4">
      <w:pPr>
        <w:shd w:val="clear" w:color="auto" w:fill="FFFFFF"/>
        <w:rPr>
          <w:rFonts w:ascii="Times New Roman" w:hAnsi="Times New Roman" w:cs="Times New Roman"/>
          <w:sz w:val="28"/>
          <w:szCs w:val="28"/>
        </w:rPr>
      </w:pPr>
    </w:p>
    <w:p w:rsidR="007B6E62" w:rsidRDefault="007B6E62" w:rsidP="00865CE4">
      <w:pPr>
        <w:shd w:val="clear" w:color="auto" w:fill="FFFFFF"/>
        <w:rPr>
          <w:rFonts w:ascii="Times New Roman" w:hAnsi="Times New Roman" w:cs="Times New Roman"/>
          <w:sz w:val="28"/>
          <w:szCs w:val="28"/>
        </w:rPr>
      </w:pPr>
    </w:p>
    <w:p w:rsidR="007B6E62" w:rsidRPr="00865CE4" w:rsidRDefault="007B6E62" w:rsidP="00865CE4">
      <w:pPr>
        <w:shd w:val="clear" w:color="auto" w:fill="FFFFFF"/>
        <w:rPr>
          <w:rFonts w:ascii="Times New Roman" w:hAnsi="Times New Roman" w:cs="Times New Roman"/>
          <w:sz w:val="28"/>
          <w:szCs w:val="28"/>
        </w:rPr>
      </w:pPr>
    </w:p>
    <w:p w:rsidR="003512D4" w:rsidRDefault="003512D4">
      <w:pPr>
        <w:rPr>
          <w:rFonts w:ascii="Times New Roman Полужирный" w:eastAsia="Times New Roman" w:hAnsi="Times New Roman Полужирный" w:cs="Times New Roman"/>
          <w:b/>
          <w:bCs/>
          <w:caps/>
          <w:kern w:val="32"/>
          <w:sz w:val="28"/>
          <w:szCs w:val="28"/>
          <w:lang w:eastAsia="ru-RU"/>
        </w:rPr>
      </w:pPr>
      <w:r>
        <w:br w:type="page"/>
      </w:r>
    </w:p>
    <w:p w:rsidR="000C2170" w:rsidRPr="007B6E62" w:rsidRDefault="000C2170" w:rsidP="00C85E58">
      <w:pPr>
        <w:pStyle w:val="1"/>
        <w:numPr>
          <w:ilvl w:val="0"/>
          <w:numId w:val="1"/>
        </w:numPr>
      </w:pPr>
      <w:r w:rsidRPr="007B6E62">
        <w:lastRenderedPageBreak/>
        <w:t>Совершенствование структуры организации «Ростелеком»</w:t>
      </w:r>
    </w:p>
    <w:p w:rsidR="000C2170" w:rsidRPr="007B6E62" w:rsidRDefault="000C2170" w:rsidP="007B6E62">
      <w:pPr>
        <w:pStyle w:val="a3"/>
        <w:numPr>
          <w:ilvl w:val="1"/>
          <w:numId w:val="1"/>
        </w:numPr>
        <w:spacing w:after="0"/>
        <w:ind w:left="0" w:firstLine="0"/>
        <w:jc w:val="center"/>
        <w:rPr>
          <w:rFonts w:ascii="Times New Roman" w:hAnsi="Times New Roman" w:cs="Times New Roman"/>
          <w:b/>
          <w:sz w:val="28"/>
          <w:szCs w:val="28"/>
        </w:rPr>
      </w:pPr>
      <w:r w:rsidRPr="007B6E62">
        <w:rPr>
          <w:rFonts w:ascii="Times New Roman" w:hAnsi="Times New Roman" w:cs="Times New Roman"/>
          <w:b/>
          <w:sz w:val="28"/>
          <w:szCs w:val="28"/>
        </w:rPr>
        <w:t>Годовой отчет</w:t>
      </w:r>
    </w:p>
    <w:p w:rsidR="00897FBB" w:rsidRDefault="00BE1F2F" w:rsidP="007B6E62">
      <w:pPr>
        <w:pStyle w:val="a4"/>
        <w:shd w:val="clear" w:color="auto" w:fill="FFFFFF"/>
        <w:spacing w:before="0" w:beforeAutospacing="0" w:after="0" w:afterAutospacing="0" w:line="360" w:lineRule="auto"/>
        <w:ind w:firstLine="709"/>
        <w:jc w:val="both"/>
        <w:rPr>
          <w:sz w:val="28"/>
          <w:szCs w:val="28"/>
        </w:rPr>
      </w:pPr>
      <w:r w:rsidRPr="00164404">
        <w:rPr>
          <w:sz w:val="28"/>
          <w:szCs w:val="28"/>
          <w:shd w:val="clear" w:color="auto" w:fill="FFFFFF"/>
        </w:rPr>
        <w:t>При наличии множества информационных источников и постоянного информационного потока годовой отчет не только не потерял своей ценности в деле построения отношений с инвесто</w:t>
      </w:r>
      <w:r>
        <w:rPr>
          <w:sz w:val="28"/>
          <w:szCs w:val="28"/>
          <w:shd w:val="clear" w:color="auto" w:fill="FFFFFF"/>
        </w:rPr>
        <w:t>рами, но даже отчасти укрепил её</w:t>
      </w:r>
      <w:r w:rsidRPr="00164404">
        <w:rPr>
          <w:sz w:val="28"/>
          <w:szCs w:val="28"/>
          <w:shd w:val="clear" w:color="auto" w:fill="FFFFFF"/>
        </w:rPr>
        <w:t xml:space="preserve">. Инвесторы рассматривают его как документ со стопроцентно надежной </w:t>
      </w:r>
      <w:r>
        <w:rPr>
          <w:sz w:val="28"/>
          <w:szCs w:val="28"/>
          <w:shd w:val="clear" w:color="auto" w:fill="FFFFFF"/>
        </w:rPr>
        <w:br/>
      </w:r>
      <w:r w:rsidRPr="00164404">
        <w:rPr>
          <w:sz w:val="28"/>
          <w:szCs w:val="28"/>
          <w:shd w:val="clear" w:color="auto" w:fill="FFFFFF"/>
        </w:rPr>
        <w:t>информацией по всем направлениям деятельности компании, при этом еще и отражающий взгляд менеджмента. Это не очередной информационный повод для спекулятивных торгов акциями компании, а документ, объясняющий базовые составляющие ее ценности и ее стратегию. Годовой отчет не должен быть набором разделов, но должен быть объединен единым инвестиционным тезисом, которому подчиняется каждая глава, должен отражать уникальность и культуру компании, при этом служить источником информации для широкого круга контрагентов. Отчасти годовой отчет также приобрел функцию визитной карточки компании, по которой судят о ее креативности или сухости, формальности или неформальности, корпоративной культуре и руководстве.</w:t>
      </w:r>
      <w:r w:rsidR="00897FBB">
        <w:rPr>
          <w:sz w:val="28"/>
          <w:szCs w:val="28"/>
        </w:rPr>
        <w:t xml:space="preserve"> </w:t>
      </w:r>
    </w:p>
    <w:p w:rsidR="00BE1F2F" w:rsidRPr="00164404" w:rsidRDefault="00BE1F2F" w:rsidP="007B6E62">
      <w:pPr>
        <w:pStyle w:val="a4"/>
        <w:shd w:val="clear" w:color="auto" w:fill="FFFFFF"/>
        <w:spacing w:before="0" w:beforeAutospacing="0" w:after="0" w:afterAutospacing="0" w:line="360" w:lineRule="auto"/>
        <w:ind w:firstLine="709"/>
        <w:jc w:val="both"/>
        <w:rPr>
          <w:sz w:val="28"/>
          <w:szCs w:val="28"/>
          <w:shd w:val="clear" w:color="auto" w:fill="FFFFFF"/>
        </w:rPr>
      </w:pPr>
      <w:r w:rsidRPr="00164404">
        <w:rPr>
          <w:sz w:val="28"/>
          <w:szCs w:val="28"/>
          <w:shd w:val="clear" w:color="auto" w:fill="FFFFFF"/>
        </w:rPr>
        <w:t xml:space="preserve">Есть множество способов подачи годового отчета. Это может быть традиционный печатный отчет, краткий обзор деятельности, дополняющий финансовую отчетность, только финансовая отчетность со ссылкой </w:t>
      </w:r>
      <w:r w:rsidR="007B6E62">
        <w:rPr>
          <w:sz w:val="28"/>
          <w:szCs w:val="28"/>
          <w:shd w:val="clear" w:color="auto" w:fill="FFFFFF"/>
        </w:rPr>
        <w:t xml:space="preserve">                          </w:t>
      </w:r>
      <w:r w:rsidRPr="00164404">
        <w:rPr>
          <w:sz w:val="28"/>
          <w:szCs w:val="28"/>
          <w:shd w:val="clear" w:color="auto" w:fill="FFFFFF"/>
        </w:rPr>
        <w:t xml:space="preserve">на электронную версию годового отчета. Некоторые компании включают в годовой отчет </w:t>
      </w:r>
      <w:r>
        <w:rPr>
          <w:sz w:val="28"/>
          <w:szCs w:val="28"/>
          <w:shd w:val="clear" w:color="auto" w:fill="FFFFFF"/>
        </w:rPr>
        <w:t>социальные разделы, другие – выпускают</w:t>
      </w:r>
      <w:r w:rsidRPr="00164404">
        <w:rPr>
          <w:sz w:val="28"/>
          <w:szCs w:val="28"/>
          <w:shd w:val="clear" w:color="auto" w:fill="FFFFFF"/>
        </w:rPr>
        <w:t xml:space="preserve"> отдельный отчет. </w:t>
      </w:r>
    </w:p>
    <w:p w:rsidR="00BE1F2F" w:rsidRPr="00164404" w:rsidRDefault="00BE1F2F" w:rsidP="007B6E62">
      <w:pPr>
        <w:pStyle w:val="a4"/>
        <w:shd w:val="clear" w:color="auto" w:fill="FFFFFF"/>
        <w:spacing w:before="0" w:beforeAutospacing="0" w:after="0" w:afterAutospacing="0" w:line="360" w:lineRule="auto"/>
        <w:ind w:firstLine="709"/>
        <w:jc w:val="both"/>
        <w:rPr>
          <w:sz w:val="28"/>
          <w:szCs w:val="28"/>
          <w:shd w:val="clear" w:color="auto" w:fill="FFFFFF"/>
        </w:rPr>
      </w:pPr>
      <w:r w:rsidRPr="00164404">
        <w:rPr>
          <w:sz w:val="28"/>
          <w:szCs w:val="28"/>
          <w:shd w:val="clear" w:color="auto" w:fill="FFFFFF"/>
        </w:rPr>
        <w:t xml:space="preserve">Разным компаниям подходят разные форматы, и неважно, какой </w:t>
      </w:r>
      <w:r>
        <w:rPr>
          <w:sz w:val="28"/>
          <w:szCs w:val="28"/>
          <w:shd w:val="clear" w:color="auto" w:fill="FFFFFF"/>
        </w:rPr>
        <w:br/>
      </w:r>
      <w:r w:rsidRPr="00164404">
        <w:rPr>
          <w:sz w:val="28"/>
          <w:szCs w:val="28"/>
          <w:shd w:val="clear" w:color="auto" w:fill="FFFFFF"/>
        </w:rPr>
        <w:t>формат избрать, главное</w:t>
      </w:r>
      <w:r>
        <w:rPr>
          <w:sz w:val="28"/>
          <w:szCs w:val="28"/>
          <w:shd w:val="clear" w:color="auto" w:fill="FFFFFF"/>
        </w:rPr>
        <w:t xml:space="preserve"> – использовать</w:t>
      </w:r>
      <w:r w:rsidRPr="00164404">
        <w:rPr>
          <w:sz w:val="28"/>
          <w:szCs w:val="28"/>
          <w:shd w:val="clear" w:color="auto" w:fill="FFFFFF"/>
        </w:rPr>
        <w:t xml:space="preserve"> главную возможность, которую предлагает годовой отчет: отразить привлекательный для финансового сообщества инвестиционный тезис компании. </w:t>
      </w:r>
    </w:p>
    <w:p w:rsidR="00BE1F2F" w:rsidRPr="00164404" w:rsidRDefault="00BE1F2F" w:rsidP="007B6E62">
      <w:pPr>
        <w:pStyle w:val="a4"/>
        <w:shd w:val="clear" w:color="auto" w:fill="FFFFFF"/>
        <w:spacing w:before="0" w:beforeAutospacing="0" w:after="0" w:afterAutospacing="0" w:line="360" w:lineRule="auto"/>
        <w:ind w:firstLine="709"/>
        <w:jc w:val="both"/>
        <w:rPr>
          <w:sz w:val="28"/>
          <w:szCs w:val="28"/>
          <w:shd w:val="clear" w:color="auto" w:fill="FFFFFF"/>
        </w:rPr>
      </w:pPr>
      <w:r w:rsidRPr="00164404">
        <w:rPr>
          <w:sz w:val="28"/>
          <w:szCs w:val="28"/>
          <w:shd w:val="clear" w:color="auto" w:fill="FFFFFF"/>
        </w:rPr>
        <w:t>Кроме того, целями годового отчета являются:</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t>объяснить инвесторам и акционерам, как и в каких условиях функционирует компания;</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lastRenderedPageBreak/>
        <w:t>описать стратегию компанию и как она воплощается;</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t xml:space="preserve">отчитаться за результаты компании за год в контексте </w:t>
      </w:r>
      <w:r>
        <w:rPr>
          <w:sz w:val="28"/>
          <w:szCs w:val="28"/>
          <w:shd w:val="clear" w:color="auto" w:fill="FFFFFF"/>
        </w:rPr>
        <w:br/>
      </w:r>
      <w:r w:rsidRPr="00164404">
        <w:rPr>
          <w:sz w:val="28"/>
          <w:szCs w:val="28"/>
          <w:shd w:val="clear" w:color="auto" w:fill="FFFFFF"/>
        </w:rPr>
        <w:t>стратегии и рыночной конъюнктуры;</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t xml:space="preserve">объяснить риски и факторы, способные отразиться </w:t>
      </w:r>
      <w:r w:rsidR="007B6E62">
        <w:rPr>
          <w:sz w:val="28"/>
          <w:szCs w:val="28"/>
          <w:shd w:val="clear" w:color="auto" w:fill="FFFFFF"/>
        </w:rPr>
        <w:t xml:space="preserve">                                      </w:t>
      </w:r>
      <w:r w:rsidRPr="00164404">
        <w:rPr>
          <w:sz w:val="28"/>
          <w:szCs w:val="28"/>
          <w:shd w:val="clear" w:color="auto" w:fill="FFFFFF"/>
        </w:rPr>
        <w:t>на результатах деятельности;</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t>предоставить информацию о корпоративном управлении;</w:t>
      </w:r>
    </w:p>
    <w:p w:rsidR="00BE1F2F" w:rsidRPr="00164404"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shd w:val="clear" w:color="auto" w:fill="FFFFFF"/>
        </w:rPr>
      </w:pPr>
      <w:r w:rsidRPr="00164404">
        <w:rPr>
          <w:sz w:val="28"/>
          <w:szCs w:val="28"/>
          <w:shd w:val="clear" w:color="auto" w:fill="FFFFFF"/>
        </w:rPr>
        <w:t>выполнить все законодательные требования к раскрытию информации;</w:t>
      </w:r>
    </w:p>
    <w:p w:rsidR="00BE1F2F" w:rsidRPr="00BE1F2F" w:rsidRDefault="00BE1F2F" w:rsidP="007B6E62">
      <w:pPr>
        <w:pStyle w:val="a4"/>
        <w:numPr>
          <w:ilvl w:val="0"/>
          <w:numId w:val="23"/>
        </w:numPr>
        <w:shd w:val="clear" w:color="auto" w:fill="FFFFFF"/>
        <w:tabs>
          <w:tab w:val="left" w:pos="851"/>
        </w:tabs>
        <w:spacing w:before="0" w:beforeAutospacing="0" w:after="0" w:afterAutospacing="0" w:line="360" w:lineRule="auto"/>
        <w:ind w:left="0" w:firstLine="709"/>
        <w:jc w:val="both"/>
        <w:rPr>
          <w:sz w:val="28"/>
          <w:szCs w:val="28"/>
        </w:rPr>
      </w:pPr>
      <w:r w:rsidRPr="00164404">
        <w:rPr>
          <w:sz w:val="28"/>
          <w:szCs w:val="28"/>
          <w:shd w:val="clear" w:color="auto" w:fill="FFFFFF"/>
        </w:rPr>
        <w:t xml:space="preserve">упрочнить свою репутацию среди широкого круга </w:t>
      </w:r>
      <w:r>
        <w:rPr>
          <w:sz w:val="28"/>
          <w:szCs w:val="28"/>
          <w:shd w:val="clear" w:color="auto" w:fill="FFFFFF"/>
        </w:rPr>
        <w:t xml:space="preserve">контрагентов </w:t>
      </w:r>
      <w:r w:rsidRPr="00164404">
        <w:rPr>
          <w:sz w:val="28"/>
          <w:szCs w:val="28"/>
          <w:shd w:val="clear" w:color="auto" w:fill="FFFFFF"/>
        </w:rPr>
        <w:t>(инвесторов, ак</w:t>
      </w:r>
      <w:r>
        <w:rPr>
          <w:sz w:val="28"/>
          <w:szCs w:val="28"/>
          <w:shd w:val="clear" w:color="auto" w:fill="FFFFFF"/>
        </w:rPr>
        <w:t xml:space="preserve">ционеров, работников, клиентов, </w:t>
      </w:r>
      <w:r w:rsidRPr="00164404">
        <w:rPr>
          <w:sz w:val="28"/>
          <w:szCs w:val="28"/>
          <w:shd w:val="clear" w:color="auto" w:fill="FFFFFF"/>
        </w:rPr>
        <w:t xml:space="preserve">партнеров, </w:t>
      </w:r>
      <w:r>
        <w:rPr>
          <w:sz w:val="28"/>
          <w:szCs w:val="28"/>
          <w:shd w:val="clear" w:color="auto" w:fill="FFFFFF"/>
        </w:rPr>
        <w:t>жителей регионов)</w:t>
      </w:r>
      <w:r w:rsidR="00C546D3">
        <w:rPr>
          <w:sz w:val="28"/>
          <w:szCs w:val="28"/>
          <w:shd w:val="clear" w:color="auto" w:fill="FFFFFF"/>
        </w:rPr>
        <w:t>.</w:t>
      </w:r>
    </w:p>
    <w:p w:rsidR="00BE1F2F" w:rsidRPr="00164404" w:rsidRDefault="00BE1F2F" w:rsidP="007B6E62">
      <w:pPr>
        <w:pStyle w:val="a4"/>
        <w:shd w:val="clear" w:color="auto" w:fill="FFFFFF"/>
        <w:tabs>
          <w:tab w:val="left" w:pos="851"/>
        </w:tabs>
        <w:spacing w:before="0" w:beforeAutospacing="0" w:after="0" w:afterAutospacing="0" w:line="360" w:lineRule="auto"/>
        <w:ind w:firstLine="709"/>
        <w:jc w:val="both"/>
        <w:rPr>
          <w:sz w:val="28"/>
          <w:szCs w:val="28"/>
        </w:rPr>
      </w:pPr>
      <w:r>
        <w:rPr>
          <w:sz w:val="28"/>
          <w:szCs w:val="28"/>
        </w:rPr>
        <w:t xml:space="preserve">Для наглядности соотнесем годовой отчет компании Ростелеком </w:t>
      </w:r>
      <w:r w:rsidR="007B6E62">
        <w:rPr>
          <w:sz w:val="28"/>
          <w:szCs w:val="28"/>
        </w:rPr>
        <w:t xml:space="preserve">                  </w:t>
      </w:r>
      <w:r w:rsidR="007C0DCF">
        <w:rPr>
          <w:sz w:val="28"/>
          <w:szCs w:val="28"/>
        </w:rPr>
        <w:t>с некоторыми основными принципа</w:t>
      </w:r>
      <w:r>
        <w:rPr>
          <w:sz w:val="28"/>
          <w:szCs w:val="28"/>
        </w:rPr>
        <w:t>ми построения годового отчета в целом.</w:t>
      </w:r>
    </w:p>
    <w:p w:rsidR="00BE1F2F" w:rsidRPr="00BE1F2F" w:rsidRDefault="00BE1F2F" w:rsidP="007B6E62">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BE1F2F">
        <w:rPr>
          <w:rFonts w:ascii="Times New Roman" w:hAnsi="Times New Roman" w:cs="Times New Roman"/>
          <w:sz w:val="28"/>
          <w:szCs w:val="28"/>
        </w:rPr>
        <w:t>Обоснованность раскрываемых результатов деятельности, предполагающая описание факторов и действий, обусловивших дости</w:t>
      </w:r>
      <w:r w:rsidRPr="00BE1F2F">
        <w:rPr>
          <w:rFonts w:ascii="Times New Roman" w:hAnsi="Times New Roman" w:cs="Times New Roman"/>
          <w:sz w:val="28"/>
          <w:szCs w:val="28"/>
        </w:rPr>
        <w:softHyphen/>
        <w:t xml:space="preserve">жение </w:t>
      </w:r>
      <w:r w:rsidRPr="00BE1F2F">
        <w:rPr>
          <w:rFonts w:ascii="Times New Roman" w:hAnsi="Times New Roman" w:cs="Times New Roman"/>
          <w:sz w:val="28"/>
          <w:szCs w:val="28"/>
        </w:rPr>
        <w:br/>
        <w:t>данных результатов.</w:t>
      </w:r>
    </w:p>
    <w:p w:rsidR="00156A7F" w:rsidRDefault="00A50EA8" w:rsidP="007B6E62">
      <w:pPr>
        <w:shd w:val="clear" w:color="auto" w:fill="FFFFFF"/>
        <w:spacing w:after="0" w:line="360" w:lineRule="auto"/>
        <w:ind w:left="709" w:firstLine="709"/>
        <w:jc w:val="both"/>
        <w:rPr>
          <w:rFonts w:ascii="Times New Roman" w:hAnsi="Times New Roman" w:cs="Times New Roman"/>
          <w:sz w:val="28"/>
          <w:szCs w:val="28"/>
        </w:rPr>
      </w:pPr>
      <w:r w:rsidRPr="00E726D7">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paragraph">
              <wp:posOffset>360680</wp:posOffset>
            </wp:positionV>
            <wp:extent cx="3129280" cy="29972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397" t="32797" r="33413" b="8948"/>
                    <a:stretch/>
                  </pic:blipFill>
                  <pic:spPr bwMode="auto">
                    <a:xfrm>
                      <a:off x="0" y="0"/>
                      <a:ext cx="312928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42E" w:rsidRPr="00E726D7">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align>left</wp:align>
            </wp:positionH>
            <wp:positionV relativeFrom="paragraph">
              <wp:posOffset>295275</wp:posOffset>
            </wp:positionV>
            <wp:extent cx="2540635" cy="2764790"/>
            <wp:effectExtent l="0" t="0" r="0" b="0"/>
            <wp:wrapTight wrapText="bothSides">
              <wp:wrapPolygon edited="0">
                <wp:start x="0" y="0"/>
                <wp:lineTo x="0" y="21431"/>
                <wp:lineTo x="21379" y="21431"/>
                <wp:lineTo x="2137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915" t="21282" r="33897" b="14506"/>
                    <a:stretch/>
                  </pic:blipFill>
                  <pic:spPr bwMode="auto">
                    <a:xfrm>
                      <a:off x="0" y="0"/>
                      <a:ext cx="2540635" cy="276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6A7F" w:rsidRDefault="00B17D93" w:rsidP="007B6E62">
      <w:pPr>
        <w:shd w:val="clear" w:color="auto" w:fill="FFFFFF"/>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Рисунок 2</w:t>
      </w:r>
      <w:r w:rsidR="00156A7F">
        <w:rPr>
          <w:rFonts w:ascii="Times New Roman" w:hAnsi="Times New Roman" w:cs="Times New Roman"/>
          <w:sz w:val="28"/>
          <w:szCs w:val="28"/>
        </w:rPr>
        <w:t xml:space="preserve"> – Пример годового отчета компании Ростелеком</w:t>
      </w:r>
    </w:p>
    <w:p w:rsidR="00E726D7" w:rsidRPr="00E726D7" w:rsidRDefault="00E726D7" w:rsidP="0055342E">
      <w:pPr>
        <w:numPr>
          <w:ilvl w:val="0"/>
          <w:numId w:val="24"/>
        </w:numPr>
        <w:shd w:val="clear" w:color="auto" w:fill="FFFFFF"/>
        <w:spacing w:after="0" w:line="360" w:lineRule="auto"/>
        <w:ind w:left="0" w:firstLine="709"/>
        <w:jc w:val="both"/>
        <w:rPr>
          <w:rFonts w:ascii="Times New Roman" w:hAnsi="Times New Roman" w:cs="Times New Roman"/>
          <w:sz w:val="28"/>
          <w:szCs w:val="28"/>
        </w:rPr>
      </w:pPr>
      <w:r w:rsidRPr="00E726D7">
        <w:rPr>
          <w:rFonts w:ascii="Times New Roman" w:hAnsi="Times New Roman" w:cs="Times New Roman"/>
          <w:sz w:val="28"/>
          <w:szCs w:val="28"/>
        </w:rPr>
        <w:lastRenderedPageBreak/>
        <w:t>Сбалансированность в описании реализуе</w:t>
      </w:r>
      <w:r w:rsidRPr="00E726D7">
        <w:rPr>
          <w:rFonts w:ascii="Times New Roman" w:hAnsi="Times New Roman" w:cs="Times New Roman"/>
          <w:sz w:val="28"/>
          <w:szCs w:val="28"/>
        </w:rPr>
        <w:softHyphen/>
        <w:t xml:space="preserve">мых мероприятий </w:t>
      </w:r>
      <w:r w:rsidR="007B6E62">
        <w:rPr>
          <w:rFonts w:ascii="Times New Roman" w:hAnsi="Times New Roman" w:cs="Times New Roman"/>
          <w:sz w:val="28"/>
          <w:szCs w:val="28"/>
        </w:rPr>
        <w:t xml:space="preserve">                  </w:t>
      </w:r>
      <w:r w:rsidRPr="00E726D7">
        <w:rPr>
          <w:rFonts w:ascii="Times New Roman" w:hAnsi="Times New Roman" w:cs="Times New Roman"/>
          <w:sz w:val="28"/>
          <w:szCs w:val="28"/>
        </w:rPr>
        <w:t>по выполнению установленных целей, с одной стороны, и достигну</w:t>
      </w:r>
      <w:r w:rsidRPr="00E726D7">
        <w:rPr>
          <w:rFonts w:ascii="Times New Roman" w:hAnsi="Times New Roman" w:cs="Times New Roman"/>
          <w:sz w:val="28"/>
          <w:szCs w:val="28"/>
        </w:rPr>
        <w:softHyphen/>
        <w:t xml:space="preserve">тых </w:t>
      </w:r>
      <w:r w:rsidRPr="00E726D7">
        <w:rPr>
          <w:rFonts w:ascii="Times New Roman" w:hAnsi="Times New Roman" w:cs="Times New Roman"/>
          <w:sz w:val="28"/>
          <w:szCs w:val="28"/>
        </w:rPr>
        <w:br/>
        <w:t>результатов, с другой стороны.</w:t>
      </w:r>
    </w:p>
    <w:p w:rsidR="00E726D7" w:rsidRDefault="00156A7F" w:rsidP="0055342E">
      <w:pPr>
        <w:shd w:val="clear" w:color="auto" w:fill="FFFFFF"/>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simplePos x="0" y="0"/>
            <wp:positionH relativeFrom="margin">
              <wp:align>center</wp:align>
            </wp:positionH>
            <wp:positionV relativeFrom="paragraph">
              <wp:posOffset>895350</wp:posOffset>
            </wp:positionV>
            <wp:extent cx="5379720" cy="3747770"/>
            <wp:effectExtent l="0" t="0" r="0" b="5080"/>
            <wp:wrapTight wrapText="bothSides">
              <wp:wrapPolygon edited="0">
                <wp:start x="0" y="0"/>
                <wp:lineTo x="0" y="21519"/>
                <wp:lineTo x="21493" y="21519"/>
                <wp:lineTo x="21493" y="0"/>
                <wp:lineTo x="0" y="0"/>
              </wp:wrapPolygon>
            </wp:wrapTight>
            <wp:docPr id="17" name="Рисунок 17" descr="http://csrjournal.com/wp-content/uploads/2018/02/h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rjournal.com/wp-content/uploads/2018/02/hb-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22" t="6583" r="3496" b="1511"/>
                    <a:stretch/>
                  </pic:blipFill>
                  <pic:spPr bwMode="auto">
                    <a:xfrm>
                      <a:off x="0" y="0"/>
                      <a:ext cx="5379720" cy="374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6D7">
        <w:rPr>
          <w:rFonts w:ascii="Times New Roman" w:hAnsi="Times New Roman" w:cs="Times New Roman"/>
          <w:sz w:val="28"/>
          <w:szCs w:val="28"/>
        </w:rPr>
        <w:t>Ростелеком</w:t>
      </w:r>
      <w:r w:rsidR="00E726D7" w:rsidRPr="00E726D7">
        <w:rPr>
          <w:rFonts w:ascii="Times New Roman" w:hAnsi="Times New Roman" w:cs="Times New Roman"/>
          <w:sz w:val="28"/>
          <w:szCs w:val="28"/>
        </w:rPr>
        <w:t xml:space="preserve"> в годовом отчёте подробно и красочно рассказывает о своих </w:t>
      </w:r>
      <w:r w:rsidR="00E726D7" w:rsidRPr="00E726D7">
        <w:rPr>
          <w:rFonts w:ascii="Times New Roman" w:hAnsi="Times New Roman" w:cs="Times New Roman"/>
          <w:sz w:val="28"/>
          <w:szCs w:val="28"/>
        </w:rPr>
        <w:br/>
        <w:t xml:space="preserve">результатах за прошедшие годы и ставит новые и амбициозные цели </w:t>
      </w:r>
      <w:r w:rsidR="007B6E62">
        <w:rPr>
          <w:rFonts w:ascii="Times New Roman" w:hAnsi="Times New Roman" w:cs="Times New Roman"/>
          <w:sz w:val="28"/>
          <w:szCs w:val="28"/>
        </w:rPr>
        <w:t xml:space="preserve">                  </w:t>
      </w:r>
      <w:r w:rsidR="00E726D7" w:rsidRPr="00E726D7">
        <w:rPr>
          <w:rFonts w:ascii="Times New Roman" w:hAnsi="Times New Roman" w:cs="Times New Roman"/>
          <w:sz w:val="28"/>
          <w:szCs w:val="28"/>
        </w:rPr>
        <w:t>как наприме</w:t>
      </w:r>
      <w:r w:rsidR="00723390">
        <w:rPr>
          <w:rFonts w:ascii="Times New Roman" w:hAnsi="Times New Roman" w:cs="Times New Roman"/>
          <w:sz w:val="28"/>
          <w:szCs w:val="28"/>
        </w:rPr>
        <w:t xml:space="preserve">р </w:t>
      </w:r>
      <w:r w:rsidR="00723390" w:rsidRPr="00156A7F">
        <w:rPr>
          <w:rFonts w:ascii="Times New Roman" w:hAnsi="Times New Roman" w:cs="Times New Roman"/>
          <w:sz w:val="28"/>
        </w:rPr>
        <w:t>[</w:t>
      </w:r>
      <w:r w:rsidR="00B17D93">
        <w:rPr>
          <w:rFonts w:ascii="Times New Roman" w:hAnsi="Times New Roman" w:cs="Times New Roman"/>
          <w:sz w:val="28"/>
        </w:rPr>
        <w:t>Рисунок 3</w:t>
      </w:r>
      <w:r w:rsidR="00723390" w:rsidRPr="00156A7F">
        <w:rPr>
          <w:rFonts w:ascii="Times New Roman" w:hAnsi="Times New Roman" w:cs="Times New Roman"/>
          <w:sz w:val="28"/>
        </w:rPr>
        <w:t>].</w:t>
      </w:r>
    </w:p>
    <w:p w:rsidR="00156A7F" w:rsidRPr="007B6E62" w:rsidRDefault="00B17D93" w:rsidP="007B6E62">
      <w:pPr>
        <w:shd w:val="clear" w:color="auto" w:fill="FFFFFF"/>
        <w:spacing w:line="360" w:lineRule="auto"/>
        <w:ind w:firstLine="788"/>
        <w:jc w:val="center"/>
        <w:rPr>
          <w:noProof/>
          <w:lang w:eastAsia="ru-RU"/>
        </w:rPr>
      </w:pPr>
      <w:r w:rsidRPr="007B6E62">
        <w:rPr>
          <w:rFonts w:ascii="Times New Roman" w:hAnsi="Times New Roman" w:cs="Times New Roman"/>
          <w:sz w:val="28"/>
          <w:szCs w:val="28"/>
        </w:rPr>
        <w:t>Рисунок 3</w:t>
      </w:r>
      <w:r w:rsidR="00156A7F" w:rsidRPr="007B6E62">
        <w:rPr>
          <w:rFonts w:ascii="Times New Roman" w:hAnsi="Times New Roman" w:cs="Times New Roman"/>
          <w:sz w:val="28"/>
          <w:szCs w:val="28"/>
        </w:rPr>
        <w:t xml:space="preserve"> – Пример годового отчета компании Ростелеком</w:t>
      </w:r>
    </w:p>
    <w:p w:rsidR="00156A7F" w:rsidRPr="00156A7F" w:rsidRDefault="00156A7F" w:rsidP="0055342E">
      <w:pPr>
        <w:numPr>
          <w:ilvl w:val="0"/>
          <w:numId w:val="24"/>
        </w:numPr>
        <w:shd w:val="clear" w:color="auto" w:fill="FFFFFF"/>
        <w:spacing w:after="0" w:line="360" w:lineRule="auto"/>
        <w:ind w:left="0" w:firstLine="709"/>
        <w:jc w:val="both"/>
        <w:rPr>
          <w:rFonts w:ascii="Times New Roman" w:hAnsi="Times New Roman" w:cs="Times New Roman"/>
          <w:sz w:val="28"/>
        </w:rPr>
      </w:pPr>
      <w:r w:rsidRPr="00156A7F">
        <w:rPr>
          <w:rFonts w:ascii="Times New Roman" w:hAnsi="Times New Roman" w:cs="Times New Roman"/>
          <w:sz w:val="28"/>
        </w:rPr>
        <w:t>Наглядность раскрываемой информации, оз</w:t>
      </w:r>
      <w:r w:rsidRPr="00156A7F">
        <w:rPr>
          <w:rFonts w:ascii="Times New Roman" w:hAnsi="Times New Roman" w:cs="Times New Roman"/>
          <w:sz w:val="28"/>
        </w:rPr>
        <w:softHyphen/>
        <w:t xml:space="preserve">начающая широкое использование в годовом отчете графических способов представления </w:t>
      </w:r>
      <w:r w:rsidRPr="00156A7F">
        <w:rPr>
          <w:rFonts w:ascii="Times New Roman" w:hAnsi="Times New Roman" w:cs="Times New Roman"/>
          <w:sz w:val="28"/>
        </w:rPr>
        <w:br/>
        <w:t>информации (графиков, диаграмм, таблиц, схем) при описании деятельности компании и достигнутых ею результатов.</w:t>
      </w:r>
    </w:p>
    <w:p w:rsidR="00156A7F" w:rsidRPr="00156A7F" w:rsidRDefault="00723390" w:rsidP="0055342E">
      <w:pPr>
        <w:shd w:val="clear" w:color="auto" w:fill="FFFFFF"/>
        <w:spacing w:after="0" w:line="360" w:lineRule="auto"/>
        <w:ind w:firstLine="709"/>
        <w:jc w:val="both"/>
        <w:rPr>
          <w:rFonts w:ascii="Times New Roman" w:hAnsi="Times New Roman" w:cs="Times New Roman"/>
          <w:sz w:val="28"/>
        </w:rPr>
      </w:pPr>
      <w:r>
        <w:rPr>
          <w:rFonts w:ascii="Times New Roman" w:hAnsi="Times New Roman" w:cs="Times New Roman"/>
          <w:sz w:val="28"/>
        </w:rPr>
        <w:t>Ростелеком</w:t>
      </w:r>
      <w:r w:rsidR="00156A7F" w:rsidRPr="00156A7F">
        <w:rPr>
          <w:rFonts w:ascii="Times New Roman" w:hAnsi="Times New Roman" w:cs="Times New Roman"/>
          <w:sz w:val="28"/>
        </w:rPr>
        <w:t xml:space="preserve"> в своём отчёте для наглядности использует большее количество диаграмм, схем и таблиц, причём делает это «сухо» и формально, а добавляет цвета, необычные формы, и краткие интересные подписи [</w:t>
      </w:r>
      <w:r w:rsidR="00B17D93">
        <w:rPr>
          <w:rFonts w:ascii="Times New Roman" w:hAnsi="Times New Roman" w:cs="Times New Roman"/>
          <w:sz w:val="28"/>
        </w:rPr>
        <w:t>Рисунок 4</w:t>
      </w:r>
      <w:r w:rsidR="0055342E">
        <w:rPr>
          <w:rFonts w:ascii="Times New Roman" w:hAnsi="Times New Roman" w:cs="Times New Roman"/>
          <w:sz w:val="28"/>
        </w:rPr>
        <w:t xml:space="preserve">], </w:t>
      </w:r>
      <w:r w:rsidR="00156A7F" w:rsidRPr="00156A7F">
        <w:rPr>
          <w:rFonts w:ascii="Times New Roman" w:hAnsi="Times New Roman" w:cs="Times New Roman"/>
          <w:sz w:val="28"/>
        </w:rPr>
        <w:t>[</w:t>
      </w:r>
      <w:r w:rsidR="00B17D93">
        <w:rPr>
          <w:rFonts w:ascii="Times New Roman" w:hAnsi="Times New Roman" w:cs="Times New Roman"/>
          <w:sz w:val="28"/>
        </w:rPr>
        <w:t>Рисунок 5</w:t>
      </w:r>
      <w:r w:rsidR="00156A7F" w:rsidRPr="00156A7F">
        <w:rPr>
          <w:rFonts w:ascii="Times New Roman" w:hAnsi="Times New Roman" w:cs="Times New Roman"/>
          <w:sz w:val="28"/>
        </w:rPr>
        <w:t>].</w:t>
      </w:r>
    </w:p>
    <w:p w:rsidR="00723390" w:rsidRDefault="00A50EA8" w:rsidP="007B6E62">
      <w:pPr>
        <w:pStyle w:val="a3"/>
        <w:spacing w:line="360" w:lineRule="auto"/>
        <w:ind w:left="792" w:firstLine="788"/>
        <w:jc w:val="both"/>
        <w:rPr>
          <w:noProof/>
          <w:lang w:eastAsia="ru-RU"/>
        </w:rPr>
      </w:pPr>
      <w:r>
        <w:rPr>
          <w:noProof/>
          <w:lang w:eastAsia="ru-RU"/>
        </w:rPr>
        <w:lastRenderedPageBreak/>
        <w:drawing>
          <wp:inline distT="0" distB="0" distL="0" distR="0">
            <wp:extent cx="4085516" cy="3263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935" t="29936" r="34102" b="23233"/>
                    <a:stretch/>
                  </pic:blipFill>
                  <pic:spPr bwMode="auto">
                    <a:xfrm>
                      <a:off x="0" y="0"/>
                      <a:ext cx="4108852" cy="3281772"/>
                    </a:xfrm>
                    <a:prstGeom prst="rect">
                      <a:avLst/>
                    </a:prstGeom>
                    <a:ln>
                      <a:noFill/>
                    </a:ln>
                    <a:extLst>
                      <a:ext uri="{53640926-AAD7-44D8-BBD7-CCE9431645EC}">
                        <a14:shadowObscured xmlns:a14="http://schemas.microsoft.com/office/drawing/2010/main"/>
                      </a:ext>
                    </a:extLst>
                  </pic:spPr>
                </pic:pic>
              </a:graphicData>
            </a:graphic>
          </wp:inline>
        </w:drawing>
      </w:r>
    </w:p>
    <w:p w:rsidR="00723390" w:rsidRDefault="00723390" w:rsidP="007B6E62">
      <w:pPr>
        <w:pStyle w:val="a3"/>
        <w:spacing w:line="360" w:lineRule="auto"/>
        <w:ind w:left="792" w:firstLine="788"/>
        <w:jc w:val="both"/>
        <w:rPr>
          <w:noProof/>
          <w:lang w:eastAsia="ru-RU"/>
        </w:rPr>
      </w:pPr>
    </w:p>
    <w:p w:rsidR="00723390" w:rsidRPr="00723390" w:rsidRDefault="00B17D93" w:rsidP="007B6E62">
      <w:pPr>
        <w:pStyle w:val="a3"/>
        <w:spacing w:line="360" w:lineRule="auto"/>
        <w:ind w:left="794"/>
        <w:jc w:val="center"/>
        <w:rPr>
          <w:rFonts w:ascii="Times New Roman" w:hAnsi="Times New Roman" w:cs="Times New Roman"/>
          <w:noProof/>
          <w:sz w:val="28"/>
          <w:lang w:eastAsia="ru-RU"/>
        </w:rPr>
      </w:pPr>
      <w:r>
        <w:rPr>
          <w:rFonts w:ascii="Times New Roman" w:hAnsi="Times New Roman" w:cs="Times New Roman"/>
          <w:noProof/>
          <w:sz w:val="28"/>
          <w:lang w:eastAsia="ru-RU"/>
        </w:rPr>
        <w:t>Рисунок 4</w:t>
      </w:r>
      <w:r w:rsidR="00723390">
        <w:rPr>
          <w:rFonts w:ascii="Times New Roman" w:hAnsi="Times New Roman" w:cs="Times New Roman"/>
          <w:noProof/>
          <w:sz w:val="28"/>
          <w:lang w:eastAsia="ru-RU"/>
        </w:rPr>
        <w:t xml:space="preserve"> – Пример годового отчета компании Ростеле</w:t>
      </w:r>
      <w:r w:rsidR="00C546D3">
        <w:rPr>
          <w:rFonts w:ascii="Times New Roman" w:hAnsi="Times New Roman" w:cs="Times New Roman"/>
          <w:noProof/>
          <w:sz w:val="28"/>
          <w:lang w:eastAsia="ru-RU"/>
        </w:rPr>
        <w:t>к</w:t>
      </w:r>
      <w:r w:rsidR="00723390">
        <w:rPr>
          <w:rFonts w:ascii="Times New Roman" w:hAnsi="Times New Roman" w:cs="Times New Roman"/>
          <w:noProof/>
          <w:sz w:val="28"/>
          <w:lang w:eastAsia="ru-RU"/>
        </w:rPr>
        <w:t>ом</w:t>
      </w:r>
    </w:p>
    <w:p w:rsidR="00156A7F" w:rsidRDefault="00156A7F" w:rsidP="007B6E62">
      <w:pPr>
        <w:pStyle w:val="a3"/>
        <w:spacing w:line="360" w:lineRule="auto"/>
        <w:ind w:left="792" w:firstLine="788"/>
        <w:jc w:val="both"/>
        <w:rPr>
          <w:rFonts w:ascii="Times New Roman" w:hAnsi="Times New Roman" w:cs="Times New Roman"/>
          <w:sz w:val="28"/>
          <w:szCs w:val="28"/>
        </w:rPr>
      </w:pPr>
    </w:p>
    <w:p w:rsidR="00723390" w:rsidRDefault="003512D4" w:rsidP="007B6E62">
      <w:pPr>
        <w:pStyle w:val="a3"/>
        <w:spacing w:line="360" w:lineRule="auto"/>
        <w:ind w:left="792" w:firstLine="788"/>
        <w:jc w:val="both"/>
        <w:rPr>
          <w:noProof/>
          <w:lang w:eastAsia="ru-RU"/>
        </w:rPr>
      </w:pPr>
      <w:r>
        <w:rPr>
          <w:noProof/>
          <w:lang w:eastAsia="ru-RU"/>
        </w:rPr>
        <w:drawing>
          <wp:anchor distT="0" distB="0" distL="114300" distR="114300" simplePos="0" relativeHeight="251710464" behindDoc="0" locked="0" layoutInCell="1" allowOverlap="1">
            <wp:simplePos x="0" y="0"/>
            <wp:positionH relativeFrom="margin">
              <wp:align>center</wp:align>
            </wp:positionH>
            <wp:positionV relativeFrom="paragraph">
              <wp:posOffset>388413</wp:posOffset>
            </wp:positionV>
            <wp:extent cx="4072890" cy="3295650"/>
            <wp:effectExtent l="0" t="0" r="381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459" t="22609" r="29294" b="16588"/>
                    <a:stretch/>
                  </pic:blipFill>
                  <pic:spPr bwMode="auto">
                    <a:xfrm>
                      <a:off x="0" y="0"/>
                      <a:ext cx="4072890"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3390" w:rsidRDefault="00723390" w:rsidP="007B6E62">
      <w:pPr>
        <w:pStyle w:val="a3"/>
        <w:spacing w:line="360" w:lineRule="auto"/>
        <w:ind w:left="792" w:firstLine="788"/>
        <w:jc w:val="both"/>
        <w:rPr>
          <w:noProof/>
          <w:lang w:eastAsia="ru-RU"/>
        </w:rPr>
      </w:pPr>
    </w:p>
    <w:p w:rsidR="00723390" w:rsidRPr="007B6E62" w:rsidRDefault="00B17D93" w:rsidP="007B6E62">
      <w:pPr>
        <w:pStyle w:val="a3"/>
        <w:spacing w:line="360" w:lineRule="auto"/>
        <w:ind w:left="794"/>
        <w:jc w:val="center"/>
        <w:rPr>
          <w:rFonts w:ascii="Times New Roman" w:hAnsi="Times New Roman" w:cs="Times New Roman"/>
          <w:noProof/>
          <w:sz w:val="28"/>
          <w:lang w:eastAsia="ru-RU"/>
        </w:rPr>
      </w:pPr>
      <w:r>
        <w:rPr>
          <w:rFonts w:ascii="Times New Roman" w:hAnsi="Times New Roman" w:cs="Times New Roman"/>
          <w:noProof/>
          <w:sz w:val="28"/>
          <w:lang w:eastAsia="ru-RU"/>
        </w:rPr>
        <w:t>Рисунок 5</w:t>
      </w:r>
      <w:r w:rsidR="00723390">
        <w:rPr>
          <w:rFonts w:ascii="Times New Roman" w:hAnsi="Times New Roman" w:cs="Times New Roman"/>
          <w:noProof/>
          <w:sz w:val="28"/>
          <w:lang w:eastAsia="ru-RU"/>
        </w:rPr>
        <w:t>– Пример годового отчета компании Ростеле</w:t>
      </w:r>
      <w:r w:rsidR="00C546D3">
        <w:rPr>
          <w:rFonts w:ascii="Times New Roman" w:hAnsi="Times New Roman" w:cs="Times New Roman"/>
          <w:noProof/>
          <w:sz w:val="28"/>
          <w:lang w:eastAsia="ru-RU"/>
        </w:rPr>
        <w:t>к</w:t>
      </w:r>
      <w:r w:rsidR="00723390">
        <w:rPr>
          <w:rFonts w:ascii="Times New Roman" w:hAnsi="Times New Roman" w:cs="Times New Roman"/>
          <w:noProof/>
          <w:sz w:val="28"/>
          <w:lang w:eastAsia="ru-RU"/>
        </w:rPr>
        <w:t>ом</w:t>
      </w:r>
    </w:p>
    <w:p w:rsidR="005916A3" w:rsidRPr="005916A3" w:rsidRDefault="005916A3" w:rsidP="0055342E">
      <w:pPr>
        <w:numPr>
          <w:ilvl w:val="0"/>
          <w:numId w:val="24"/>
        </w:numPr>
        <w:shd w:val="clear" w:color="auto" w:fill="FFFFFF"/>
        <w:tabs>
          <w:tab w:val="num" w:pos="426"/>
        </w:tabs>
        <w:spacing w:after="0" w:line="360" w:lineRule="auto"/>
        <w:ind w:left="0"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1261110</wp:posOffset>
            </wp:positionV>
            <wp:extent cx="5667375" cy="2709545"/>
            <wp:effectExtent l="0" t="0" r="9525" b="0"/>
            <wp:wrapTight wrapText="bothSides">
              <wp:wrapPolygon edited="0">
                <wp:start x="0" y="0"/>
                <wp:lineTo x="0" y="21413"/>
                <wp:lineTo x="21564" y="21413"/>
                <wp:lineTo x="2156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01" t="11781" r="6010" b="11176"/>
                    <a:stretch/>
                  </pic:blipFill>
                  <pic:spPr bwMode="auto">
                    <a:xfrm>
                      <a:off x="0" y="0"/>
                      <a:ext cx="5667375" cy="270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2D4">
        <w:rPr>
          <w:rFonts w:ascii="Times New Roman" w:hAnsi="Times New Roman" w:cs="Times New Roman"/>
          <w:sz w:val="28"/>
          <w:szCs w:val="28"/>
        </w:rPr>
        <w:t>Р</w:t>
      </w:r>
      <w:r w:rsidR="00723390" w:rsidRPr="00723390">
        <w:rPr>
          <w:rFonts w:ascii="Times New Roman" w:hAnsi="Times New Roman" w:cs="Times New Roman"/>
          <w:sz w:val="28"/>
          <w:szCs w:val="28"/>
        </w:rPr>
        <w:t>азумное упрощение и сокращение раскры</w:t>
      </w:r>
      <w:r w:rsidR="00723390" w:rsidRPr="00723390">
        <w:rPr>
          <w:rFonts w:ascii="Times New Roman" w:hAnsi="Times New Roman" w:cs="Times New Roman"/>
          <w:sz w:val="28"/>
          <w:szCs w:val="28"/>
        </w:rPr>
        <w:softHyphen/>
        <w:t xml:space="preserve">ваемой информации </w:t>
      </w:r>
      <w:r w:rsidR="007B6E62">
        <w:rPr>
          <w:rFonts w:ascii="Times New Roman" w:hAnsi="Times New Roman" w:cs="Times New Roman"/>
          <w:sz w:val="28"/>
          <w:szCs w:val="28"/>
        </w:rPr>
        <w:t xml:space="preserve">              </w:t>
      </w:r>
      <w:r w:rsidR="00723390" w:rsidRPr="00723390">
        <w:rPr>
          <w:rFonts w:ascii="Times New Roman" w:hAnsi="Times New Roman" w:cs="Times New Roman"/>
          <w:sz w:val="28"/>
          <w:szCs w:val="28"/>
        </w:rPr>
        <w:t>с целью формирования понятных для всех заинтересованных сто</w:t>
      </w:r>
      <w:r w:rsidR="00723390" w:rsidRPr="00723390">
        <w:rPr>
          <w:rFonts w:ascii="Times New Roman" w:hAnsi="Times New Roman" w:cs="Times New Roman"/>
          <w:sz w:val="28"/>
          <w:szCs w:val="28"/>
        </w:rPr>
        <w:softHyphen/>
        <w:t>рон образа компании, логики функционирования ее бизнеса и формирова</w:t>
      </w:r>
      <w:r w:rsidR="00723390" w:rsidRPr="00723390">
        <w:rPr>
          <w:rFonts w:ascii="Times New Roman" w:hAnsi="Times New Roman" w:cs="Times New Roman"/>
          <w:sz w:val="28"/>
          <w:szCs w:val="28"/>
        </w:rPr>
        <w:softHyphen/>
        <w:t xml:space="preserve">ния </w:t>
      </w:r>
      <w:r w:rsidR="00723390" w:rsidRPr="00723390">
        <w:rPr>
          <w:rFonts w:ascii="Times New Roman" w:hAnsi="Times New Roman" w:cs="Times New Roman"/>
          <w:sz w:val="28"/>
          <w:szCs w:val="28"/>
        </w:rPr>
        <w:br/>
        <w:t>результатов деятельности [</w:t>
      </w:r>
      <w:r w:rsidR="00B17D93">
        <w:rPr>
          <w:rFonts w:ascii="Times New Roman" w:hAnsi="Times New Roman" w:cs="Times New Roman"/>
          <w:sz w:val="28"/>
          <w:szCs w:val="28"/>
        </w:rPr>
        <w:t>Рисунок 6</w:t>
      </w:r>
      <w:r w:rsidR="00723390" w:rsidRPr="00723390">
        <w:rPr>
          <w:rFonts w:ascii="Times New Roman" w:hAnsi="Times New Roman" w:cs="Times New Roman"/>
          <w:sz w:val="28"/>
          <w:szCs w:val="28"/>
        </w:rPr>
        <w:t>].</w:t>
      </w:r>
    </w:p>
    <w:p w:rsidR="005916A3" w:rsidRPr="00723390" w:rsidRDefault="00B17D93" w:rsidP="007B6E62">
      <w:pPr>
        <w:pStyle w:val="a3"/>
        <w:spacing w:line="360" w:lineRule="auto"/>
        <w:ind w:left="792"/>
        <w:jc w:val="center"/>
        <w:rPr>
          <w:rFonts w:ascii="Times New Roman" w:hAnsi="Times New Roman" w:cs="Times New Roman"/>
          <w:noProof/>
          <w:sz w:val="28"/>
          <w:lang w:eastAsia="ru-RU"/>
        </w:rPr>
      </w:pPr>
      <w:r>
        <w:rPr>
          <w:rFonts w:ascii="Times New Roman" w:hAnsi="Times New Roman" w:cs="Times New Roman"/>
          <w:noProof/>
          <w:sz w:val="28"/>
          <w:lang w:eastAsia="ru-RU"/>
        </w:rPr>
        <w:t>Рисунок 6</w:t>
      </w:r>
      <w:r w:rsidR="005916A3">
        <w:rPr>
          <w:rFonts w:ascii="Times New Roman" w:hAnsi="Times New Roman" w:cs="Times New Roman"/>
          <w:noProof/>
          <w:sz w:val="28"/>
          <w:lang w:eastAsia="ru-RU"/>
        </w:rPr>
        <w:t>– Пример годового отчета компании Ростеле</w:t>
      </w:r>
      <w:r w:rsidR="00C546D3">
        <w:rPr>
          <w:rFonts w:ascii="Times New Roman" w:hAnsi="Times New Roman" w:cs="Times New Roman"/>
          <w:noProof/>
          <w:sz w:val="28"/>
          <w:lang w:eastAsia="ru-RU"/>
        </w:rPr>
        <w:t>к</w:t>
      </w:r>
      <w:r w:rsidR="005916A3">
        <w:rPr>
          <w:rFonts w:ascii="Times New Roman" w:hAnsi="Times New Roman" w:cs="Times New Roman"/>
          <w:noProof/>
          <w:sz w:val="28"/>
          <w:lang w:eastAsia="ru-RU"/>
        </w:rPr>
        <w:t>ом</w:t>
      </w:r>
    </w:p>
    <w:p w:rsidR="005916A3" w:rsidRDefault="005916A3" w:rsidP="007B6E62">
      <w:pPr>
        <w:pStyle w:val="a3"/>
        <w:spacing w:line="360" w:lineRule="auto"/>
        <w:ind w:left="792" w:firstLine="788"/>
        <w:jc w:val="both"/>
        <w:rPr>
          <w:rFonts w:ascii="Times New Roman" w:hAnsi="Times New Roman" w:cs="Times New Roman"/>
          <w:sz w:val="28"/>
          <w:szCs w:val="28"/>
        </w:rPr>
      </w:pPr>
    </w:p>
    <w:p w:rsidR="005916A3" w:rsidRPr="005916A3" w:rsidRDefault="005916A3" w:rsidP="0055342E">
      <w:pPr>
        <w:pStyle w:val="a3"/>
        <w:numPr>
          <w:ilvl w:val="0"/>
          <w:numId w:val="24"/>
        </w:numPr>
        <w:spacing w:after="0" w:line="360" w:lineRule="auto"/>
        <w:ind w:left="0" w:firstLine="709"/>
        <w:jc w:val="both"/>
        <w:rPr>
          <w:rFonts w:ascii="Times New Roman" w:hAnsi="Times New Roman" w:cs="Times New Roman"/>
          <w:sz w:val="36"/>
          <w:szCs w:val="28"/>
        </w:rPr>
      </w:pPr>
      <w:r w:rsidRPr="005916A3">
        <w:rPr>
          <w:rFonts w:ascii="Times New Roman" w:hAnsi="Times New Roman" w:cs="Times New Roman"/>
          <w:sz w:val="28"/>
        </w:rPr>
        <w:t>Единые для всех разделов годового отчета язык и стиль изложения информации [</w:t>
      </w:r>
      <w:r w:rsidR="00B17D93">
        <w:rPr>
          <w:rFonts w:ascii="Times New Roman" w:hAnsi="Times New Roman" w:cs="Times New Roman"/>
          <w:sz w:val="28"/>
        </w:rPr>
        <w:t>Рисунок 7</w:t>
      </w:r>
      <w:r w:rsidRPr="005916A3">
        <w:rPr>
          <w:rFonts w:ascii="Times New Roman" w:hAnsi="Times New Roman" w:cs="Times New Roman"/>
          <w:sz w:val="28"/>
        </w:rPr>
        <w:t>].</w:t>
      </w:r>
    </w:p>
    <w:p w:rsidR="005916A3" w:rsidRDefault="007B6E62" w:rsidP="007B6E62">
      <w:pPr>
        <w:pStyle w:val="a3"/>
        <w:spacing w:line="360" w:lineRule="auto"/>
        <w:ind w:firstLine="788"/>
        <w:jc w:val="both"/>
        <w:rPr>
          <w:noProof/>
          <w:lang w:eastAsia="ru-RU"/>
        </w:rPr>
      </w:pPr>
      <w:r>
        <w:rPr>
          <w:noProof/>
          <w:lang w:eastAsia="ru-RU"/>
        </w:rPr>
        <w:drawing>
          <wp:anchor distT="0" distB="0" distL="114300" distR="114300" simplePos="0" relativeHeight="251676672" behindDoc="0" locked="0" layoutInCell="1" allowOverlap="1">
            <wp:simplePos x="0" y="0"/>
            <wp:positionH relativeFrom="column">
              <wp:posOffset>1180465</wp:posOffset>
            </wp:positionH>
            <wp:positionV relativeFrom="paragraph">
              <wp:posOffset>5715</wp:posOffset>
            </wp:positionV>
            <wp:extent cx="2913321" cy="3163035"/>
            <wp:effectExtent l="0" t="0" r="190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429" t="17513" r="31971" b="9881"/>
                    <a:stretch/>
                  </pic:blipFill>
                  <pic:spPr bwMode="auto">
                    <a:xfrm>
                      <a:off x="0" y="0"/>
                      <a:ext cx="2913321" cy="3163035"/>
                    </a:xfrm>
                    <a:prstGeom prst="rect">
                      <a:avLst/>
                    </a:prstGeom>
                    <a:ln>
                      <a:noFill/>
                    </a:ln>
                    <a:extLst>
                      <a:ext uri="{53640926-AAD7-44D8-BBD7-CCE9431645EC}">
                        <a14:shadowObscured xmlns:a14="http://schemas.microsoft.com/office/drawing/2010/main"/>
                      </a:ext>
                    </a:extLst>
                  </pic:spPr>
                </pic:pic>
              </a:graphicData>
            </a:graphic>
          </wp:anchor>
        </w:drawing>
      </w:r>
    </w:p>
    <w:p w:rsidR="005916A3" w:rsidRDefault="005916A3" w:rsidP="007B6E62">
      <w:pPr>
        <w:pStyle w:val="a3"/>
        <w:spacing w:line="360" w:lineRule="auto"/>
        <w:ind w:firstLine="788"/>
        <w:jc w:val="both"/>
        <w:rPr>
          <w:noProof/>
          <w:lang w:eastAsia="ru-RU"/>
        </w:rPr>
      </w:pPr>
    </w:p>
    <w:p w:rsidR="005916A3" w:rsidRPr="005916A3" w:rsidRDefault="005916A3" w:rsidP="007B6E62">
      <w:pPr>
        <w:pStyle w:val="a3"/>
        <w:spacing w:line="360" w:lineRule="auto"/>
        <w:ind w:firstLine="788"/>
        <w:jc w:val="both"/>
        <w:rPr>
          <w:rFonts w:ascii="Times New Roman" w:hAnsi="Times New Roman" w:cs="Times New Roman"/>
          <w:sz w:val="36"/>
          <w:szCs w:val="28"/>
        </w:rPr>
      </w:pPr>
    </w:p>
    <w:p w:rsidR="00723390" w:rsidRDefault="00723390" w:rsidP="007B6E62">
      <w:pPr>
        <w:pStyle w:val="a3"/>
        <w:spacing w:line="360" w:lineRule="auto"/>
        <w:ind w:left="792" w:firstLine="788"/>
        <w:jc w:val="both"/>
        <w:rPr>
          <w:rFonts w:ascii="Times New Roman" w:hAnsi="Times New Roman" w:cs="Times New Roman"/>
          <w:sz w:val="28"/>
          <w:szCs w:val="28"/>
        </w:rPr>
      </w:pPr>
    </w:p>
    <w:p w:rsidR="00723390" w:rsidRDefault="00723390" w:rsidP="007B6E62">
      <w:pPr>
        <w:pStyle w:val="a3"/>
        <w:spacing w:line="360" w:lineRule="auto"/>
        <w:ind w:left="792" w:firstLine="788"/>
        <w:jc w:val="both"/>
        <w:rPr>
          <w:noProof/>
          <w:lang w:eastAsia="ru-RU"/>
        </w:rPr>
      </w:pPr>
    </w:p>
    <w:p w:rsidR="00723390" w:rsidRDefault="00723390" w:rsidP="007B6E62">
      <w:pPr>
        <w:pStyle w:val="a3"/>
        <w:spacing w:line="360" w:lineRule="auto"/>
        <w:ind w:left="792" w:firstLine="788"/>
        <w:jc w:val="both"/>
        <w:rPr>
          <w:rFonts w:ascii="Times New Roman" w:hAnsi="Times New Roman" w:cs="Times New Roman"/>
          <w:sz w:val="28"/>
          <w:szCs w:val="28"/>
        </w:rPr>
      </w:pPr>
    </w:p>
    <w:p w:rsidR="00723390" w:rsidRDefault="00723390" w:rsidP="007B6E62">
      <w:pPr>
        <w:pStyle w:val="a3"/>
        <w:spacing w:line="360" w:lineRule="auto"/>
        <w:ind w:left="792" w:firstLine="788"/>
        <w:jc w:val="both"/>
        <w:rPr>
          <w:rFonts w:ascii="Times New Roman" w:hAnsi="Times New Roman" w:cs="Times New Roman"/>
          <w:sz w:val="28"/>
          <w:szCs w:val="28"/>
        </w:rPr>
      </w:pPr>
    </w:p>
    <w:p w:rsidR="000C2170" w:rsidRPr="007036C9" w:rsidRDefault="000C2170" w:rsidP="007B6E62">
      <w:pPr>
        <w:spacing w:line="360" w:lineRule="auto"/>
        <w:jc w:val="both"/>
        <w:rPr>
          <w:rFonts w:ascii="Times New Roman" w:hAnsi="Times New Roman" w:cs="Times New Roman"/>
          <w:sz w:val="28"/>
          <w:szCs w:val="28"/>
        </w:rPr>
      </w:pPr>
    </w:p>
    <w:p w:rsidR="00723390" w:rsidRDefault="00723390" w:rsidP="007B6E62">
      <w:pPr>
        <w:spacing w:line="360" w:lineRule="auto"/>
        <w:ind w:firstLine="788"/>
        <w:jc w:val="both"/>
        <w:rPr>
          <w:rFonts w:ascii="Times New Roman" w:hAnsi="Times New Roman" w:cs="Times New Roman"/>
          <w:sz w:val="28"/>
          <w:szCs w:val="28"/>
        </w:rPr>
      </w:pPr>
    </w:p>
    <w:p w:rsidR="005916A3" w:rsidRDefault="005916A3" w:rsidP="007B6E62">
      <w:pPr>
        <w:spacing w:line="360" w:lineRule="auto"/>
        <w:ind w:firstLine="788"/>
        <w:jc w:val="both"/>
        <w:rPr>
          <w:rFonts w:ascii="Times New Roman" w:hAnsi="Times New Roman" w:cs="Times New Roman"/>
          <w:sz w:val="28"/>
          <w:szCs w:val="28"/>
        </w:rPr>
      </w:pPr>
    </w:p>
    <w:p w:rsidR="005916A3" w:rsidRDefault="00FA23BB" w:rsidP="007B6E62">
      <w:pPr>
        <w:spacing w:line="360" w:lineRule="auto"/>
        <w:ind w:firstLine="78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5666740</wp:posOffset>
                </wp:positionH>
                <wp:positionV relativeFrom="paragraph">
                  <wp:posOffset>2747010</wp:posOffset>
                </wp:positionV>
                <wp:extent cx="287020" cy="287655"/>
                <wp:effectExtent l="24130" t="24765" r="31750" b="4953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8765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0BEC" w:rsidRPr="00F73473" w:rsidRDefault="00160BEC" w:rsidP="00FA23BB">
                            <w:pPr>
                              <w:rPr>
                                <w:lang w:val="en-US"/>
                              </w:rPr>
                            </w:pPr>
                            <w:r>
                              <w:rPr>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58" type="#_x0000_t202" style="position:absolute;left:0;text-align:left;margin-left:446.2pt;margin-top:216.3pt;width:22.6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" fillcolor="black" strokecolor="#f2f2f2" strokeweight="3pt">
                <v:shadow on="t" color="#7f7f7f" opacity=".5" offset="1pt"/>
                <v:textbox>
                  <w:txbxContent>
                    <w:p w:rsidR="00160BEC" w:rsidRPr="00F73473" w:rsidRDefault="00160BEC" w:rsidP="00FA23BB">
                      <w:pPr>
                        <w:rPr>
                          <w:lang w:val="en-US"/>
                        </w:rPr>
                      </w:pPr>
                      <w:r>
                        <w:rPr>
                          <w:lang w:val="en-US"/>
                        </w:rPr>
                        <w:t>I</w:t>
                      </w:r>
                    </w:p>
                  </w:txbxContent>
                </v:textbox>
              </v:shape>
            </w:pict>
          </mc:Fallback>
        </mc:AlternateContent>
      </w:r>
      <w:r w:rsidR="00B17D93">
        <w:rPr>
          <w:rFonts w:ascii="Times New Roman" w:hAnsi="Times New Roman" w:cs="Times New Roman"/>
          <w:sz w:val="28"/>
          <w:szCs w:val="28"/>
        </w:rPr>
        <w:t>Рисунок 7</w:t>
      </w:r>
      <w:r w:rsidR="005916A3">
        <w:rPr>
          <w:rFonts w:ascii="Times New Roman" w:hAnsi="Times New Roman" w:cs="Times New Roman"/>
          <w:sz w:val="28"/>
          <w:szCs w:val="28"/>
        </w:rPr>
        <w:t xml:space="preserve"> – Пример годового отчета компании Ростелеком</w:t>
      </w:r>
    </w:p>
    <w:p w:rsidR="00184F65" w:rsidRPr="00186265" w:rsidRDefault="00186265" w:rsidP="00186265">
      <w:pPr>
        <w:pStyle w:val="a3"/>
        <w:numPr>
          <w:ilvl w:val="1"/>
          <w:numId w:val="32"/>
        </w:numPr>
        <w:spacing w:after="0" w:line="360" w:lineRule="auto"/>
        <w:ind w:left="0" w:firstLine="0"/>
        <w:jc w:val="center"/>
        <w:rPr>
          <w:rFonts w:ascii="Times New Roman" w:hAnsi="Times New Roman" w:cs="Times New Roman"/>
          <w:b/>
          <w:sz w:val="28"/>
          <w:szCs w:val="28"/>
        </w:rPr>
      </w:pPr>
      <w:r w:rsidRPr="00186265">
        <w:rPr>
          <w:rFonts w:ascii="Times New Roman" w:hAnsi="Times New Roman" w:cs="Times New Roman"/>
          <w:b/>
          <w:sz w:val="28"/>
          <w:szCs w:val="28"/>
        </w:rPr>
        <w:lastRenderedPageBreak/>
        <w:t>Корпоративная культура</w:t>
      </w:r>
    </w:p>
    <w:p w:rsidR="00186265" w:rsidRPr="00186265" w:rsidRDefault="00186265" w:rsidP="00186265">
      <w:pPr>
        <w:spacing w:after="0" w:line="360" w:lineRule="auto"/>
        <w:ind w:firstLine="709"/>
        <w:jc w:val="both"/>
        <w:rPr>
          <w:rFonts w:ascii="Times New Roman" w:hAnsi="Times New Roman" w:cs="Times New Roman"/>
          <w:color w:val="000000"/>
          <w:sz w:val="28"/>
        </w:rPr>
      </w:pPr>
      <w:r w:rsidRPr="00186265">
        <w:rPr>
          <w:rFonts w:ascii="Times New Roman" w:hAnsi="Times New Roman" w:cs="Times New Roman"/>
          <w:color w:val="000000"/>
          <w:sz w:val="28"/>
        </w:rPr>
        <w:t>Корпоративная культура существует в организации, не зависимо от того, насколько часто сотрудники и руководство компании вспоминают или задумываются о ней. Основные составляющие корпоративной культуры (система ценностей, установки и убеждения сотрудников, правила и формы взаимоотношений между людьми), формируются постепенно, по мере развития компании путем закрепления наиболее прижившихся правил и норм поведения и коммуникации людей в организации. Корпоративная культура не бывает «правильной» или «неправильной». Она может либо соответствовать стратегическим целям организации и способствовать их достижению, либо, напротив, стать препятствием на пути реализации стратегии и эффективной работы персонала.</w:t>
      </w:r>
    </w:p>
    <w:p w:rsidR="00186265" w:rsidRDefault="00186265" w:rsidP="00E772B2">
      <w:pPr>
        <w:spacing w:after="0" w:line="360" w:lineRule="auto"/>
        <w:ind w:firstLine="709"/>
        <w:jc w:val="both"/>
        <w:rPr>
          <w:rFonts w:ascii="Times New Roman" w:hAnsi="Times New Roman" w:cs="Times New Roman"/>
          <w:color w:val="000000"/>
          <w:sz w:val="28"/>
        </w:rPr>
      </w:pPr>
      <w:r w:rsidRPr="00186265">
        <w:rPr>
          <w:rFonts w:ascii="Times New Roman" w:hAnsi="Times New Roman" w:cs="Times New Roman"/>
          <w:bCs/>
          <w:color w:val="000000"/>
          <w:sz w:val="28"/>
        </w:rPr>
        <w:t> Корпоративная культура</w:t>
      </w:r>
      <w:r w:rsidRPr="00186265">
        <w:rPr>
          <w:rFonts w:ascii="Times New Roman" w:hAnsi="Times New Roman" w:cs="Times New Roman"/>
          <w:color w:val="000000"/>
          <w:sz w:val="28"/>
        </w:rPr>
        <w:t> — совокупность моделей поведения, которые приобретены организацией в процессе адаптации к внешней среде и внутренней интеграции, показавшие свою эффективность и разделяемые большинством членов организации. </w:t>
      </w:r>
    </w:p>
    <w:p w:rsidR="00186265" w:rsidRDefault="00E772B2" w:rsidP="00186265">
      <w:pPr>
        <w:spacing w:after="0" w:line="360" w:lineRule="auto"/>
        <w:ind w:firstLine="709"/>
        <w:jc w:val="both"/>
        <w:rPr>
          <w:rFonts w:ascii="Times New Roman" w:hAnsi="Times New Roman" w:cs="Times New Roman"/>
          <w:color w:val="000000"/>
          <w:sz w:val="28"/>
        </w:rPr>
      </w:pPr>
      <w:r>
        <w:rPr>
          <w:rFonts w:ascii="Times New Roman" w:hAnsi="Times New Roman" w:cs="Times New Roman"/>
          <w:color w:val="000000"/>
          <w:sz w:val="28"/>
        </w:rPr>
        <w:t xml:space="preserve">Рассмотрим корпоративную культуру по Фонсу Тромпенаару </w:t>
      </w:r>
      <w:r w:rsidR="00186265">
        <w:rPr>
          <w:rFonts w:ascii="Times New Roman" w:hAnsi="Times New Roman" w:cs="Times New Roman"/>
          <w:color w:val="000000"/>
          <w:sz w:val="28"/>
        </w:rPr>
        <w:t>на примере компании Ростелеком.</w:t>
      </w:r>
    </w:p>
    <w:p w:rsidR="00186265" w:rsidRPr="00E772B2" w:rsidRDefault="00E772B2" w:rsidP="00BB5F49">
      <w:pPr>
        <w:spacing w:after="0" w:line="360" w:lineRule="auto"/>
        <w:ind w:firstLine="709"/>
        <w:jc w:val="both"/>
        <w:rPr>
          <w:rFonts w:ascii="Times New Roman" w:hAnsi="Times New Roman" w:cs="Times New Roman"/>
          <w:sz w:val="28"/>
          <w:szCs w:val="28"/>
        </w:rPr>
      </w:pPr>
      <w:r w:rsidRPr="00E772B2">
        <w:rPr>
          <w:rFonts w:ascii="Times New Roman" w:hAnsi="Times New Roman" w:cs="Times New Roman"/>
          <w:sz w:val="28"/>
          <w:szCs w:val="28"/>
          <w:shd w:val="clear" w:color="auto" w:fill="FFFFFF"/>
        </w:rPr>
        <w:t>«Инкубатор» — тип организационной культуры, в основе кото</w:t>
      </w:r>
      <w:r w:rsidRPr="00E772B2">
        <w:rPr>
          <w:rFonts w:ascii="Times New Roman" w:hAnsi="Times New Roman" w:cs="Times New Roman"/>
          <w:sz w:val="28"/>
          <w:szCs w:val="28"/>
          <w:shd w:val="clear" w:color="auto" w:fill="FFFFFF"/>
        </w:rPr>
        <w:softHyphen/>
        <w:t>рого заложена идея о том, что организация вторична по отношению к индивидуальным достижениям человека и ей следует играть роль ин</w:t>
      </w:r>
      <w:r w:rsidRPr="00E772B2">
        <w:rPr>
          <w:rFonts w:ascii="Times New Roman" w:hAnsi="Times New Roman" w:cs="Times New Roman"/>
          <w:sz w:val="28"/>
          <w:szCs w:val="28"/>
          <w:shd w:val="clear" w:color="auto" w:fill="FFFFFF"/>
        </w:rPr>
        <w:softHyphen/>
        <w:t>кубатора, обеспечивающего условия для самовыражения и самосо</w:t>
      </w:r>
      <w:r w:rsidRPr="00E772B2">
        <w:rPr>
          <w:rFonts w:ascii="Times New Roman" w:hAnsi="Times New Roman" w:cs="Times New Roman"/>
          <w:sz w:val="28"/>
          <w:szCs w:val="28"/>
          <w:shd w:val="clear" w:color="auto" w:fill="FFFFFF"/>
        </w:rPr>
        <w:softHyphen/>
        <w:t>вершенствования человека, освобождения его от рутины, создания условий для творческой деятельности.</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В компании «Ростелеком» работает более 130 тысяч сотрудников, и каждый играет важную роль в достижении общего успеха.</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Сегодня «Ростелеком» взял курс на изменение бизнес-стратегии, трансформацию организационн</w:t>
      </w:r>
      <w:r>
        <w:rPr>
          <w:spacing w:val="-5"/>
          <w:sz w:val="28"/>
          <w:szCs w:val="28"/>
        </w:rPr>
        <w:t>ой и корпоративной структуры. Они создают</w:t>
      </w:r>
      <w:r w:rsidRPr="00BB5F49">
        <w:rPr>
          <w:spacing w:val="-5"/>
          <w:sz w:val="28"/>
          <w:szCs w:val="28"/>
        </w:rPr>
        <w:t xml:space="preserve"> такую внутреннюю среду, в которой сотрудники могут максимально эффективно решать свои задачи и принимать квалифицированные решения.</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Pr>
          <w:spacing w:val="-5"/>
          <w:sz w:val="28"/>
          <w:szCs w:val="28"/>
        </w:rPr>
        <w:lastRenderedPageBreak/>
        <w:t>Поэтому их</w:t>
      </w:r>
      <w:r w:rsidRPr="00BB5F49">
        <w:rPr>
          <w:spacing w:val="-5"/>
          <w:sz w:val="28"/>
          <w:szCs w:val="28"/>
        </w:rPr>
        <w:t xml:space="preserve"> приоритет – создавать больше возможностей для сотрудников. В</w:t>
      </w:r>
      <w:r>
        <w:rPr>
          <w:spacing w:val="-5"/>
          <w:sz w:val="28"/>
          <w:szCs w:val="28"/>
        </w:rPr>
        <w:t xml:space="preserve"> «Ростелекоме» стремятся</w:t>
      </w:r>
      <w:r w:rsidRPr="00BB5F49">
        <w:rPr>
          <w:spacing w:val="-5"/>
          <w:sz w:val="28"/>
          <w:szCs w:val="28"/>
        </w:rPr>
        <w:t xml:space="preserve"> способствовать личному и профессиональному развитию людей, созданию благопри</w:t>
      </w:r>
      <w:r>
        <w:rPr>
          <w:spacing w:val="-5"/>
          <w:sz w:val="28"/>
          <w:szCs w:val="28"/>
        </w:rPr>
        <w:t>ятной атмосферы в коллективе.                         Они предлагают своим</w:t>
      </w:r>
      <w:r w:rsidRPr="00BB5F49">
        <w:rPr>
          <w:spacing w:val="-5"/>
          <w:sz w:val="28"/>
          <w:szCs w:val="28"/>
        </w:rPr>
        <w:t xml:space="preserve"> сотрудникам справедливую оплату труда, дополнительные меры социальной защиты, безопасные условия работы.</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Особое внимание «Ростелеком» уделяет обучению и развитию персонала. В компании организована система обучения, основными компонентами которой являются корпоративный университет, институт внутренних тренеров и корпоративная система дистанционного обучения.</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Pr>
          <w:spacing w:val="-5"/>
          <w:sz w:val="28"/>
          <w:szCs w:val="28"/>
        </w:rPr>
        <w:t xml:space="preserve">Для новичков </w:t>
      </w:r>
      <w:r w:rsidRPr="00BB5F49">
        <w:rPr>
          <w:spacing w:val="-5"/>
          <w:sz w:val="28"/>
          <w:szCs w:val="28"/>
        </w:rPr>
        <w:t>действует система наставничества и адаптации. Развита система карьерного планирования, работает программа «Кадровый резерв», которая дает возможность закрывать большую часть вакансий за счет внутренних ресурсов. Каждый сотрудник при помощи современных краудсорсинговых платформ может принять участие в совместном поиске решений и предложить свою собственную идею оптимизации бизнес-процессов.</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Pr>
          <w:spacing w:val="-5"/>
          <w:sz w:val="28"/>
          <w:szCs w:val="28"/>
        </w:rPr>
        <w:t>Компания заинтересована</w:t>
      </w:r>
      <w:r w:rsidRPr="00BB5F49">
        <w:rPr>
          <w:spacing w:val="-5"/>
          <w:sz w:val="28"/>
          <w:szCs w:val="28"/>
        </w:rPr>
        <w:t xml:space="preserve"> в привлечении молодых и талантливых кадров. В ряде ведущих вузов страны созданы базовые кафедры «Ростелекома», осуществляющие подготовку специалистов по программам, разработанным при участии компании. Ежегодно «Ростелеком» организует прохождение практики студентами вузов с целью последующего трудоустройства. Для уже работающих молодых сотрудников в компании создана модульная программа, а с целью их профессионального роста и социальной активности в ряде региональных филиалов действует Молодежный совет.</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Компания стремится к тому, чтобы достижения сотрудников оценивались по заслугам, а работа в «Ростелекоме», помимо дохода, приносила удовлетворение и чувство уверенности в завтрашнем дне.</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Для наших сотрудников действуют льготные корпоративные тарифы на услуги связи, реализуются программы детского отдыха, санаторно-курортного лечения. В 2015 году запущена программа поддержки сотрудников при решении жилищных проблем.</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lastRenderedPageBreak/>
        <w:t>Одними из первых в России «Ростелеком» начал системно помогать сокращенным работникам. В рамках программы аутплейсмента персонала им оказывается поддержка на всех этапах, в том числе в поиске новой работы в других подразделениях при наличии вакансий и даже в других компаниях.</w:t>
      </w:r>
    </w:p>
    <w:p w:rsidR="00BB5F49" w:rsidRPr="00BB5F49" w:rsidRDefault="00BB5F49" w:rsidP="00BB5F49">
      <w:pPr>
        <w:pStyle w:val="a4"/>
        <w:shd w:val="clear" w:color="auto" w:fill="FFFFFF"/>
        <w:spacing w:before="0" w:beforeAutospacing="0" w:after="0" w:afterAutospacing="0" w:line="360" w:lineRule="auto"/>
        <w:ind w:firstLine="709"/>
        <w:jc w:val="both"/>
        <w:rPr>
          <w:spacing w:val="-5"/>
          <w:sz w:val="28"/>
          <w:szCs w:val="28"/>
        </w:rPr>
      </w:pPr>
      <w:r w:rsidRPr="00BB5F49">
        <w:rPr>
          <w:spacing w:val="-5"/>
          <w:sz w:val="28"/>
          <w:szCs w:val="28"/>
        </w:rPr>
        <w:t>Для того, чтобы компа</w:t>
      </w:r>
      <w:r>
        <w:rPr>
          <w:spacing w:val="-5"/>
          <w:sz w:val="28"/>
          <w:szCs w:val="28"/>
        </w:rPr>
        <w:t>ния развивалась и шла вперед, строится сильная корпоративная культура и команда</w:t>
      </w:r>
      <w:r w:rsidRPr="00BB5F49">
        <w:rPr>
          <w:spacing w:val="-5"/>
          <w:sz w:val="28"/>
          <w:szCs w:val="28"/>
        </w:rPr>
        <w:t>, в которой люди хорошо понимают друг друга на всех уровнях. «Ростелеком» прошел непростой путь интеграции из отдельных региональных компаний в национального опер</w:t>
      </w:r>
      <w:r>
        <w:rPr>
          <w:spacing w:val="-5"/>
          <w:sz w:val="28"/>
          <w:szCs w:val="28"/>
        </w:rPr>
        <w:t>атора связи. За несколько лет компания выработала и внедрила</w:t>
      </w:r>
      <w:r w:rsidRPr="00BB5F49">
        <w:rPr>
          <w:spacing w:val="-5"/>
          <w:sz w:val="28"/>
          <w:szCs w:val="28"/>
        </w:rPr>
        <w:t xml:space="preserve"> единые корпоративные ценности и стандарты.</w:t>
      </w:r>
    </w:p>
    <w:p w:rsidR="00184F65" w:rsidRDefault="00184F65" w:rsidP="0055342E">
      <w:pPr>
        <w:spacing w:after="0" w:line="360" w:lineRule="auto"/>
        <w:ind w:firstLine="709"/>
        <w:jc w:val="both"/>
        <w:rPr>
          <w:rFonts w:ascii="Times New Roman" w:hAnsi="Times New Roman" w:cs="Times New Roman"/>
          <w:sz w:val="28"/>
          <w:szCs w:val="28"/>
        </w:rPr>
      </w:pPr>
    </w:p>
    <w:p w:rsidR="00184F65" w:rsidRDefault="002C36D2" w:rsidP="002C36D2">
      <w:pPr>
        <w:rPr>
          <w:rFonts w:ascii="Times New Roman" w:hAnsi="Times New Roman" w:cs="Times New Roman"/>
          <w:sz w:val="28"/>
          <w:szCs w:val="28"/>
        </w:rPr>
      </w:pPr>
      <w:r>
        <w:rPr>
          <w:rFonts w:ascii="Times New Roman" w:hAnsi="Times New Roman" w:cs="Times New Roman"/>
          <w:sz w:val="28"/>
          <w:szCs w:val="28"/>
        </w:rPr>
        <w:br w:type="page"/>
      </w:r>
    </w:p>
    <w:p w:rsidR="000C2170" w:rsidRPr="00184F65" w:rsidRDefault="000C2170" w:rsidP="0055342E">
      <w:pPr>
        <w:pStyle w:val="1"/>
      </w:pPr>
      <w:r w:rsidRPr="00184F65">
        <w:lastRenderedPageBreak/>
        <w:t>Заключение</w:t>
      </w:r>
    </w:p>
    <w:p w:rsidR="000D50D9" w:rsidRPr="007036C9" w:rsidRDefault="000D50D9" w:rsidP="007B6E62">
      <w:pPr>
        <w:pStyle w:val="a4"/>
        <w:spacing w:before="0" w:beforeAutospacing="0" w:after="0" w:afterAutospacing="0" w:line="360" w:lineRule="auto"/>
        <w:ind w:firstLine="709"/>
        <w:jc w:val="both"/>
        <w:rPr>
          <w:sz w:val="28"/>
          <w:szCs w:val="28"/>
        </w:rPr>
      </w:pPr>
      <w:r w:rsidRPr="007036C9">
        <w:rPr>
          <w:sz w:val="28"/>
          <w:szCs w:val="28"/>
        </w:rPr>
        <w:t xml:space="preserve">Компания функционирует не просто во времени, но в определенных временных рамках. Эти временные рамки могут сжиматься и растягиваться </w:t>
      </w:r>
      <w:r w:rsidR="00184F65">
        <w:rPr>
          <w:sz w:val="28"/>
          <w:szCs w:val="28"/>
        </w:rPr>
        <w:t xml:space="preserve">              </w:t>
      </w:r>
      <w:r w:rsidRPr="007036C9">
        <w:rPr>
          <w:sz w:val="28"/>
          <w:szCs w:val="28"/>
        </w:rPr>
        <w:t>в зависимости от конкретного временного интервала, в котором существует определенная фирма (от дней и месяцев до десятков и даже сотен лет).</w:t>
      </w:r>
    </w:p>
    <w:p w:rsidR="000D50D9" w:rsidRPr="007036C9" w:rsidRDefault="000D50D9" w:rsidP="00A50EA8">
      <w:pPr>
        <w:spacing w:after="0" w:line="360" w:lineRule="auto"/>
        <w:ind w:firstLine="709"/>
        <w:jc w:val="both"/>
        <w:rPr>
          <w:rFonts w:ascii="Times New Roman" w:hAnsi="Times New Roman" w:cs="Times New Roman"/>
          <w:sz w:val="28"/>
          <w:szCs w:val="28"/>
        </w:rPr>
      </w:pPr>
      <w:r w:rsidRPr="007036C9">
        <w:rPr>
          <w:rFonts w:ascii="Times New Roman" w:hAnsi="Times New Roman" w:cs="Times New Roman"/>
          <w:sz w:val="28"/>
          <w:szCs w:val="28"/>
        </w:rPr>
        <w:t>Основными факторами, которые влияют на средний срок жизни организации являются: размер фирмы, отрасль приложения, тип товара, степень комбинирования, диверсификации, горизонтальной и вертикальной интегрированности, технический уровень, общее состояние общенациональной и мировой рыночной конъюнктуры, успешность менеджмента (структура, стратегия, имидж, корпоративная идеология, корпоративная культура, уровень издержек и т.п.) и многие другие.</w:t>
      </w:r>
    </w:p>
    <w:p w:rsidR="000D50D9" w:rsidRPr="007036C9" w:rsidRDefault="000D50D9" w:rsidP="00A50EA8">
      <w:pPr>
        <w:spacing w:after="0" w:line="360" w:lineRule="auto"/>
        <w:ind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Успешное развитие рассматриваемой мной компании свидетельствует лишь об одном – в России есть люди способные управлять. Да – именно люди. Ведь никакая стратегия, даже самая успешная, не позволит вам стать лидером рынка, если ваши рабочие будут вас не понимать, если вы не сможете найти общего языка с кредиторами и просто, если вы не умеете управлять. </w:t>
      </w:r>
    </w:p>
    <w:p w:rsidR="000D50D9" w:rsidRPr="007036C9" w:rsidRDefault="000D50D9" w:rsidP="00A50EA8">
      <w:pPr>
        <w:spacing w:after="0" w:line="360" w:lineRule="auto"/>
        <w:ind w:firstLine="709"/>
        <w:jc w:val="both"/>
        <w:rPr>
          <w:rFonts w:ascii="Times New Roman" w:hAnsi="Times New Roman" w:cs="Times New Roman"/>
          <w:sz w:val="28"/>
          <w:szCs w:val="28"/>
        </w:rPr>
      </w:pPr>
      <w:r w:rsidRPr="007036C9">
        <w:rPr>
          <w:rFonts w:ascii="Times New Roman" w:hAnsi="Times New Roman" w:cs="Times New Roman"/>
          <w:sz w:val="28"/>
          <w:szCs w:val="28"/>
        </w:rPr>
        <w:t>Если же говорить о стратегиях, применяемых ОАО «Ростелеком</w:t>
      </w:r>
      <w:r w:rsidR="00C546D3" w:rsidRPr="007036C9">
        <w:rPr>
          <w:rFonts w:ascii="Times New Roman" w:hAnsi="Times New Roman" w:cs="Times New Roman"/>
          <w:sz w:val="28"/>
          <w:szCs w:val="28"/>
        </w:rPr>
        <w:t>»</w:t>
      </w:r>
      <w:r w:rsidR="00C546D3">
        <w:rPr>
          <w:rFonts w:ascii="Times New Roman" w:hAnsi="Times New Roman" w:cs="Times New Roman"/>
          <w:sz w:val="28"/>
          <w:szCs w:val="28"/>
        </w:rPr>
        <w:t>,</w:t>
      </w:r>
      <w:r w:rsidR="00897FBB">
        <w:rPr>
          <w:rFonts w:ascii="Times New Roman" w:hAnsi="Times New Roman" w:cs="Times New Roman"/>
          <w:sz w:val="28"/>
          <w:szCs w:val="28"/>
        </w:rPr>
        <w:t xml:space="preserve">                  </w:t>
      </w:r>
      <w:r w:rsidRPr="007036C9">
        <w:rPr>
          <w:rFonts w:ascii="Times New Roman" w:hAnsi="Times New Roman" w:cs="Times New Roman"/>
          <w:sz w:val="28"/>
          <w:szCs w:val="28"/>
        </w:rPr>
        <w:t xml:space="preserve">на стадиях жизненного цикла, то можно с уверенностью сказать, </w:t>
      </w:r>
      <w:r w:rsidR="00184F65">
        <w:rPr>
          <w:rFonts w:ascii="Times New Roman" w:hAnsi="Times New Roman" w:cs="Times New Roman"/>
          <w:sz w:val="28"/>
          <w:szCs w:val="28"/>
        </w:rPr>
        <w:t xml:space="preserve">                                </w:t>
      </w:r>
      <w:r w:rsidRPr="007036C9">
        <w:rPr>
          <w:rFonts w:ascii="Times New Roman" w:hAnsi="Times New Roman" w:cs="Times New Roman"/>
          <w:sz w:val="28"/>
          <w:szCs w:val="28"/>
        </w:rPr>
        <w:t xml:space="preserve">что на данный момент они являются успешными. Компания является монополистом в отрасли телекоммуникаций, но это не значит, что она не совершенствует предоставляемые ею услуги. ОАО «Ростелеком» развивается, увеличивает масштабы своего влияния, старается создать новый товар, который будет принят потребителями на ура. И даже недостатки </w:t>
      </w:r>
      <w:r w:rsidR="00184F65">
        <w:rPr>
          <w:rFonts w:ascii="Times New Roman" w:hAnsi="Times New Roman" w:cs="Times New Roman"/>
          <w:sz w:val="28"/>
          <w:szCs w:val="28"/>
        </w:rPr>
        <w:t xml:space="preserve">                                     </w:t>
      </w:r>
      <w:r w:rsidRPr="007036C9">
        <w:rPr>
          <w:rFonts w:ascii="Times New Roman" w:hAnsi="Times New Roman" w:cs="Times New Roman"/>
          <w:sz w:val="28"/>
          <w:szCs w:val="28"/>
        </w:rPr>
        <w:t xml:space="preserve">в организационной структуре, не мешают компании процветать и радовать своих клиентов. </w:t>
      </w:r>
    </w:p>
    <w:p w:rsidR="000D50D9" w:rsidRPr="007036C9" w:rsidRDefault="000D50D9" w:rsidP="00A50EA8">
      <w:pPr>
        <w:spacing w:after="0" w:line="360" w:lineRule="auto"/>
        <w:ind w:firstLine="709"/>
        <w:jc w:val="both"/>
        <w:rPr>
          <w:rFonts w:ascii="Times New Roman" w:hAnsi="Times New Roman" w:cs="Times New Roman"/>
          <w:sz w:val="28"/>
          <w:szCs w:val="28"/>
        </w:rPr>
      </w:pPr>
      <w:r w:rsidRPr="007036C9">
        <w:rPr>
          <w:rFonts w:ascii="Times New Roman" w:hAnsi="Times New Roman" w:cs="Times New Roman"/>
          <w:color w:val="000000"/>
          <w:sz w:val="28"/>
          <w:szCs w:val="28"/>
        </w:rPr>
        <w:t xml:space="preserve">Компания ОАО «Ростелеком» в настоящее время стремится укрепить свое положение не только на национальном рынке, но также стремится </w:t>
      </w:r>
      <w:r w:rsidR="00184F65">
        <w:rPr>
          <w:rFonts w:ascii="Times New Roman" w:hAnsi="Times New Roman" w:cs="Times New Roman"/>
          <w:color w:val="000000"/>
          <w:sz w:val="28"/>
          <w:szCs w:val="28"/>
        </w:rPr>
        <w:t xml:space="preserve">                      </w:t>
      </w:r>
      <w:r w:rsidRPr="007036C9">
        <w:rPr>
          <w:rFonts w:ascii="Times New Roman" w:hAnsi="Times New Roman" w:cs="Times New Roman"/>
          <w:color w:val="000000"/>
          <w:sz w:val="28"/>
          <w:szCs w:val="28"/>
        </w:rPr>
        <w:t>в дальнейшем выйти и на мировой.</w:t>
      </w:r>
    </w:p>
    <w:p w:rsidR="00995D97" w:rsidRPr="00184F65" w:rsidRDefault="000D50D9" w:rsidP="0055342E">
      <w:pPr>
        <w:pStyle w:val="1"/>
      </w:pPr>
      <w:r w:rsidRPr="00184F65">
        <w:lastRenderedPageBreak/>
        <w:t>Список использованных источников</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kern w:val="36"/>
          <w:sz w:val="28"/>
          <w:szCs w:val="28"/>
        </w:rPr>
      </w:pPr>
      <w:r w:rsidRPr="007036C9">
        <w:rPr>
          <w:rFonts w:ascii="Times New Roman" w:hAnsi="Times New Roman" w:cs="Times New Roman"/>
          <w:kern w:val="36"/>
          <w:sz w:val="28"/>
          <w:szCs w:val="28"/>
        </w:rPr>
        <w:t>Адизес И. К. Управление жизненным циклом корпорации /</w:t>
      </w:r>
      <w:r w:rsidRPr="007036C9">
        <w:rPr>
          <w:rFonts w:ascii="Times New Roman" w:hAnsi="Times New Roman" w:cs="Times New Roman"/>
          <w:sz w:val="28"/>
          <w:szCs w:val="28"/>
        </w:rPr>
        <w:t xml:space="preserve"> Пер. с англ. А. Сефарян</w:t>
      </w:r>
      <w:r w:rsidRPr="007036C9">
        <w:rPr>
          <w:rFonts w:ascii="Times New Roman" w:hAnsi="Times New Roman" w:cs="Times New Roman"/>
          <w:kern w:val="36"/>
          <w:sz w:val="28"/>
          <w:szCs w:val="28"/>
        </w:rPr>
        <w:t xml:space="preserve"> – СПб.: Питер. 2011. 384 с.</w:t>
      </w:r>
      <w:r w:rsidRPr="007036C9">
        <w:rPr>
          <w:rFonts w:ascii="Times New Roman" w:hAnsi="Times New Roman" w:cs="Times New Roman"/>
          <w:sz w:val="28"/>
          <w:szCs w:val="28"/>
        </w:rPr>
        <w:t xml:space="preserve">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Акимова Т.А. Теория организации: Учебное пособие. изд.2, ис</w:t>
      </w:r>
      <w:r w:rsidR="00184F65">
        <w:rPr>
          <w:rFonts w:ascii="Times New Roman" w:hAnsi="Times New Roman" w:cs="Times New Roman"/>
          <w:sz w:val="28"/>
          <w:szCs w:val="28"/>
        </w:rPr>
        <w:t xml:space="preserve">пр.       и доп. – М.: Юнити-Дана </w:t>
      </w:r>
      <w:r w:rsidR="007C0DCF">
        <w:rPr>
          <w:rFonts w:ascii="Times New Roman" w:hAnsi="Times New Roman" w:cs="Times New Roman"/>
          <w:sz w:val="28"/>
          <w:szCs w:val="28"/>
        </w:rPr>
        <w:t>2015</w:t>
      </w:r>
      <w:r w:rsidR="007C0DCF" w:rsidRPr="007036C9">
        <w:rPr>
          <w:rFonts w:ascii="Times New Roman" w:hAnsi="Times New Roman" w:cs="Times New Roman"/>
          <w:sz w:val="28"/>
          <w:szCs w:val="28"/>
        </w:rPr>
        <w:t>.</w:t>
      </w:r>
      <w:r w:rsidRPr="007036C9">
        <w:rPr>
          <w:rFonts w:ascii="Times New Roman" w:hAnsi="Times New Roman" w:cs="Times New Roman"/>
          <w:sz w:val="28"/>
          <w:szCs w:val="28"/>
        </w:rPr>
        <w:t xml:space="preserve"> 435 с.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Алиев В.Г.  Теория организации: Учебник для вузов. – </w:t>
      </w:r>
      <w:r w:rsidR="00184F65">
        <w:rPr>
          <w:rFonts w:ascii="Times New Roman" w:hAnsi="Times New Roman" w:cs="Times New Roman"/>
          <w:sz w:val="28"/>
          <w:szCs w:val="28"/>
        </w:rPr>
        <w:t xml:space="preserve">                                 </w:t>
      </w:r>
      <w:r w:rsidRPr="007036C9">
        <w:rPr>
          <w:rFonts w:ascii="Times New Roman" w:hAnsi="Times New Roman" w:cs="Times New Roman"/>
          <w:sz w:val="28"/>
          <w:szCs w:val="28"/>
        </w:rPr>
        <w:t>М</w:t>
      </w:r>
      <w:r w:rsidR="00184F65">
        <w:rPr>
          <w:rFonts w:ascii="Times New Roman" w:hAnsi="Times New Roman" w:cs="Times New Roman"/>
          <w:sz w:val="28"/>
          <w:szCs w:val="28"/>
        </w:rPr>
        <w:t>.: Экономика, 2013</w:t>
      </w:r>
      <w:r w:rsidRPr="007036C9">
        <w:rPr>
          <w:rFonts w:ascii="Times New Roman" w:hAnsi="Times New Roman" w:cs="Times New Roman"/>
          <w:sz w:val="28"/>
          <w:szCs w:val="28"/>
        </w:rPr>
        <w:t>. – 429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Веснин В.Р. Теория организац</w:t>
      </w:r>
      <w:r w:rsidR="00184F65">
        <w:rPr>
          <w:rFonts w:ascii="Times New Roman" w:hAnsi="Times New Roman" w:cs="Times New Roman"/>
          <w:sz w:val="28"/>
          <w:szCs w:val="28"/>
        </w:rPr>
        <w:t xml:space="preserve">ии: Учебник – М.: Проспект, 2016.      272 </w:t>
      </w:r>
      <w:r w:rsidRPr="007036C9">
        <w:rPr>
          <w:rFonts w:ascii="Times New Roman" w:hAnsi="Times New Roman" w:cs="Times New Roman"/>
          <w:sz w:val="28"/>
          <w:szCs w:val="28"/>
        </w:rPr>
        <w:t>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Виханский О., Наумов А. </w:t>
      </w:r>
      <w:r w:rsidR="007C0DCF" w:rsidRPr="007036C9">
        <w:rPr>
          <w:rFonts w:ascii="Times New Roman" w:hAnsi="Times New Roman" w:cs="Times New Roman"/>
          <w:sz w:val="28"/>
          <w:szCs w:val="28"/>
        </w:rPr>
        <w:t>Менеджмент:</w:t>
      </w:r>
      <w:r w:rsidRPr="007036C9">
        <w:rPr>
          <w:rFonts w:ascii="Times New Roman" w:hAnsi="Times New Roman" w:cs="Times New Roman"/>
          <w:sz w:val="28"/>
          <w:szCs w:val="28"/>
        </w:rPr>
        <w:t xml:space="preserve"> учебни</w:t>
      </w:r>
      <w:r w:rsidR="00184F65">
        <w:rPr>
          <w:rFonts w:ascii="Times New Roman" w:hAnsi="Times New Roman" w:cs="Times New Roman"/>
          <w:sz w:val="28"/>
          <w:szCs w:val="28"/>
        </w:rPr>
        <w:t>к. изд.4. –                            М.: Экономистъ, 2012</w:t>
      </w:r>
      <w:r w:rsidRPr="007036C9">
        <w:rPr>
          <w:rFonts w:ascii="Times New Roman" w:hAnsi="Times New Roman" w:cs="Times New Roman"/>
          <w:sz w:val="28"/>
          <w:szCs w:val="28"/>
        </w:rPr>
        <w:t>. 670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Грей </w:t>
      </w:r>
      <w:r w:rsidR="007C0DCF" w:rsidRPr="007036C9">
        <w:rPr>
          <w:rFonts w:ascii="Times New Roman" w:hAnsi="Times New Roman" w:cs="Times New Roman"/>
          <w:sz w:val="28"/>
          <w:szCs w:val="28"/>
        </w:rPr>
        <w:t>К.</w:t>
      </w:r>
      <w:r w:rsidRPr="007036C9">
        <w:rPr>
          <w:rFonts w:ascii="Times New Roman" w:hAnsi="Times New Roman" w:cs="Times New Roman"/>
          <w:sz w:val="28"/>
          <w:szCs w:val="28"/>
        </w:rPr>
        <w:t xml:space="preserve"> Организации. Теории, конфликты и менеджеры. – </w:t>
      </w:r>
      <w:r w:rsidR="00184F65">
        <w:rPr>
          <w:rFonts w:ascii="Times New Roman" w:hAnsi="Times New Roman" w:cs="Times New Roman"/>
          <w:sz w:val="28"/>
          <w:szCs w:val="28"/>
        </w:rPr>
        <w:t xml:space="preserve">                          </w:t>
      </w:r>
      <w:r w:rsidRPr="007036C9">
        <w:rPr>
          <w:rFonts w:ascii="Times New Roman" w:hAnsi="Times New Roman" w:cs="Times New Roman"/>
          <w:sz w:val="28"/>
          <w:szCs w:val="28"/>
        </w:rPr>
        <w:t>Х.: Гуманитарный це</w:t>
      </w:r>
      <w:r w:rsidR="00184F65">
        <w:rPr>
          <w:rFonts w:ascii="Times New Roman" w:hAnsi="Times New Roman" w:cs="Times New Roman"/>
          <w:sz w:val="28"/>
          <w:szCs w:val="28"/>
        </w:rPr>
        <w:t>нтр. 2014</w:t>
      </w:r>
      <w:r w:rsidRPr="007036C9">
        <w:rPr>
          <w:rFonts w:ascii="Times New Roman" w:hAnsi="Times New Roman" w:cs="Times New Roman"/>
          <w:sz w:val="28"/>
          <w:szCs w:val="28"/>
        </w:rPr>
        <w:t>. 196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Дафт Р.Л. Теория организации / пер. с англ. под ред. Короткова Э.М. – М.: Юнити-Дана. 2012. 736 с.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Иванова Т., Приходько В. Теория организации: учебн</w:t>
      </w:r>
      <w:r w:rsidR="00184F65">
        <w:rPr>
          <w:rFonts w:ascii="Times New Roman" w:hAnsi="Times New Roman" w:cs="Times New Roman"/>
          <w:sz w:val="28"/>
          <w:szCs w:val="28"/>
        </w:rPr>
        <w:t>ик. – 3-е изд. – М: КНОРУС. 2015</w:t>
      </w:r>
      <w:r w:rsidRPr="007036C9">
        <w:rPr>
          <w:rFonts w:ascii="Times New Roman" w:hAnsi="Times New Roman" w:cs="Times New Roman"/>
          <w:sz w:val="28"/>
          <w:szCs w:val="28"/>
        </w:rPr>
        <w:t>. 428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Кравченко А.И. История </w:t>
      </w:r>
      <w:r w:rsidR="007C0DCF" w:rsidRPr="007036C9">
        <w:rPr>
          <w:rFonts w:ascii="Times New Roman" w:hAnsi="Times New Roman" w:cs="Times New Roman"/>
          <w:sz w:val="28"/>
          <w:szCs w:val="28"/>
        </w:rPr>
        <w:t>менеджмента:</w:t>
      </w:r>
      <w:r w:rsidRPr="007036C9">
        <w:rPr>
          <w:rFonts w:ascii="Times New Roman" w:hAnsi="Times New Roman" w:cs="Times New Roman"/>
          <w:sz w:val="28"/>
          <w:szCs w:val="28"/>
        </w:rPr>
        <w:t xml:space="preserve"> Учебное пособие. Изд 8. – </w:t>
      </w:r>
      <w:r w:rsidR="00184F65">
        <w:rPr>
          <w:rFonts w:ascii="Times New Roman" w:hAnsi="Times New Roman" w:cs="Times New Roman"/>
          <w:sz w:val="28"/>
          <w:szCs w:val="28"/>
        </w:rPr>
        <w:t>М.: Академический проспект. 2016</w:t>
      </w:r>
      <w:r w:rsidRPr="007036C9">
        <w:rPr>
          <w:rFonts w:ascii="Times New Roman" w:hAnsi="Times New Roman" w:cs="Times New Roman"/>
          <w:sz w:val="28"/>
          <w:szCs w:val="28"/>
        </w:rPr>
        <w:t>. 560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Кузнецов, Ю. В. Теория </w:t>
      </w:r>
      <w:r w:rsidR="007C0DCF" w:rsidRPr="007036C9">
        <w:rPr>
          <w:rFonts w:ascii="Times New Roman" w:hAnsi="Times New Roman" w:cs="Times New Roman"/>
          <w:sz w:val="28"/>
          <w:szCs w:val="28"/>
        </w:rPr>
        <w:t>организации:</w:t>
      </w:r>
      <w:r w:rsidRPr="007036C9">
        <w:rPr>
          <w:rFonts w:ascii="Times New Roman" w:hAnsi="Times New Roman" w:cs="Times New Roman"/>
          <w:sz w:val="28"/>
          <w:szCs w:val="28"/>
        </w:rPr>
        <w:t xml:space="preserve"> учебник для бакалавров / Ю. В. Кузнецов, Е. В. Мелякова.</w:t>
      </w:r>
      <w:r w:rsidR="007C0DCF">
        <w:rPr>
          <w:rFonts w:ascii="Times New Roman" w:hAnsi="Times New Roman" w:cs="Times New Roman"/>
          <w:sz w:val="28"/>
          <w:szCs w:val="28"/>
        </w:rPr>
        <w:t xml:space="preserve"> </w:t>
      </w:r>
      <w:r w:rsidR="007C0DCF" w:rsidRPr="007036C9">
        <w:rPr>
          <w:rFonts w:ascii="Times New Roman" w:hAnsi="Times New Roman" w:cs="Times New Roman"/>
          <w:sz w:val="28"/>
          <w:szCs w:val="28"/>
        </w:rPr>
        <w:t>–</w:t>
      </w:r>
      <w:r w:rsidR="007C0DCF">
        <w:rPr>
          <w:rFonts w:ascii="Times New Roman" w:hAnsi="Times New Roman" w:cs="Times New Roman"/>
          <w:sz w:val="28"/>
          <w:szCs w:val="28"/>
        </w:rPr>
        <w:t xml:space="preserve"> </w:t>
      </w:r>
      <w:r w:rsidR="007C0DCF" w:rsidRPr="007036C9">
        <w:rPr>
          <w:rFonts w:ascii="Times New Roman" w:hAnsi="Times New Roman" w:cs="Times New Roman"/>
          <w:sz w:val="28"/>
          <w:szCs w:val="28"/>
        </w:rPr>
        <w:t>М.:</w:t>
      </w:r>
      <w:r w:rsidRPr="007036C9">
        <w:rPr>
          <w:rFonts w:ascii="Times New Roman" w:hAnsi="Times New Roman" w:cs="Times New Roman"/>
          <w:sz w:val="28"/>
          <w:szCs w:val="28"/>
        </w:rPr>
        <w:t xml:space="preserve"> Издательство Юрайт, 2015.</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Лапыгин Ю.Н. Теория организации. Учебник. – М.: Инфра-М. 2007.  222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Лапыгин Ю.Н., Теория </w:t>
      </w:r>
      <w:r w:rsidR="007C0DCF" w:rsidRPr="007036C9">
        <w:rPr>
          <w:rFonts w:ascii="Times New Roman" w:hAnsi="Times New Roman" w:cs="Times New Roman"/>
          <w:sz w:val="28"/>
          <w:szCs w:val="28"/>
        </w:rPr>
        <w:t>менеджмента:</w:t>
      </w:r>
      <w:r w:rsidRPr="007036C9">
        <w:rPr>
          <w:rFonts w:ascii="Times New Roman" w:hAnsi="Times New Roman" w:cs="Times New Roman"/>
          <w:sz w:val="28"/>
          <w:szCs w:val="28"/>
        </w:rPr>
        <w:t xml:space="preserve"> Учебное пособие. – М.: Рид Групп. 2011. 336 с.</w:t>
      </w:r>
    </w:p>
    <w:p w:rsidR="000D50D9" w:rsidRPr="007036C9" w:rsidRDefault="000D50D9" w:rsidP="007036C9">
      <w:pPr>
        <w:numPr>
          <w:ilvl w:val="0"/>
          <w:numId w:val="19"/>
        </w:numPr>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Латфуллин Г. Р., Райченко А. В. Теория </w:t>
      </w:r>
      <w:r w:rsidR="007C0DCF" w:rsidRPr="007036C9">
        <w:rPr>
          <w:rFonts w:ascii="Times New Roman" w:hAnsi="Times New Roman" w:cs="Times New Roman"/>
          <w:sz w:val="28"/>
          <w:szCs w:val="28"/>
        </w:rPr>
        <w:t>организации:</w:t>
      </w:r>
      <w:r w:rsidRPr="007036C9">
        <w:rPr>
          <w:rFonts w:ascii="Times New Roman" w:hAnsi="Times New Roman" w:cs="Times New Roman"/>
          <w:sz w:val="28"/>
          <w:szCs w:val="28"/>
        </w:rPr>
        <w:t xml:space="preserve"> Учебни</w:t>
      </w:r>
      <w:r w:rsidR="00184F65">
        <w:rPr>
          <w:rFonts w:ascii="Times New Roman" w:hAnsi="Times New Roman" w:cs="Times New Roman"/>
          <w:sz w:val="28"/>
          <w:szCs w:val="28"/>
        </w:rPr>
        <w:t>к для вузов. – СПб.: Питер. 2012</w:t>
      </w:r>
      <w:r w:rsidRPr="007036C9">
        <w:rPr>
          <w:rFonts w:ascii="Times New Roman" w:hAnsi="Times New Roman" w:cs="Times New Roman"/>
          <w:sz w:val="28"/>
          <w:szCs w:val="28"/>
        </w:rPr>
        <w:t>. 395 с.</w:t>
      </w:r>
    </w:p>
    <w:p w:rsidR="000D50D9" w:rsidRPr="007036C9" w:rsidRDefault="000D50D9" w:rsidP="007036C9">
      <w:pPr>
        <w:numPr>
          <w:ilvl w:val="0"/>
          <w:numId w:val="19"/>
        </w:numPr>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Лафта Дж.К. Теория</w:t>
      </w:r>
      <w:r w:rsidR="00184F65">
        <w:rPr>
          <w:rFonts w:ascii="Times New Roman" w:hAnsi="Times New Roman" w:cs="Times New Roman"/>
          <w:sz w:val="28"/>
          <w:szCs w:val="28"/>
        </w:rPr>
        <w:t xml:space="preserve"> организации. М.: Проспект. 2014</w:t>
      </w:r>
      <w:r w:rsidRPr="007036C9">
        <w:rPr>
          <w:rFonts w:ascii="Times New Roman" w:hAnsi="Times New Roman" w:cs="Times New Roman"/>
          <w:sz w:val="28"/>
          <w:szCs w:val="28"/>
        </w:rPr>
        <w:t>. – 416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lastRenderedPageBreak/>
        <w:t>Менеджмент: управление организационными системами : Учеб. пособие / П. В. Шеметов, Л. Е. Чередникова, С. В</w:t>
      </w:r>
      <w:r w:rsidR="00184F65">
        <w:rPr>
          <w:rFonts w:ascii="Times New Roman" w:hAnsi="Times New Roman" w:cs="Times New Roman"/>
          <w:sz w:val="28"/>
          <w:szCs w:val="28"/>
        </w:rPr>
        <w:t>. Петухова. – М. : Омега-Л, 2016</w:t>
      </w:r>
      <w:r w:rsidRPr="007036C9">
        <w:rPr>
          <w:rFonts w:ascii="Times New Roman" w:hAnsi="Times New Roman" w:cs="Times New Roman"/>
          <w:sz w:val="28"/>
          <w:szCs w:val="28"/>
        </w:rPr>
        <w:t>. – 407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Мильнер Б.З. Теория организации: Учебник. – </w:t>
      </w:r>
      <w:r w:rsidRPr="007036C9">
        <w:rPr>
          <w:rFonts w:ascii="Times New Roman" w:hAnsi="Times New Roman" w:cs="Times New Roman"/>
          <w:bCs/>
          <w:sz w:val="28"/>
          <w:szCs w:val="28"/>
        </w:rPr>
        <w:t xml:space="preserve">7-е изд., перераб. и доп. </w:t>
      </w:r>
      <w:r w:rsidR="00184F65">
        <w:rPr>
          <w:rFonts w:ascii="Times New Roman" w:hAnsi="Times New Roman" w:cs="Times New Roman"/>
          <w:sz w:val="28"/>
          <w:szCs w:val="28"/>
        </w:rPr>
        <w:t xml:space="preserve"> – М.: ИНФРА-М. 2013</w:t>
      </w:r>
      <w:r w:rsidRPr="007036C9">
        <w:rPr>
          <w:rFonts w:ascii="Times New Roman" w:hAnsi="Times New Roman" w:cs="Times New Roman"/>
          <w:sz w:val="28"/>
          <w:szCs w:val="28"/>
        </w:rPr>
        <w:t>. 864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Минцберг Г. Менеджмент. Природа и структура организаций глазами гуру / Генри Минцберг; пер. с англ.</w:t>
      </w:r>
      <w:r w:rsidR="00184F65">
        <w:rPr>
          <w:rFonts w:ascii="Times New Roman" w:hAnsi="Times New Roman" w:cs="Times New Roman"/>
          <w:sz w:val="28"/>
          <w:szCs w:val="28"/>
        </w:rPr>
        <w:t xml:space="preserve"> И.О. Медведь. – М.: Эксмо. 2014</w:t>
      </w:r>
      <w:r w:rsidRPr="007036C9">
        <w:rPr>
          <w:rFonts w:ascii="Times New Roman" w:hAnsi="Times New Roman" w:cs="Times New Roman"/>
          <w:sz w:val="28"/>
          <w:szCs w:val="28"/>
        </w:rPr>
        <w:t xml:space="preserve">. 464 с.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Михненко П. А. Теория организации: учебник / П. А. Михненко. – М.: Синергия. 2013. 336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pacing w:val="-2"/>
          <w:sz w:val="28"/>
          <w:szCs w:val="28"/>
        </w:rPr>
      </w:pPr>
      <w:r w:rsidRPr="007036C9">
        <w:rPr>
          <w:rFonts w:ascii="Times New Roman" w:hAnsi="Times New Roman" w:cs="Times New Roman"/>
          <w:spacing w:val="-2"/>
          <w:sz w:val="28"/>
          <w:szCs w:val="28"/>
        </w:rPr>
        <w:t>Новичков Н.В. Теория организация. Учебник. – М.: ГУУ. 2007. 206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Подлесных В. И. Теория организации: Учебник для вуз</w:t>
      </w:r>
      <w:r w:rsidR="00184F65">
        <w:rPr>
          <w:rFonts w:ascii="Times New Roman" w:hAnsi="Times New Roman" w:cs="Times New Roman"/>
          <w:sz w:val="28"/>
          <w:szCs w:val="28"/>
        </w:rPr>
        <w:t>ов. – СПб.: Бизнес-пресса». 2015</w:t>
      </w:r>
      <w:r w:rsidRPr="007036C9">
        <w:rPr>
          <w:rFonts w:ascii="Times New Roman" w:hAnsi="Times New Roman" w:cs="Times New Roman"/>
          <w:sz w:val="28"/>
          <w:szCs w:val="28"/>
        </w:rPr>
        <w:t>. 336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Семиков В.Л., Ушаков В.Д. Теория организации. – М.: Рид Групп. 2011. 368 с.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Смирнов Э.А. Теория организации: Учебное пособие. – М.: </w:t>
      </w:r>
      <w:r w:rsidRPr="007036C9">
        <w:rPr>
          <w:rFonts w:ascii="Times New Roman" w:hAnsi="Times New Roman" w:cs="Times New Roman"/>
          <w:sz w:val="28"/>
          <w:szCs w:val="28"/>
        </w:rPr>
        <w:br/>
        <w:t>ИНФРА-М. 2</w:t>
      </w:r>
      <w:r w:rsidR="00184F65">
        <w:rPr>
          <w:rFonts w:ascii="Times New Roman" w:hAnsi="Times New Roman" w:cs="Times New Roman"/>
          <w:sz w:val="28"/>
          <w:szCs w:val="28"/>
        </w:rPr>
        <w:t>0014</w:t>
      </w:r>
      <w:r w:rsidRPr="007036C9">
        <w:rPr>
          <w:rFonts w:ascii="Times New Roman" w:hAnsi="Times New Roman" w:cs="Times New Roman"/>
          <w:sz w:val="28"/>
          <w:szCs w:val="28"/>
        </w:rPr>
        <w:t xml:space="preserve">. 248 с. </w:t>
      </w:r>
    </w:p>
    <w:p w:rsidR="000D50D9" w:rsidRPr="007036C9" w:rsidRDefault="000D50D9" w:rsidP="007036C9">
      <w:pPr>
        <w:numPr>
          <w:ilvl w:val="0"/>
          <w:numId w:val="19"/>
        </w:numPr>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Румянцева З.П. Общее управление организацией. Теория</w:t>
      </w:r>
      <w:r w:rsidR="00184F65">
        <w:rPr>
          <w:rFonts w:ascii="Times New Roman" w:hAnsi="Times New Roman" w:cs="Times New Roman"/>
          <w:sz w:val="28"/>
          <w:szCs w:val="28"/>
        </w:rPr>
        <w:t xml:space="preserve"> и практика. – М.: Инфра-М. 2012</w:t>
      </w:r>
      <w:r w:rsidRPr="007036C9">
        <w:rPr>
          <w:rFonts w:ascii="Times New Roman" w:hAnsi="Times New Roman" w:cs="Times New Roman"/>
          <w:sz w:val="28"/>
          <w:szCs w:val="28"/>
        </w:rPr>
        <w:t>. 304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Теория организации: Хрестоматия. 2-е изд./ Пер. с англ. Т.Н. Клеминой; Высшая школа менеджмента СПбГУ. – СПб</w:t>
      </w:r>
      <w:r w:rsidR="00184F65">
        <w:rPr>
          <w:rFonts w:ascii="Times New Roman" w:hAnsi="Times New Roman" w:cs="Times New Roman"/>
          <w:sz w:val="28"/>
          <w:szCs w:val="28"/>
        </w:rPr>
        <w:t>.: Высшая школа менеджмента.2015</w:t>
      </w:r>
      <w:r w:rsidRPr="007036C9">
        <w:rPr>
          <w:rFonts w:ascii="Times New Roman" w:hAnsi="Times New Roman" w:cs="Times New Roman"/>
          <w:sz w:val="28"/>
          <w:szCs w:val="28"/>
        </w:rPr>
        <w:t>. 573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Третьякова Е.П. Теория организации: уч</w:t>
      </w:r>
      <w:r w:rsidR="00184F65">
        <w:rPr>
          <w:rFonts w:ascii="Times New Roman" w:hAnsi="Times New Roman" w:cs="Times New Roman"/>
          <w:sz w:val="28"/>
          <w:szCs w:val="28"/>
        </w:rPr>
        <w:t>ебное пособие. – М.:КНОРУС, 2013</w:t>
      </w:r>
      <w:r w:rsidRPr="007036C9">
        <w:rPr>
          <w:rFonts w:ascii="Times New Roman" w:hAnsi="Times New Roman" w:cs="Times New Roman"/>
          <w:sz w:val="28"/>
          <w:szCs w:val="28"/>
        </w:rPr>
        <w:t xml:space="preserve">. 224 с. </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Фролов С. С. Социология организаций</w:t>
      </w:r>
      <w:r w:rsidR="00184F65">
        <w:rPr>
          <w:rFonts w:ascii="Times New Roman" w:hAnsi="Times New Roman" w:cs="Times New Roman"/>
          <w:sz w:val="28"/>
          <w:szCs w:val="28"/>
        </w:rPr>
        <w:t>: Учебник. – М.: Гардарики. 2016</w:t>
      </w:r>
      <w:r w:rsidRPr="007036C9">
        <w:rPr>
          <w:rFonts w:ascii="Times New Roman" w:hAnsi="Times New Roman" w:cs="Times New Roman"/>
          <w:sz w:val="28"/>
          <w:szCs w:val="28"/>
        </w:rPr>
        <w:t>. 384 с.</w:t>
      </w:r>
    </w:p>
    <w:p w:rsidR="000D50D9" w:rsidRPr="007036C9" w:rsidRDefault="000D50D9" w:rsidP="007036C9">
      <w:pPr>
        <w:numPr>
          <w:ilvl w:val="0"/>
          <w:numId w:val="19"/>
        </w:numPr>
        <w:tabs>
          <w:tab w:val="left" w:pos="1134"/>
        </w:tabs>
        <w:spacing w:after="0" w:line="360" w:lineRule="auto"/>
        <w:ind w:left="0" w:firstLine="709"/>
        <w:jc w:val="both"/>
        <w:rPr>
          <w:rFonts w:ascii="Times New Roman" w:hAnsi="Times New Roman" w:cs="Times New Roman"/>
          <w:sz w:val="28"/>
          <w:szCs w:val="28"/>
        </w:rPr>
      </w:pPr>
      <w:r w:rsidRPr="007036C9">
        <w:rPr>
          <w:rFonts w:ascii="Times New Roman" w:hAnsi="Times New Roman" w:cs="Times New Roman"/>
          <w:sz w:val="28"/>
          <w:szCs w:val="28"/>
        </w:rPr>
        <w:t xml:space="preserve">Шеметов П.В. Теория организации: Учебное пособие. – 5-е изд., испр. – М.: </w:t>
      </w:r>
      <w:hyperlink r:id="rId23" w:history="1">
        <w:r w:rsidRPr="007036C9">
          <w:rPr>
            <w:rFonts w:ascii="Times New Roman" w:hAnsi="Times New Roman" w:cs="Times New Roman"/>
            <w:sz w:val="28"/>
            <w:szCs w:val="28"/>
          </w:rPr>
          <w:t>Омега-Л</w:t>
        </w:r>
      </w:hyperlink>
      <w:r w:rsidR="00184F65">
        <w:rPr>
          <w:rFonts w:ascii="Times New Roman" w:hAnsi="Times New Roman" w:cs="Times New Roman"/>
          <w:sz w:val="28"/>
          <w:szCs w:val="28"/>
        </w:rPr>
        <w:t>, 2014</w:t>
      </w:r>
      <w:r w:rsidRPr="007036C9">
        <w:rPr>
          <w:rFonts w:ascii="Times New Roman" w:hAnsi="Times New Roman" w:cs="Times New Roman"/>
          <w:sz w:val="28"/>
          <w:szCs w:val="28"/>
        </w:rPr>
        <w:t>. 274 с.</w:t>
      </w:r>
    </w:p>
    <w:p w:rsidR="004464A9" w:rsidRDefault="004464A9" w:rsidP="007036C9">
      <w:pPr>
        <w:ind w:firstLine="709"/>
        <w:rPr>
          <w:rFonts w:ascii="Times New Roman" w:hAnsi="Times New Roman" w:cs="Times New Roman"/>
          <w:sz w:val="28"/>
          <w:szCs w:val="28"/>
        </w:rPr>
      </w:pPr>
    </w:p>
    <w:p w:rsidR="004464A9" w:rsidRDefault="004464A9">
      <w:pPr>
        <w:rPr>
          <w:rFonts w:ascii="Times New Roman" w:hAnsi="Times New Roman" w:cs="Times New Roman"/>
          <w:sz w:val="28"/>
          <w:szCs w:val="28"/>
        </w:rPr>
      </w:pPr>
      <w:r>
        <w:rPr>
          <w:rFonts w:ascii="Times New Roman" w:hAnsi="Times New Roman" w:cs="Times New Roman"/>
          <w:sz w:val="28"/>
          <w:szCs w:val="28"/>
        </w:rPr>
        <w:br w:type="page"/>
      </w:r>
    </w:p>
    <w:p w:rsidR="004464A9" w:rsidRPr="0076668C" w:rsidRDefault="004464A9" w:rsidP="00C85E58">
      <w:pPr>
        <w:pStyle w:val="1"/>
        <w:rPr>
          <w:rFonts w:ascii="Calibri" w:hAnsi="Calibri"/>
        </w:rPr>
      </w:pPr>
      <w:bookmarkStart w:id="4" w:name="_Toc413535741"/>
      <w:r>
        <w:lastRenderedPageBreak/>
        <w:t>Приложение</w:t>
      </w:r>
      <w:bookmarkEnd w:id="4"/>
    </w:p>
    <w:p w:rsidR="004464A9" w:rsidRDefault="004464A9" w:rsidP="004464A9">
      <w:r>
        <w:rPr>
          <w:noProof/>
          <w:lang w:eastAsia="ru-RU"/>
        </w:rPr>
        <mc:AlternateContent>
          <mc:Choice Requires="wps">
            <w:drawing>
              <wp:anchor distT="0" distB="0" distL="114300" distR="114300" simplePos="0" relativeHeight="251666432" behindDoc="0" locked="0" layoutInCell="1" allowOverlap="1" wp14:anchorId="64962BF2" wp14:editId="7020DACC">
                <wp:simplePos x="0" y="0"/>
                <wp:positionH relativeFrom="column">
                  <wp:posOffset>950595</wp:posOffset>
                </wp:positionH>
                <wp:positionV relativeFrom="paragraph">
                  <wp:posOffset>5944870</wp:posOffset>
                </wp:positionV>
                <wp:extent cx="3971290" cy="1131570"/>
                <wp:effectExtent l="1905" t="0" r="0" b="254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13157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60BEC" w:rsidRDefault="00160BEC" w:rsidP="004464A9">
                            <w:pPr>
                              <w:pStyle w:val="1209"/>
                              <w:pBdr>
                                <w:left w:val="single" w:sz="4" w:space="4" w:color="auto"/>
                                <w:bottom w:val="single" w:sz="4" w:space="1" w:color="auto"/>
                                <w:right w:val="single" w:sz="4" w:space="4" w:color="auto"/>
                              </w:pBdr>
                              <w:jc w:val="left"/>
                            </w:pPr>
                          </w:p>
                          <w:p w:rsidR="00160BEC" w:rsidRPr="00865CE4" w:rsidRDefault="00160BEC" w:rsidP="004464A9">
                            <w:pPr>
                              <w:pStyle w:val="1209"/>
                              <w:pBdr>
                                <w:left w:val="single" w:sz="4" w:space="4" w:color="auto"/>
                                <w:bottom w:val="single" w:sz="4" w:space="1" w:color="auto"/>
                                <w:right w:val="single" w:sz="4" w:space="4" w:color="auto"/>
                              </w:pBdr>
                            </w:pPr>
                            <w:r w:rsidRPr="00865CE4">
                              <w:t>Операционное ядро (работники)</w:t>
                            </w:r>
                          </w:p>
                          <w:p w:rsidR="00160BEC" w:rsidRPr="00865CE4" w:rsidRDefault="00160BEC" w:rsidP="004464A9">
                            <w:pPr>
                              <w:pStyle w:val="1209"/>
                              <w:pBdr>
                                <w:left w:val="single" w:sz="4" w:space="4" w:color="auto"/>
                                <w:bottom w:val="single" w:sz="4" w:space="1" w:color="auto"/>
                                <w:right w:val="single" w:sz="4" w:space="4" w:color="auto"/>
                              </w:pBdr>
                            </w:pPr>
                          </w:p>
                          <w:p w:rsidR="00160BEC" w:rsidRPr="00865CE4" w:rsidRDefault="00160BEC" w:rsidP="004464A9">
                            <w:pPr>
                              <w:pStyle w:val="1209"/>
                              <w:pBdr>
                                <w:left w:val="single" w:sz="4" w:space="4" w:color="auto"/>
                                <w:bottom w:val="single" w:sz="4" w:space="1" w:color="auto"/>
                                <w:right w:val="single" w:sz="4" w:space="4" w:color="auto"/>
                              </w:pBdr>
                            </w:pPr>
                            <w:r w:rsidRPr="00865CE4">
                              <w:t>Работники административного отдела, отдела инвестиций и погашений, отдела логистики, инженеры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62BF2" id="Надпись 9" o:spid="_x0000_s1059" type="#_x0000_t202" style="position:absolute;margin-left:74.85pt;margin-top:468.1pt;width:312.7pt;height:8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" stroked="f" strokeweight="1pt">
                <v:textbox>
                  <w:txbxContent>
                    <w:p w:rsidR="00160BEC" w:rsidRDefault="00160BEC" w:rsidP="004464A9">
                      <w:pPr>
                        <w:pStyle w:val="1209"/>
                        <w:pBdr>
                          <w:left w:val="single" w:sz="4" w:space="4" w:color="auto"/>
                          <w:bottom w:val="single" w:sz="4" w:space="1" w:color="auto"/>
                          <w:right w:val="single" w:sz="4" w:space="4" w:color="auto"/>
                        </w:pBdr>
                        <w:jc w:val="left"/>
                      </w:pPr>
                    </w:p>
                    <w:p w:rsidR="00160BEC" w:rsidRPr="00865CE4" w:rsidRDefault="00160BEC" w:rsidP="004464A9">
                      <w:pPr>
                        <w:pStyle w:val="1209"/>
                        <w:pBdr>
                          <w:left w:val="single" w:sz="4" w:space="4" w:color="auto"/>
                          <w:bottom w:val="single" w:sz="4" w:space="1" w:color="auto"/>
                          <w:right w:val="single" w:sz="4" w:space="4" w:color="auto"/>
                        </w:pBdr>
                      </w:pPr>
                      <w:r w:rsidRPr="00865CE4">
                        <w:t>Операционное ядро (работники)</w:t>
                      </w:r>
                    </w:p>
                    <w:p w:rsidR="00160BEC" w:rsidRPr="00865CE4" w:rsidRDefault="00160BEC" w:rsidP="004464A9">
                      <w:pPr>
                        <w:pStyle w:val="1209"/>
                        <w:pBdr>
                          <w:left w:val="single" w:sz="4" w:space="4" w:color="auto"/>
                          <w:bottom w:val="single" w:sz="4" w:space="1" w:color="auto"/>
                          <w:right w:val="single" w:sz="4" w:space="4" w:color="auto"/>
                        </w:pBdr>
                      </w:pPr>
                    </w:p>
                    <w:p w:rsidR="00160BEC" w:rsidRPr="00865CE4" w:rsidRDefault="00160BEC" w:rsidP="004464A9">
                      <w:pPr>
                        <w:pStyle w:val="1209"/>
                        <w:pBdr>
                          <w:left w:val="single" w:sz="4" w:space="4" w:color="auto"/>
                          <w:bottom w:val="single" w:sz="4" w:space="1" w:color="auto"/>
                          <w:right w:val="single" w:sz="4" w:space="4" w:color="auto"/>
                        </w:pBdr>
                      </w:pPr>
                      <w:r w:rsidRPr="00865CE4">
                        <w:t>Работники административного отдела, отдела инвестиций и погашений, отдела логистики, инженеры и т.д.</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3776B5ED" wp14:editId="602E1BA3">
                <wp:simplePos x="0" y="0"/>
                <wp:positionH relativeFrom="column">
                  <wp:posOffset>1396365</wp:posOffset>
                </wp:positionH>
                <wp:positionV relativeFrom="paragraph">
                  <wp:posOffset>4585335</wp:posOffset>
                </wp:positionV>
                <wp:extent cx="2957195" cy="1359535"/>
                <wp:effectExtent l="0" t="1905" r="5080" b="63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359535"/>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60BEC" w:rsidRPr="00865CE4" w:rsidRDefault="00160BEC" w:rsidP="004464A9">
                            <w:pPr>
                              <w:pStyle w:val="1209"/>
                            </w:pPr>
                            <w:r w:rsidRPr="00865CE4">
                              <w:t>Средняя линия</w:t>
                            </w:r>
                          </w:p>
                          <w:p w:rsidR="00160BEC" w:rsidRPr="00865CE4" w:rsidRDefault="00160BEC" w:rsidP="004464A9">
                            <w:pPr>
                              <w:pStyle w:val="1209"/>
                            </w:pPr>
                            <w:r w:rsidRPr="00865CE4">
                              <w:t>(линейные менеджеры)</w:t>
                            </w:r>
                          </w:p>
                          <w:p w:rsidR="00160BEC" w:rsidRPr="00865CE4" w:rsidRDefault="00160BEC" w:rsidP="004464A9">
                            <w:pPr>
                              <w:pStyle w:val="1209"/>
                            </w:pPr>
                          </w:p>
                          <w:p w:rsidR="00160BEC" w:rsidRPr="00865CE4" w:rsidRDefault="00160BEC" w:rsidP="004464A9">
                            <w:pPr>
                              <w:pStyle w:val="1209"/>
                            </w:pPr>
                            <w:r w:rsidRPr="00865CE4">
                              <w:t>Начальники отделов кадров, внутреннего контроля и риск-менеджмента, коммерческого отдела, стратегического контроля, коммерческого отдела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6B5ED" id="Надпись 8" o:spid="_x0000_s1060" type="#_x0000_t202" style="position:absolute;margin-left:109.95pt;margin-top:361.05pt;width:232.85pt;height:10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" stroked="f" strokeweight="1pt">
                <v:fill opacity="0"/>
                <v:textbox>
                  <w:txbxContent>
                    <w:p w:rsidR="00160BEC" w:rsidRPr="00865CE4" w:rsidRDefault="00160BEC" w:rsidP="004464A9">
                      <w:pPr>
                        <w:pStyle w:val="1209"/>
                      </w:pPr>
                      <w:r w:rsidRPr="00865CE4">
                        <w:t>Средняя линия</w:t>
                      </w:r>
                    </w:p>
                    <w:p w:rsidR="00160BEC" w:rsidRPr="00865CE4" w:rsidRDefault="00160BEC" w:rsidP="004464A9">
                      <w:pPr>
                        <w:pStyle w:val="1209"/>
                      </w:pPr>
                      <w:r w:rsidRPr="00865CE4">
                        <w:t>(линейные менеджеры)</w:t>
                      </w:r>
                    </w:p>
                    <w:p w:rsidR="00160BEC" w:rsidRPr="00865CE4" w:rsidRDefault="00160BEC" w:rsidP="004464A9">
                      <w:pPr>
                        <w:pStyle w:val="1209"/>
                      </w:pPr>
                    </w:p>
                    <w:p w:rsidR="00160BEC" w:rsidRPr="00865CE4" w:rsidRDefault="00160BEC" w:rsidP="004464A9">
                      <w:pPr>
                        <w:pStyle w:val="1209"/>
                      </w:pPr>
                      <w:r w:rsidRPr="00865CE4">
                        <w:t>Начальники отделов кадров, внутреннего контроля и риск-менеджмента, коммерческого отдела, стратегического контроля, коммерческого отдела и т.д.</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63E7348C" wp14:editId="37D7D41F">
                <wp:simplePos x="0" y="0"/>
                <wp:positionH relativeFrom="column">
                  <wp:posOffset>3867785</wp:posOffset>
                </wp:positionH>
                <wp:positionV relativeFrom="paragraph">
                  <wp:posOffset>2492375</wp:posOffset>
                </wp:positionV>
                <wp:extent cx="2054860" cy="2565400"/>
                <wp:effectExtent l="204470" t="128270" r="207645" b="12573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905" flipH="1">
                          <a:off x="0" y="0"/>
                          <a:ext cx="2054860" cy="2565400"/>
                        </a:xfrm>
                        <a:prstGeom prst="ellipse">
                          <a:avLst/>
                        </a:prstGeom>
                        <a:solidFill>
                          <a:srgbClr val="FFFFFF"/>
                        </a:solidFill>
                        <a:ln w="9525">
                          <a:solidFill>
                            <a:srgbClr val="000000"/>
                          </a:solidFill>
                          <a:round/>
                          <a:headEnd/>
                          <a:tailEnd/>
                        </a:ln>
                      </wps:spPr>
                      <wps:txbx>
                        <w:txbxContent>
                          <w:p w:rsidR="00160BEC" w:rsidRDefault="00160BEC" w:rsidP="004464A9">
                            <w:pPr>
                              <w:jc w:val="center"/>
                              <w:rPr>
                                <w:sz w:val="23"/>
                                <w:szCs w:val="23"/>
                              </w:rPr>
                            </w:pPr>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Вспомогательный персонал</w:t>
                            </w:r>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Охрана, связь, секретариат, юридический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7348C" id="Овал 7" o:spid="_x0000_s1061" style="position:absolute;margin-left:304.55pt;margin-top:196.25pt;width:161.8pt;height:202pt;rotation:-1533439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">
                <v:textbox>
                  <w:txbxContent>
                    <w:p w:rsidR="00160BEC" w:rsidRDefault="00160BEC" w:rsidP="004464A9">
                      <w:pPr>
                        <w:jc w:val="center"/>
                        <w:rPr>
                          <w:sz w:val="23"/>
                          <w:szCs w:val="23"/>
                        </w:rPr>
                      </w:pPr>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Вспомогательный персонал</w:t>
                      </w:r>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Охрана, связь, секретариат, юридический отдел</w:t>
                      </w:r>
                    </w:p>
                  </w:txbxContent>
                </v:textbox>
              </v:oval>
            </w:pict>
          </mc:Fallback>
        </mc:AlternateContent>
      </w:r>
      <w:r>
        <w:rPr>
          <w:noProof/>
          <w:lang w:eastAsia="ru-RU"/>
        </w:rPr>
        <mc:AlternateContent>
          <mc:Choice Requires="wps">
            <w:drawing>
              <wp:anchor distT="0" distB="0" distL="114300" distR="114300" simplePos="0" relativeHeight="251665408" behindDoc="0" locked="0" layoutInCell="1" allowOverlap="1" wp14:anchorId="6DF18D5D" wp14:editId="66C91C66">
                <wp:simplePos x="0" y="0"/>
                <wp:positionH relativeFrom="column">
                  <wp:posOffset>3368675</wp:posOffset>
                </wp:positionH>
                <wp:positionV relativeFrom="paragraph">
                  <wp:posOffset>3191510</wp:posOffset>
                </wp:positionV>
                <wp:extent cx="1884680" cy="1802130"/>
                <wp:effectExtent l="76835" t="246380" r="0" b="180340"/>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16880">
                          <a:off x="0" y="0"/>
                          <a:ext cx="1884680" cy="1802130"/>
                        </a:xfrm>
                        <a:custGeom>
                          <a:avLst/>
                          <a:gdLst>
                            <a:gd name="G0" fmla="+- 13434 0 0"/>
                            <a:gd name="G1" fmla="+- 21600 0 0"/>
                            <a:gd name="G2" fmla="+- 21600 0 0"/>
                            <a:gd name="T0" fmla="*/ 0 w 35034"/>
                            <a:gd name="T1" fmla="*/ 4686 h 34423"/>
                            <a:gd name="T2" fmla="*/ 30816 w 35034"/>
                            <a:gd name="T3" fmla="*/ 34423 h 34423"/>
                            <a:gd name="T4" fmla="*/ 13434 w 35034"/>
                            <a:gd name="T5" fmla="*/ 21600 h 34423"/>
                          </a:gdLst>
                          <a:ahLst/>
                          <a:cxnLst>
                            <a:cxn ang="0">
                              <a:pos x="T0" y="T1"/>
                            </a:cxn>
                            <a:cxn ang="0">
                              <a:pos x="T2" y="T3"/>
                            </a:cxn>
                            <a:cxn ang="0">
                              <a:pos x="T4" y="T5"/>
                            </a:cxn>
                          </a:cxnLst>
                          <a:rect l="0" t="0" r="r" b="b"/>
                          <a:pathLst>
                            <a:path w="35034" h="34423" fill="none" extrusionOk="0">
                              <a:moveTo>
                                <a:pt x="-1" y="4685"/>
                              </a:moveTo>
                              <a:cubicBezTo>
                                <a:pt x="3820" y="1651"/>
                                <a:pt x="8555" y="-1"/>
                                <a:pt x="13434" y="0"/>
                              </a:cubicBezTo>
                              <a:cubicBezTo>
                                <a:pt x="25363" y="0"/>
                                <a:pt x="35034" y="9670"/>
                                <a:pt x="35034" y="21600"/>
                              </a:cubicBezTo>
                              <a:cubicBezTo>
                                <a:pt x="35034" y="26215"/>
                                <a:pt x="33555" y="30709"/>
                                <a:pt x="30815" y="34422"/>
                              </a:cubicBezTo>
                            </a:path>
                            <a:path w="35034" h="34423" stroke="0" extrusionOk="0">
                              <a:moveTo>
                                <a:pt x="-1" y="4685"/>
                              </a:moveTo>
                              <a:cubicBezTo>
                                <a:pt x="3820" y="1651"/>
                                <a:pt x="8555" y="-1"/>
                                <a:pt x="13434" y="0"/>
                              </a:cubicBezTo>
                              <a:cubicBezTo>
                                <a:pt x="25363" y="0"/>
                                <a:pt x="35034" y="9670"/>
                                <a:pt x="35034" y="21600"/>
                              </a:cubicBezTo>
                              <a:cubicBezTo>
                                <a:pt x="35034" y="26215"/>
                                <a:pt x="33555" y="30709"/>
                                <a:pt x="30815" y="34422"/>
                              </a:cubicBezTo>
                              <a:lnTo>
                                <a:pt x="134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473F" id="Полилиния 6" o:spid="_x0000_s1026" style="position:absolute;margin-left:265.25pt;margin-top:251.3pt;width:148.4pt;height:141.9pt;rotation:-98488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34,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" path="m-1,4685nfc3820,1651,8555,-1,13434,,25363,,35034,9670,35034,21600v,4615,-1479,9109,-4219,12822em-1,4685nsc3820,1651,8555,-1,13434,,25363,,35034,9670,35034,21600v,4615,-1479,9109,-4219,12822l13434,21600,-1,4685xe" filled="f">
                <v:path arrowok="t" o:extrusionok="f" o:connecttype="custom" o:connectlocs="0,245324;1657770,1802130;722692,1130814" o:connectangles="0,0,0"/>
              </v:shape>
            </w:pict>
          </mc:Fallback>
        </mc:AlternateContent>
      </w:r>
      <w:r>
        <w:rPr>
          <w:noProof/>
          <w:lang w:eastAsia="ru-RU"/>
        </w:rPr>
        <mc:AlternateContent>
          <mc:Choice Requires="wps">
            <w:drawing>
              <wp:anchor distT="0" distB="0" distL="114300" distR="114300" simplePos="0" relativeHeight="251664384" behindDoc="0" locked="0" layoutInCell="1" allowOverlap="1" wp14:anchorId="4C535962" wp14:editId="3498E6C2">
                <wp:simplePos x="0" y="0"/>
                <wp:positionH relativeFrom="column">
                  <wp:posOffset>492125</wp:posOffset>
                </wp:positionH>
                <wp:positionV relativeFrom="paragraph">
                  <wp:posOffset>3191510</wp:posOffset>
                </wp:positionV>
                <wp:extent cx="1884680" cy="1802130"/>
                <wp:effectExtent l="0" t="246380" r="76835" b="180340"/>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16880" flipH="1">
                          <a:off x="0" y="0"/>
                          <a:ext cx="1884680" cy="1802130"/>
                        </a:xfrm>
                        <a:custGeom>
                          <a:avLst/>
                          <a:gdLst>
                            <a:gd name="G0" fmla="+- 13434 0 0"/>
                            <a:gd name="G1" fmla="+- 21600 0 0"/>
                            <a:gd name="G2" fmla="+- 21600 0 0"/>
                            <a:gd name="T0" fmla="*/ 0 w 35034"/>
                            <a:gd name="T1" fmla="*/ 4686 h 34423"/>
                            <a:gd name="T2" fmla="*/ 30816 w 35034"/>
                            <a:gd name="T3" fmla="*/ 34423 h 34423"/>
                            <a:gd name="T4" fmla="*/ 13434 w 35034"/>
                            <a:gd name="T5" fmla="*/ 21600 h 34423"/>
                          </a:gdLst>
                          <a:ahLst/>
                          <a:cxnLst>
                            <a:cxn ang="0">
                              <a:pos x="T0" y="T1"/>
                            </a:cxn>
                            <a:cxn ang="0">
                              <a:pos x="T2" y="T3"/>
                            </a:cxn>
                            <a:cxn ang="0">
                              <a:pos x="T4" y="T5"/>
                            </a:cxn>
                          </a:cxnLst>
                          <a:rect l="0" t="0" r="r" b="b"/>
                          <a:pathLst>
                            <a:path w="35034" h="34423" fill="none" extrusionOk="0">
                              <a:moveTo>
                                <a:pt x="-1" y="4685"/>
                              </a:moveTo>
                              <a:cubicBezTo>
                                <a:pt x="3820" y="1651"/>
                                <a:pt x="8555" y="-1"/>
                                <a:pt x="13434" y="0"/>
                              </a:cubicBezTo>
                              <a:cubicBezTo>
                                <a:pt x="25363" y="0"/>
                                <a:pt x="35034" y="9670"/>
                                <a:pt x="35034" y="21600"/>
                              </a:cubicBezTo>
                              <a:cubicBezTo>
                                <a:pt x="35034" y="26215"/>
                                <a:pt x="33555" y="30709"/>
                                <a:pt x="30815" y="34422"/>
                              </a:cubicBezTo>
                            </a:path>
                            <a:path w="35034" h="34423" stroke="0" extrusionOk="0">
                              <a:moveTo>
                                <a:pt x="-1" y="4685"/>
                              </a:moveTo>
                              <a:cubicBezTo>
                                <a:pt x="3820" y="1651"/>
                                <a:pt x="8555" y="-1"/>
                                <a:pt x="13434" y="0"/>
                              </a:cubicBezTo>
                              <a:cubicBezTo>
                                <a:pt x="25363" y="0"/>
                                <a:pt x="35034" y="9670"/>
                                <a:pt x="35034" y="21600"/>
                              </a:cubicBezTo>
                              <a:cubicBezTo>
                                <a:pt x="35034" y="26215"/>
                                <a:pt x="33555" y="30709"/>
                                <a:pt x="30815" y="34422"/>
                              </a:cubicBezTo>
                              <a:lnTo>
                                <a:pt x="1343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82DC" id="Полилиния 4" o:spid="_x0000_s1026" style="position:absolute;margin-left:38.75pt;margin-top:251.3pt;width:148.4pt;height:141.9pt;rotation:-9848837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34,3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" path="m-1,4685nfc3820,1651,8555,-1,13434,,25363,,35034,9670,35034,21600v,4615,-1479,9109,-4219,12822em-1,4685nsc3820,1651,8555,-1,13434,,25363,,35034,9670,35034,21600v,4615,-1479,9109,-4219,12822l13434,21600,-1,4685xe" filled="f">
                <v:path arrowok="t" o:extrusionok="f" o:connecttype="custom" o:connectlocs="0,245324;1657770,1802130;722692,1130814" o:connectangles="0,0,0"/>
              </v:shape>
            </w:pict>
          </mc:Fallback>
        </mc:AlternateContent>
      </w:r>
      <w:r>
        <w:rPr>
          <w:noProof/>
          <w:lang w:eastAsia="ru-RU"/>
        </w:rPr>
        <mc:AlternateContent>
          <mc:Choice Requires="wps">
            <w:drawing>
              <wp:anchor distT="0" distB="0" distL="114300" distR="114300" simplePos="0" relativeHeight="251660288" behindDoc="0" locked="0" layoutInCell="1" allowOverlap="1" wp14:anchorId="68D9785E" wp14:editId="79EB8A75">
                <wp:simplePos x="0" y="0"/>
                <wp:positionH relativeFrom="column">
                  <wp:posOffset>1853565</wp:posOffset>
                </wp:positionH>
                <wp:positionV relativeFrom="paragraph">
                  <wp:posOffset>1308735</wp:posOffset>
                </wp:positionV>
                <wp:extent cx="2081530" cy="1525270"/>
                <wp:effectExtent l="0" t="1905" r="444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52527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60BEC" w:rsidRPr="00A6352B" w:rsidRDefault="00160BEC" w:rsidP="004464A9">
                            <w:pPr>
                              <w:pStyle w:val="1209"/>
                              <w:pBdr>
                                <w:top w:val="single" w:sz="4" w:space="1" w:color="auto"/>
                                <w:left w:val="single" w:sz="4" w:space="4" w:color="auto"/>
                                <w:right w:val="single" w:sz="4" w:space="4" w:color="auto"/>
                              </w:pBdr>
                            </w:pPr>
                            <w:r w:rsidRPr="00A6352B">
                              <w:t>Стратегическая верхушка</w:t>
                            </w:r>
                          </w:p>
                          <w:p w:rsidR="00160BEC" w:rsidRDefault="00160BEC" w:rsidP="004464A9">
                            <w:pPr>
                              <w:pStyle w:val="1209"/>
                              <w:pBdr>
                                <w:top w:val="single" w:sz="4" w:space="1" w:color="auto"/>
                                <w:left w:val="single" w:sz="4" w:space="4" w:color="auto"/>
                                <w:right w:val="single" w:sz="4" w:space="4" w:color="auto"/>
                              </w:pBdr>
                            </w:pPr>
                            <w:r w:rsidRPr="00A6352B">
                              <w:t>(директора)</w:t>
                            </w:r>
                          </w:p>
                          <w:p w:rsidR="00160BEC" w:rsidRDefault="00160BEC" w:rsidP="004464A9">
                            <w:pPr>
                              <w:pStyle w:val="1209"/>
                              <w:pBdr>
                                <w:top w:val="single" w:sz="4" w:space="1" w:color="auto"/>
                                <w:left w:val="single" w:sz="4" w:space="4" w:color="auto"/>
                                <w:right w:val="single" w:sz="4" w:space="4" w:color="auto"/>
                              </w:pBdr>
                              <w:jc w:val="both"/>
                            </w:pPr>
                          </w:p>
                          <w:p w:rsidR="00160BEC" w:rsidRDefault="00160BEC" w:rsidP="004464A9">
                            <w:pPr>
                              <w:pStyle w:val="1209"/>
                              <w:pBdr>
                                <w:top w:val="single" w:sz="4" w:space="1" w:color="auto"/>
                                <w:left w:val="single" w:sz="4" w:space="4" w:color="auto"/>
                                <w:right w:val="single" w:sz="4" w:space="4" w:color="auto"/>
                              </w:pBdr>
                              <w:jc w:val="both"/>
                            </w:pPr>
                            <w:r>
                              <w:t>Общее собрание акционеров</w:t>
                            </w:r>
                          </w:p>
                          <w:p w:rsidR="00160BEC" w:rsidRDefault="00160BEC" w:rsidP="004464A9">
                            <w:pPr>
                              <w:pStyle w:val="1209"/>
                              <w:pBdr>
                                <w:top w:val="single" w:sz="4" w:space="1" w:color="auto"/>
                                <w:left w:val="single" w:sz="4" w:space="4" w:color="auto"/>
                                <w:right w:val="single" w:sz="4" w:space="4" w:color="auto"/>
                              </w:pBdr>
                            </w:pPr>
                            <w:r>
                              <w:t>Совет директоров</w:t>
                            </w:r>
                          </w:p>
                          <w:p w:rsidR="00160BEC" w:rsidRDefault="00160BEC" w:rsidP="004464A9">
                            <w:pPr>
                              <w:pStyle w:val="1209"/>
                              <w:pBdr>
                                <w:top w:val="single" w:sz="4" w:space="1" w:color="auto"/>
                                <w:left w:val="single" w:sz="4" w:space="4" w:color="auto"/>
                                <w:right w:val="single" w:sz="4" w:space="4" w:color="auto"/>
                              </w:pBdr>
                            </w:pPr>
                            <w:r>
                              <w:t>Правление</w:t>
                            </w:r>
                          </w:p>
                          <w:p w:rsidR="00160BEC" w:rsidRPr="00A6352B" w:rsidRDefault="00160BEC" w:rsidP="004464A9">
                            <w:pPr>
                              <w:pStyle w:val="1209"/>
                              <w:pBdr>
                                <w:top w:val="single" w:sz="4" w:space="1" w:color="auto"/>
                                <w:left w:val="single" w:sz="4" w:space="4" w:color="auto"/>
                                <w:right w:val="single" w:sz="4" w:space="4" w:color="auto"/>
                              </w:pBdr>
                            </w:pPr>
                            <w:r>
                              <w:t>Президент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9785E" id="Надпись 3" o:spid="_x0000_s1062" type="#_x0000_t202" style="position:absolute;margin-left:145.95pt;margin-top:103.05pt;width:163.9pt;height:1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" stroked="f" strokeweight="1pt">
                <v:textbox>
                  <w:txbxContent>
                    <w:p w:rsidR="00160BEC" w:rsidRPr="00A6352B" w:rsidRDefault="00160BEC" w:rsidP="004464A9">
                      <w:pPr>
                        <w:pStyle w:val="1209"/>
                        <w:pBdr>
                          <w:top w:val="single" w:sz="4" w:space="1" w:color="auto"/>
                          <w:left w:val="single" w:sz="4" w:space="4" w:color="auto"/>
                          <w:right w:val="single" w:sz="4" w:space="4" w:color="auto"/>
                        </w:pBdr>
                      </w:pPr>
                      <w:r w:rsidRPr="00A6352B">
                        <w:t>Стратегическая верхушка</w:t>
                      </w:r>
                    </w:p>
                    <w:p w:rsidR="00160BEC" w:rsidRDefault="00160BEC" w:rsidP="004464A9">
                      <w:pPr>
                        <w:pStyle w:val="1209"/>
                        <w:pBdr>
                          <w:top w:val="single" w:sz="4" w:space="1" w:color="auto"/>
                          <w:left w:val="single" w:sz="4" w:space="4" w:color="auto"/>
                          <w:right w:val="single" w:sz="4" w:space="4" w:color="auto"/>
                        </w:pBdr>
                      </w:pPr>
                      <w:r w:rsidRPr="00A6352B">
                        <w:t>(директора)</w:t>
                      </w:r>
                    </w:p>
                    <w:p w:rsidR="00160BEC" w:rsidRDefault="00160BEC" w:rsidP="004464A9">
                      <w:pPr>
                        <w:pStyle w:val="1209"/>
                        <w:pBdr>
                          <w:top w:val="single" w:sz="4" w:space="1" w:color="auto"/>
                          <w:left w:val="single" w:sz="4" w:space="4" w:color="auto"/>
                          <w:right w:val="single" w:sz="4" w:space="4" w:color="auto"/>
                        </w:pBdr>
                        <w:jc w:val="both"/>
                      </w:pPr>
                    </w:p>
                    <w:p w:rsidR="00160BEC" w:rsidRDefault="00160BEC" w:rsidP="004464A9">
                      <w:pPr>
                        <w:pStyle w:val="1209"/>
                        <w:pBdr>
                          <w:top w:val="single" w:sz="4" w:space="1" w:color="auto"/>
                          <w:left w:val="single" w:sz="4" w:space="4" w:color="auto"/>
                          <w:right w:val="single" w:sz="4" w:space="4" w:color="auto"/>
                        </w:pBdr>
                        <w:jc w:val="both"/>
                      </w:pPr>
                      <w:r>
                        <w:t>Общее собрание акционеров</w:t>
                      </w:r>
                    </w:p>
                    <w:p w:rsidR="00160BEC" w:rsidRDefault="00160BEC" w:rsidP="004464A9">
                      <w:pPr>
                        <w:pStyle w:val="1209"/>
                        <w:pBdr>
                          <w:top w:val="single" w:sz="4" w:space="1" w:color="auto"/>
                          <w:left w:val="single" w:sz="4" w:space="4" w:color="auto"/>
                          <w:right w:val="single" w:sz="4" w:space="4" w:color="auto"/>
                        </w:pBdr>
                      </w:pPr>
                      <w:r>
                        <w:t>Совет директоров</w:t>
                      </w:r>
                    </w:p>
                    <w:p w:rsidR="00160BEC" w:rsidRDefault="00160BEC" w:rsidP="004464A9">
                      <w:pPr>
                        <w:pStyle w:val="1209"/>
                        <w:pBdr>
                          <w:top w:val="single" w:sz="4" w:space="1" w:color="auto"/>
                          <w:left w:val="single" w:sz="4" w:space="4" w:color="auto"/>
                          <w:right w:val="single" w:sz="4" w:space="4" w:color="auto"/>
                        </w:pBdr>
                      </w:pPr>
                      <w:r>
                        <w:t>Правление</w:t>
                      </w:r>
                    </w:p>
                    <w:p w:rsidR="00160BEC" w:rsidRPr="00A6352B" w:rsidRDefault="00160BEC" w:rsidP="004464A9">
                      <w:pPr>
                        <w:pStyle w:val="1209"/>
                        <w:pBdr>
                          <w:top w:val="single" w:sz="4" w:space="1" w:color="auto"/>
                          <w:left w:val="single" w:sz="4" w:space="4" w:color="auto"/>
                          <w:right w:val="single" w:sz="4" w:space="4" w:color="auto"/>
                        </w:pBdr>
                      </w:pPr>
                      <w:r>
                        <w:t>Президент</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5C2BA250" wp14:editId="10FEC1FD">
                <wp:simplePos x="0" y="0"/>
                <wp:positionH relativeFrom="column">
                  <wp:posOffset>-180975</wp:posOffset>
                </wp:positionH>
                <wp:positionV relativeFrom="paragraph">
                  <wp:posOffset>283210</wp:posOffset>
                </wp:positionV>
                <wp:extent cx="6050915" cy="7432040"/>
                <wp:effectExtent l="22860" t="33655" r="22225" b="30480"/>
                <wp:wrapNone/>
                <wp:docPr id="5" name="32-конечная звезд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7432040"/>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F5E1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конечная звезда 5" o:spid="_x0000_s1026" type="#_x0000_t60" style="position:absolute;margin-left:-14.25pt;margin-top:22.3pt;width:476.45pt;height:5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"/>
            </w:pict>
          </mc:Fallback>
        </mc:AlternateContent>
      </w:r>
    </w:p>
    <w:p w:rsidR="004464A9" w:rsidRDefault="004464A9" w:rsidP="004464A9"/>
    <w:p w:rsidR="004464A9" w:rsidRDefault="004464A9" w:rsidP="004464A9">
      <w:r>
        <w:rPr>
          <w:noProof/>
          <w:lang w:eastAsia="ru-RU"/>
        </w:rPr>
        <mc:AlternateContent>
          <mc:Choice Requires="wps">
            <w:drawing>
              <wp:anchor distT="0" distB="0" distL="114300" distR="114300" simplePos="0" relativeHeight="251661312" behindDoc="0" locked="0" layoutInCell="1" allowOverlap="1" wp14:anchorId="37B79658" wp14:editId="190F7C6C">
                <wp:simplePos x="0" y="0"/>
                <wp:positionH relativeFrom="column">
                  <wp:posOffset>-103859</wp:posOffset>
                </wp:positionH>
                <wp:positionV relativeFrom="paragraph">
                  <wp:posOffset>1950000</wp:posOffset>
                </wp:positionV>
                <wp:extent cx="2076004" cy="2566991"/>
                <wp:effectExtent l="57150" t="0" r="57785" b="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96095">
                          <a:off x="0" y="0"/>
                          <a:ext cx="2076004" cy="2566991"/>
                        </a:xfrm>
                        <a:prstGeom prst="ellipse">
                          <a:avLst/>
                        </a:prstGeom>
                        <a:solidFill>
                          <a:srgbClr val="FFFFFF"/>
                        </a:solidFill>
                        <a:ln w="9525">
                          <a:solidFill>
                            <a:srgbClr val="000000"/>
                          </a:solidFill>
                          <a:round/>
                          <a:headEnd/>
                          <a:tailEnd/>
                        </a:ln>
                      </wps:spPr>
                      <wps:txbx>
                        <w:txbxContent>
                          <w:p w:rsidR="00160BEC" w:rsidRPr="00865CE4" w:rsidRDefault="00160BEC" w:rsidP="004464A9">
                            <w:pPr>
                              <w:rPr>
                                <w:rFonts w:ascii="Times New Roman" w:hAnsi="Times New Roman" w:cs="Times New Roman"/>
                              </w:rPr>
                            </w:pPr>
                            <w:r w:rsidRPr="00865CE4">
                              <w:rPr>
                                <w:rFonts w:ascii="Times New Roman" w:hAnsi="Times New Roman" w:cs="Times New Roman"/>
                              </w:rPr>
                              <w:t>Техноструктура</w:t>
                            </w:r>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Бухгалтерия, отдел кадров, исследовательский отдел, специалисты стратегического партнерства и долгосрочного планирования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79658" id="Овал 11" o:spid="_x0000_s1063" style="position:absolute;margin-left:-8.2pt;margin-top:153.55pt;width:163.45pt;height:202.15pt;rotation:-153343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">
                <v:textbox>
                  <w:txbxContent>
                    <w:p w:rsidR="00160BEC" w:rsidRPr="00865CE4" w:rsidRDefault="00160BEC" w:rsidP="004464A9">
                      <w:pPr>
                        <w:rPr>
                          <w:rFonts w:ascii="Times New Roman" w:hAnsi="Times New Roman" w:cs="Times New Roman"/>
                        </w:rPr>
                      </w:pPr>
                      <w:proofErr w:type="spellStart"/>
                      <w:r w:rsidRPr="00865CE4">
                        <w:rPr>
                          <w:rFonts w:ascii="Times New Roman" w:hAnsi="Times New Roman" w:cs="Times New Roman"/>
                        </w:rPr>
                        <w:t>Техноструктура</w:t>
                      </w:r>
                      <w:proofErr w:type="spellEnd"/>
                    </w:p>
                    <w:p w:rsidR="00160BEC" w:rsidRPr="00865CE4" w:rsidRDefault="00160BEC" w:rsidP="004464A9">
                      <w:pPr>
                        <w:jc w:val="center"/>
                        <w:rPr>
                          <w:rFonts w:ascii="Times New Roman" w:hAnsi="Times New Roman" w:cs="Times New Roman"/>
                        </w:rPr>
                      </w:pPr>
                      <w:r w:rsidRPr="00865CE4">
                        <w:rPr>
                          <w:rFonts w:ascii="Times New Roman" w:hAnsi="Times New Roman" w:cs="Times New Roman"/>
                        </w:rPr>
                        <w:t>Бухгалтерия, отдел кадров, исследовательский отдел, специалисты стратегического партнерства и долгосрочного планирования и т.д.</w:t>
                      </w:r>
                    </w:p>
                  </w:txbxContent>
                </v:textbox>
              </v:oval>
            </w:pict>
          </mc:Fallback>
        </mc:AlternateContent>
      </w:r>
    </w:p>
    <w:p w:rsidR="000D50D9" w:rsidRPr="007036C9" w:rsidRDefault="00C85E58" w:rsidP="007036C9">
      <w:pPr>
        <w:ind w:firstLine="709"/>
        <w:rPr>
          <w:rFonts w:ascii="Times New Roman" w:hAnsi="Times New Roman" w:cs="Times New Roman"/>
          <w:sz w:val="28"/>
          <w:szCs w:val="28"/>
        </w:rPr>
      </w:pPr>
      <w:r>
        <w:rPr>
          <w:noProof/>
          <w:lang w:eastAsia="ru-RU"/>
        </w:rPr>
        <mc:AlternateContent>
          <mc:Choice Requires="wps">
            <w:drawing>
              <wp:anchor distT="0" distB="0" distL="114300" distR="114300" simplePos="0" relativeHeight="251667456" behindDoc="0" locked="0" layoutInCell="1" allowOverlap="1" wp14:anchorId="1864C21B" wp14:editId="6C774C50">
                <wp:simplePos x="0" y="0"/>
                <wp:positionH relativeFrom="column">
                  <wp:posOffset>-243373</wp:posOffset>
                </wp:positionH>
                <wp:positionV relativeFrom="paragraph">
                  <wp:posOffset>7433118</wp:posOffset>
                </wp:positionV>
                <wp:extent cx="6029864" cy="388189"/>
                <wp:effectExtent l="0" t="0" r="28575" b="1206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864" cy="388189"/>
                        </a:xfrm>
                        <a:prstGeom prst="rect">
                          <a:avLst/>
                        </a:prstGeom>
                        <a:solidFill>
                          <a:srgbClr val="FFFFFF"/>
                        </a:solidFill>
                        <a:ln w="9525">
                          <a:solidFill>
                            <a:srgbClr val="FFFFFF"/>
                          </a:solidFill>
                          <a:miter lim="800000"/>
                          <a:headEnd/>
                          <a:tailEnd/>
                        </a:ln>
                      </wps:spPr>
                      <wps:txbx>
                        <w:txbxContent>
                          <w:p w:rsidR="00160BEC" w:rsidRPr="00865CE4" w:rsidRDefault="00160BEC" w:rsidP="004464A9">
                            <w:pPr>
                              <w:jc w:val="center"/>
                              <w:rPr>
                                <w:rFonts w:ascii="Times New Roman" w:hAnsi="Times New Roman" w:cs="Times New Roman"/>
                                <w:sz w:val="28"/>
                              </w:rPr>
                            </w:pPr>
                            <w:r w:rsidRPr="00865CE4">
                              <w:rPr>
                                <w:rFonts w:ascii="Times New Roman" w:hAnsi="Times New Roman" w:cs="Times New Roman"/>
                                <w:sz w:val="28"/>
                              </w:rPr>
                              <w:t>Приложение 1 – организационная структура по Г.Минсбергу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C21B" id="Надпись 10" o:spid="_x0000_s1064" type="#_x0000_t202" style="position:absolute;left:0;text-align:left;margin-left:-19.15pt;margin-top:585.3pt;width:474.8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" strokecolor="white">
                <v:textbox>
                  <w:txbxContent>
                    <w:p w:rsidR="00160BEC" w:rsidRPr="00865CE4" w:rsidRDefault="00160BEC" w:rsidP="004464A9">
                      <w:pPr>
                        <w:jc w:val="center"/>
                        <w:rPr>
                          <w:rFonts w:ascii="Times New Roman" w:hAnsi="Times New Roman" w:cs="Times New Roman"/>
                          <w:sz w:val="28"/>
                        </w:rPr>
                      </w:pPr>
                      <w:r w:rsidRPr="00865CE4">
                        <w:rPr>
                          <w:rFonts w:ascii="Times New Roman" w:hAnsi="Times New Roman" w:cs="Times New Roman"/>
                          <w:sz w:val="28"/>
                        </w:rPr>
                        <w:t xml:space="preserve">Приложение 1 – организационная структура по </w:t>
                      </w:r>
                      <w:proofErr w:type="spellStart"/>
                      <w:r w:rsidRPr="00865CE4">
                        <w:rPr>
                          <w:rFonts w:ascii="Times New Roman" w:hAnsi="Times New Roman" w:cs="Times New Roman"/>
                          <w:sz w:val="28"/>
                        </w:rPr>
                        <w:t>Г.Минсбергу</w:t>
                      </w:r>
                      <w:proofErr w:type="spellEnd"/>
                    </w:p>
                  </w:txbxContent>
                </v:textbox>
              </v:shape>
            </w:pict>
          </mc:Fallback>
        </mc:AlternateContent>
      </w:r>
    </w:p>
    <w:sectPr w:rsidR="000D50D9" w:rsidRPr="007036C9">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A31" w:rsidRDefault="00EA4A31" w:rsidP="007B6E62">
      <w:pPr>
        <w:spacing w:after="0" w:line="240" w:lineRule="auto"/>
      </w:pPr>
      <w:r>
        <w:separator/>
      </w:r>
    </w:p>
  </w:endnote>
  <w:endnote w:type="continuationSeparator" w:id="0">
    <w:p w:rsidR="00EA4A31" w:rsidRDefault="00EA4A31" w:rsidP="007B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866715"/>
      <w:docPartObj>
        <w:docPartGallery w:val="Page Numbers (Bottom of Page)"/>
        <w:docPartUnique/>
      </w:docPartObj>
    </w:sdtPr>
    <w:sdtEndPr/>
    <w:sdtContent>
      <w:p w:rsidR="00160BEC" w:rsidRDefault="00160BEC">
        <w:pPr>
          <w:pStyle w:val="af"/>
          <w:jc w:val="right"/>
        </w:pPr>
        <w:r>
          <w:fldChar w:fldCharType="begin"/>
        </w:r>
        <w:r>
          <w:instrText>PAGE   \* MERGEFORMAT</w:instrText>
        </w:r>
        <w:r>
          <w:fldChar w:fldCharType="separate"/>
        </w:r>
        <w:r w:rsidR="005B024C">
          <w:rPr>
            <w:noProof/>
          </w:rPr>
          <w:t>3</w:t>
        </w:r>
        <w:r>
          <w:fldChar w:fldCharType="end"/>
        </w:r>
      </w:p>
    </w:sdtContent>
  </w:sdt>
  <w:p w:rsidR="00160BEC" w:rsidRDefault="00160BE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A31" w:rsidRDefault="00EA4A31" w:rsidP="007B6E62">
      <w:pPr>
        <w:spacing w:after="0" w:line="240" w:lineRule="auto"/>
      </w:pPr>
      <w:r>
        <w:separator/>
      </w:r>
    </w:p>
  </w:footnote>
  <w:footnote w:type="continuationSeparator" w:id="0">
    <w:p w:rsidR="00EA4A31" w:rsidRDefault="00EA4A31" w:rsidP="007B6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5FA7"/>
    <w:multiLevelType w:val="hybridMultilevel"/>
    <w:tmpl w:val="19D20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3911A2"/>
    <w:multiLevelType w:val="hybridMultilevel"/>
    <w:tmpl w:val="DB2A5606"/>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5B4F7F"/>
    <w:multiLevelType w:val="multilevel"/>
    <w:tmpl w:val="F24AC9B0"/>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E615A"/>
    <w:multiLevelType w:val="hybridMultilevel"/>
    <w:tmpl w:val="47AE65A2"/>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681DC3"/>
    <w:multiLevelType w:val="hybridMultilevel"/>
    <w:tmpl w:val="573ADA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D52CE"/>
    <w:multiLevelType w:val="hybridMultilevel"/>
    <w:tmpl w:val="C9F415E2"/>
    <w:lvl w:ilvl="0" w:tplc="670E24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083354C"/>
    <w:multiLevelType w:val="hybridMultilevel"/>
    <w:tmpl w:val="C2BC2448"/>
    <w:lvl w:ilvl="0" w:tplc="0419000F">
      <w:start w:val="1"/>
      <w:numFmt w:val="decimal"/>
      <w:lvlText w:val="%1."/>
      <w:lvlJc w:val="left"/>
      <w:pPr>
        <w:ind w:left="726" w:hanging="360"/>
      </w:pPr>
      <w:rPr>
        <w:rFonts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7" w15:restartNumberingAfterBreak="0">
    <w:nsid w:val="1FDD169A"/>
    <w:multiLevelType w:val="hybridMultilevel"/>
    <w:tmpl w:val="A1C2F7E4"/>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215D20CF"/>
    <w:multiLevelType w:val="hybridMultilevel"/>
    <w:tmpl w:val="202CA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863DE"/>
    <w:multiLevelType w:val="hybridMultilevel"/>
    <w:tmpl w:val="004472D4"/>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4F64E8"/>
    <w:multiLevelType w:val="hybridMultilevel"/>
    <w:tmpl w:val="B0CE7C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DE44FF"/>
    <w:multiLevelType w:val="hybridMultilevel"/>
    <w:tmpl w:val="36FA9A92"/>
    <w:lvl w:ilvl="0" w:tplc="D836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BC1258"/>
    <w:multiLevelType w:val="hybridMultilevel"/>
    <w:tmpl w:val="A2FC2E52"/>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283E58"/>
    <w:multiLevelType w:val="multilevel"/>
    <w:tmpl w:val="C3E246A8"/>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B03640"/>
    <w:multiLevelType w:val="hybridMultilevel"/>
    <w:tmpl w:val="327C359A"/>
    <w:lvl w:ilvl="0" w:tplc="D044678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5" w15:restartNumberingAfterBreak="0">
    <w:nsid w:val="33E3526F"/>
    <w:multiLevelType w:val="multilevel"/>
    <w:tmpl w:val="E500E12C"/>
    <w:lvl w:ilvl="0">
      <w:start w:val="1"/>
      <w:numFmt w:val="decimal"/>
      <w:lvlText w:val="%1."/>
      <w:lvlJc w:val="left"/>
      <w:pPr>
        <w:tabs>
          <w:tab w:val="num" w:pos="786"/>
        </w:tabs>
        <w:ind w:left="786" w:hanging="360"/>
      </w:pPr>
      <w:rPr>
        <w:sz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54D1E"/>
    <w:multiLevelType w:val="hybridMultilevel"/>
    <w:tmpl w:val="D0C0E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5BF13DA"/>
    <w:multiLevelType w:val="multilevel"/>
    <w:tmpl w:val="97DEC01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022728"/>
    <w:multiLevelType w:val="hybridMultilevel"/>
    <w:tmpl w:val="19D20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322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3A5D2D"/>
    <w:multiLevelType w:val="hybridMultilevel"/>
    <w:tmpl w:val="F0044A3C"/>
    <w:lvl w:ilvl="0" w:tplc="D8364DD8">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3AE07195"/>
    <w:multiLevelType w:val="hybridMultilevel"/>
    <w:tmpl w:val="7D2C963E"/>
    <w:lvl w:ilvl="0" w:tplc="D836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7B68D3"/>
    <w:multiLevelType w:val="hybridMultilevel"/>
    <w:tmpl w:val="49A485D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E53359B"/>
    <w:multiLevelType w:val="multilevel"/>
    <w:tmpl w:val="E8E2CEC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B5851"/>
    <w:multiLevelType w:val="hybridMultilevel"/>
    <w:tmpl w:val="7EAE5B32"/>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19A7562"/>
    <w:multiLevelType w:val="multilevel"/>
    <w:tmpl w:val="E014EFE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4FE7550"/>
    <w:multiLevelType w:val="hybridMultilevel"/>
    <w:tmpl w:val="B8DA29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306870"/>
    <w:multiLevelType w:val="hybridMultilevel"/>
    <w:tmpl w:val="DA7A0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F5550E"/>
    <w:multiLevelType w:val="hybridMultilevel"/>
    <w:tmpl w:val="0EE6008E"/>
    <w:lvl w:ilvl="0" w:tplc="D8364D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ED93233"/>
    <w:multiLevelType w:val="hybridMultilevel"/>
    <w:tmpl w:val="DEA26CCE"/>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213712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CB049E"/>
    <w:multiLevelType w:val="hybridMultilevel"/>
    <w:tmpl w:val="965242B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37459F5"/>
    <w:multiLevelType w:val="multilevel"/>
    <w:tmpl w:val="AAB441AE"/>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B33975"/>
    <w:multiLevelType w:val="hybridMultilevel"/>
    <w:tmpl w:val="01FC97C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BF63C9F"/>
    <w:multiLevelType w:val="hybridMultilevel"/>
    <w:tmpl w:val="9B689438"/>
    <w:lvl w:ilvl="0" w:tplc="D836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8F2D66"/>
    <w:multiLevelType w:val="hybridMultilevel"/>
    <w:tmpl w:val="DE482AB8"/>
    <w:lvl w:ilvl="0" w:tplc="D836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D52DAA"/>
    <w:multiLevelType w:val="multilevel"/>
    <w:tmpl w:val="9EEC4C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171E1"/>
    <w:multiLevelType w:val="hybridMultilevel"/>
    <w:tmpl w:val="24948B4A"/>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650B26F5"/>
    <w:multiLevelType w:val="hybridMultilevel"/>
    <w:tmpl w:val="7CF07D6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52212A4"/>
    <w:multiLevelType w:val="hybridMultilevel"/>
    <w:tmpl w:val="6EB48B58"/>
    <w:lvl w:ilvl="0" w:tplc="A672ED4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0" w15:restartNumberingAfterBreak="0">
    <w:nsid w:val="66594004"/>
    <w:multiLevelType w:val="hybridMultilevel"/>
    <w:tmpl w:val="1BE6A4E4"/>
    <w:lvl w:ilvl="0" w:tplc="D8364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B5540B"/>
    <w:multiLevelType w:val="hybridMultilevel"/>
    <w:tmpl w:val="EEE0C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610DA4"/>
    <w:multiLevelType w:val="hybridMultilevel"/>
    <w:tmpl w:val="93B8702C"/>
    <w:lvl w:ilvl="0" w:tplc="D8364D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B372D03"/>
    <w:multiLevelType w:val="hybridMultilevel"/>
    <w:tmpl w:val="8FEE0C9E"/>
    <w:lvl w:ilvl="0" w:tplc="D8364D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7C1F153B"/>
    <w:multiLevelType w:val="multilevel"/>
    <w:tmpl w:val="2FF67E94"/>
    <w:lvl w:ilvl="0">
      <w:start w:val="1"/>
      <w:numFmt w:val="decimal"/>
      <w:lvlText w:val="%1."/>
      <w:lvlJc w:val="left"/>
      <w:pPr>
        <w:ind w:left="1428" w:hanging="360"/>
      </w:pPr>
      <w:rPr>
        <w:rFonts w:hint="default"/>
      </w:rPr>
    </w:lvl>
    <w:lvl w:ilvl="1">
      <w:start w:val="2"/>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num w:numId="1">
    <w:abstractNumId w:val="13"/>
  </w:num>
  <w:num w:numId="2">
    <w:abstractNumId w:val="30"/>
  </w:num>
  <w:num w:numId="3">
    <w:abstractNumId w:val="25"/>
  </w:num>
  <w:num w:numId="4">
    <w:abstractNumId w:val="19"/>
  </w:num>
  <w:num w:numId="5">
    <w:abstractNumId w:val="17"/>
  </w:num>
  <w:num w:numId="6">
    <w:abstractNumId w:val="42"/>
  </w:num>
  <w:num w:numId="7">
    <w:abstractNumId w:val="43"/>
  </w:num>
  <w:num w:numId="8">
    <w:abstractNumId w:val="20"/>
  </w:num>
  <w:num w:numId="9">
    <w:abstractNumId w:val="1"/>
  </w:num>
  <w:num w:numId="10">
    <w:abstractNumId w:val="24"/>
  </w:num>
  <w:num w:numId="11">
    <w:abstractNumId w:val="3"/>
  </w:num>
  <w:num w:numId="12">
    <w:abstractNumId w:val="12"/>
  </w:num>
  <w:num w:numId="13">
    <w:abstractNumId w:val="29"/>
  </w:num>
  <w:num w:numId="14">
    <w:abstractNumId w:val="35"/>
  </w:num>
  <w:num w:numId="15">
    <w:abstractNumId w:val="40"/>
  </w:num>
  <w:num w:numId="16">
    <w:abstractNumId w:val="28"/>
  </w:num>
  <w:num w:numId="17">
    <w:abstractNumId w:val="34"/>
  </w:num>
  <w:num w:numId="18">
    <w:abstractNumId w:val="11"/>
  </w:num>
  <w:num w:numId="19">
    <w:abstractNumId w:val="16"/>
  </w:num>
  <w:num w:numId="20">
    <w:abstractNumId w:val="21"/>
  </w:num>
  <w:num w:numId="21">
    <w:abstractNumId w:val="5"/>
  </w:num>
  <w:num w:numId="22">
    <w:abstractNumId w:val="14"/>
  </w:num>
  <w:num w:numId="23">
    <w:abstractNumId w:val="39"/>
  </w:num>
  <w:num w:numId="24">
    <w:abstractNumId w:val="15"/>
  </w:num>
  <w:num w:numId="25">
    <w:abstractNumId w:val="23"/>
  </w:num>
  <w:num w:numId="26">
    <w:abstractNumId w:val="2"/>
  </w:num>
  <w:num w:numId="27">
    <w:abstractNumId w:val="32"/>
  </w:num>
  <w:num w:numId="28">
    <w:abstractNumId w:val="36"/>
  </w:num>
  <w:num w:numId="29">
    <w:abstractNumId w:val="27"/>
  </w:num>
  <w:num w:numId="30">
    <w:abstractNumId w:val="31"/>
  </w:num>
  <w:num w:numId="31">
    <w:abstractNumId w:val="22"/>
  </w:num>
  <w:num w:numId="32">
    <w:abstractNumId w:val="44"/>
  </w:num>
  <w:num w:numId="33">
    <w:abstractNumId w:val="37"/>
  </w:num>
  <w:num w:numId="34">
    <w:abstractNumId w:val="7"/>
  </w:num>
  <w:num w:numId="35">
    <w:abstractNumId w:val="4"/>
  </w:num>
  <w:num w:numId="36">
    <w:abstractNumId w:val="8"/>
  </w:num>
  <w:num w:numId="37">
    <w:abstractNumId w:val="38"/>
  </w:num>
  <w:num w:numId="38">
    <w:abstractNumId w:val="9"/>
  </w:num>
  <w:num w:numId="39">
    <w:abstractNumId w:val="33"/>
  </w:num>
  <w:num w:numId="40">
    <w:abstractNumId w:val="10"/>
  </w:num>
  <w:num w:numId="41">
    <w:abstractNumId w:val="26"/>
  </w:num>
  <w:num w:numId="42">
    <w:abstractNumId w:val="41"/>
  </w:num>
  <w:num w:numId="43">
    <w:abstractNumId w:val="18"/>
  </w:num>
  <w:num w:numId="44">
    <w:abstractNumId w:val="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B7"/>
    <w:rsid w:val="000C2170"/>
    <w:rsid w:val="000D50D9"/>
    <w:rsid w:val="000E70B7"/>
    <w:rsid w:val="000F4F3D"/>
    <w:rsid w:val="001151AE"/>
    <w:rsid w:val="00156A7F"/>
    <w:rsid w:val="00160BEC"/>
    <w:rsid w:val="00184F65"/>
    <w:rsid w:val="00186265"/>
    <w:rsid w:val="001A1111"/>
    <w:rsid w:val="001B6561"/>
    <w:rsid w:val="001D460E"/>
    <w:rsid w:val="001E5AE3"/>
    <w:rsid w:val="002C36D2"/>
    <w:rsid w:val="002D75B9"/>
    <w:rsid w:val="002E50B9"/>
    <w:rsid w:val="003512D4"/>
    <w:rsid w:val="003754BE"/>
    <w:rsid w:val="0039138E"/>
    <w:rsid w:val="003D7C20"/>
    <w:rsid w:val="00406B1A"/>
    <w:rsid w:val="00437967"/>
    <w:rsid w:val="004464A9"/>
    <w:rsid w:val="005011C4"/>
    <w:rsid w:val="00503FAF"/>
    <w:rsid w:val="00516985"/>
    <w:rsid w:val="0055342E"/>
    <w:rsid w:val="00570C13"/>
    <w:rsid w:val="005916A3"/>
    <w:rsid w:val="005B024C"/>
    <w:rsid w:val="00615358"/>
    <w:rsid w:val="00615B28"/>
    <w:rsid w:val="007036C9"/>
    <w:rsid w:val="00723390"/>
    <w:rsid w:val="007570B5"/>
    <w:rsid w:val="00792C8B"/>
    <w:rsid w:val="007B6E62"/>
    <w:rsid w:val="007C0AB2"/>
    <w:rsid w:val="007C0DCF"/>
    <w:rsid w:val="007F0CDF"/>
    <w:rsid w:val="00803468"/>
    <w:rsid w:val="00803A5E"/>
    <w:rsid w:val="00822EA2"/>
    <w:rsid w:val="00853D68"/>
    <w:rsid w:val="00865CE4"/>
    <w:rsid w:val="00897FBB"/>
    <w:rsid w:val="008D33A4"/>
    <w:rsid w:val="008E573C"/>
    <w:rsid w:val="00995D97"/>
    <w:rsid w:val="00A42CA1"/>
    <w:rsid w:val="00A50EA8"/>
    <w:rsid w:val="00B17D93"/>
    <w:rsid w:val="00B56D90"/>
    <w:rsid w:val="00BA7B7B"/>
    <w:rsid w:val="00BB5F49"/>
    <w:rsid w:val="00BC0C09"/>
    <w:rsid w:val="00BD0270"/>
    <w:rsid w:val="00BD7EAE"/>
    <w:rsid w:val="00BE1F2F"/>
    <w:rsid w:val="00BF71D1"/>
    <w:rsid w:val="00C22887"/>
    <w:rsid w:val="00C546D3"/>
    <w:rsid w:val="00C85E58"/>
    <w:rsid w:val="00C87B24"/>
    <w:rsid w:val="00C922D2"/>
    <w:rsid w:val="00CA5EF3"/>
    <w:rsid w:val="00CD2C04"/>
    <w:rsid w:val="00D04F8B"/>
    <w:rsid w:val="00E726D7"/>
    <w:rsid w:val="00E772B2"/>
    <w:rsid w:val="00EA4A31"/>
    <w:rsid w:val="00F32711"/>
    <w:rsid w:val="00F351FA"/>
    <w:rsid w:val="00F9264E"/>
    <w:rsid w:val="00FA23BB"/>
    <w:rsid w:val="00FC7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9BE6"/>
  <w15:chartTrackingRefBased/>
  <w15:docId w15:val="{3D1F05D4-C1F1-4502-B362-E0D03B9F8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link w:val="10"/>
    <w:autoRedefine/>
    <w:qFormat/>
    <w:rsid w:val="00C85E58"/>
    <w:pPr>
      <w:keepNext/>
      <w:spacing w:after="0" w:line="360" w:lineRule="auto"/>
      <w:jc w:val="center"/>
      <w:outlineLvl w:val="0"/>
    </w:pPr>
    <w:rPr>
      <w:rFonts w:ascii="Times New Roman Полужирный" w:eastAsia="Times New Roman" w:hAnsi="Times New Roman Полужирный" w:cs="Times New Roman"/>
      <w:b/>
      <w:bCs/>
      <w:caps/>
      <w:kern w:val="32"/>
      <w:sz w:val="28"/>
      <w:szCs w:val="28"/>
      <w:lang w:eastAsia="ru-RU"/>
    </w:rPr>
  </w:style>
  <w:style w:type="paragraph" w:styleId="3">
    <w:name w:val="heading 3"/>
    <w:basedOn w:val="a"/>
    <w:next w:val="a"/>
    <w:link w:val="30"/>
    <w:uiPriority w:val="9"/>
    <w:semiHidden/>
    <w:unhideWhenUsed/>
    <w:qFormat/>
    <w:rsid w:val="007F0C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264E"/>
    <w:pPr>
      <w:ind w:left="720"/>
      <w:contextualSpacing/>
    </w:pPr>
  </w:style>
  <w:style w:type="paragraph" w:customStyle="1" w:styleId="141">
    <w:name w:val="14_ж_ц_1"/>
    <w:link w:val="1411"/>
    <w:qFormat/>
    <w:rsid w:val="00995D97"/>
    <w:pPr>
      <w:spacing w:after="0"/>
      <w:jc w:val="center"/>
    </w:pPr>
    <w:rPr>
      <w:rFonts w:ascii="Times New Roman" w:eastAsia="Times New Roman" w:hAnsi="Times New Roman" w:cs="Times New Roman"/>
      <w:b/>
      <w:bCs/>
      <w:iCs/>
      <w:color w:val="000000"/>
      <w:sz w:val="28"/>
      <w:szCs w:val="28"/>
      <w:lang w:eastAsia="ru-RU"/>
    </w:rPr>
  </w:style>
  <w:style w:type="character" w:customStyle="1" w:styleId="1411">
    <w:name w:val="14_ж_ц_1 Знак1"/>
    <w:basedOn w:val="a0"/>
    <w:link w:val="141"/>
    <w:rsid w:val="00995D97"/>
    <w:rPr>
      <w:rFonts w:ascii="Times New Roman" w:eastAsia="Times New Roman" w:hAnsi="Times New Roman" w:cs="Times New Roman"/>
      <w:b/>
      <w:bCs/>
      <w:iCs/>
      <w:color w:val="000000"/>
      <w:sz w:val="28"/>
      <w:szCs w:val="28"/>
      <w:lang w:eastAsia="ru-RU"/>
    </w:rPr>
  </w:style>
  <w:style w:type="paragraph" w:styleId="a4">
    <w:name w:val="Normal (Web)"/>
    <w:basedOn w:val="a"/>
    <w:uiPriority w:val="99"/>
    <w:unhideWhenUsed/>
    <w:rsid w:val="00792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BC0C09"/>
    <w:rPr>
      <w:color w:val="0000FF"/>
      <w:u w:val="single"/>
    </w:rPr>
  </w:style>
  <w:style w:type="character" w:styleId="a6">
    <w:name w:val="Strong"/>
    <w:uiPriority w:val="22"/>
    <w:qFormat/>
    <w:rsid w:val="000D50D9"/>
    <w:rPr>
      <w:b/>
      <w:bCs/>
    </w:rPr>
  </w:style>
  <w:style w:type="character" w:customStyle="1" w:styleId="apple-converted-space">
    <w:name w:val="apple-converted-space"/>
    <w:basedOn w:val="a0"/>
    <w:rsid w:val="000D50D9"/>
  </w:style>
  <w:style w:type="paragraph" w:customStyle="1" w:styleId="14">
    <w:name w:val="14_без отступа"/>
    <w:link w:val="140"/>
    <w:qFormat/>
    <w:rsid w:val="00C922D2"/>
    <w:pPr>
      <w:keepLines/>
      <w:widowControl w:val="0"/>
      <w:spacing w:after="0" w:line="240" w:lineRule="auto"/>
      <w:jc w:val="both"/>
    </w:pPr>
    <w:rPr>
      <w:rFonts w:ascii="Times New Roman" w:eastAsia="Times New Roman" w:hAnsi="Times New Roman" w:cs="Times New Roman"/>
      <w:sz w:val="28"/>
      <w:szCs w:val="28"/>
    </w:rPr>
  </w:style>
  <w:style w:type="character" w:customStyle="1" w:styleId="140">
    <w:name w:val="14_без отступа Знак"/>
    <w:link w:val="14"/>
    <w:rsid w:val="00C922D2"/>
    <w:rPr>
      <w:rFonts w:ascii="Times New Roman" w:eastAsia="Times New Roman" w:hAnsi="Times New Roman" w:cs="Times New Roman"/>
      <w:sz w:val="28"/>
      <w:szCs w:val="28"/>
    </w:rPr>
  </w:style>
  <w:style w:type="paragraph" w:customStyle="1" w:styleId="142">
    <w:name w:val="14_справа"/>
    <w:link w:val="1410"/>
    <w:qFormat/>
    <w:rsid w:val="00C922D2"/>
    <w:pPr>
      <w:spacing w:after="0" w:line="240" w:lineRule="auto"/>
      <w:jc w:val="right"/>
    </w:pPr>
    <w:rPr>
      <w:rFonts w:ascii="Times New Roman" w:eastAsia="Times New Roman" w:hAnsi="Times New Roman" w:cs="Times New Roman"/>
      <w:sz w:val="28"/>
      <w:szCs w:val="28"/>
      <w:lang w:eastAsia="ru-RU"/>
    </w:rPr>
  </w:style>
  <w:style w:type="character" w:customStyle="1" w:styleId="1410">
    <w:name w:val="14_справа Знак1"/>
    <w:link w:val="142"/>
    <w:rsid w:val="00C922D2"/>
    <w:rPr>
      <w:rFonts w:ascii="Times New Roman" w:eastAsia="Times New Roman" w:hAnsi="Times New Roman" w:cs="Times New Roman"/>
      <w:sz w:val="28"/>
      <w:szCs w:val="28"/>
      <w:lang w:eastAsia="ru-RU"/>
    </w:rPr>
  </w:style>
  <w:style w:type="paragraph" w:customStyle="1" w:styleId="a7">
    <w:name w:val="Жирный центр"/>
    <w:link w:val="a8"/>
    <w:rsid w:val="00C922D2"/>
    <w:pPr>
      <w:spacing w:line="360" w:lineRule="auto"/>
      <w:jc w:val="center"/>
    </w:pPr>
    <w:rPr>
      <w:rFonts w:ascii="Times New Roman" w:eastAsia="Times New Roman" w:hAnsi="Times New Roman" w:cs="Times New Roman"/>
      <w:b/>
      <w:bCs/>
      <w:iCs/>
      <w:color w:val="000000"/>
      <w:sz w:val="24"/>
      <w:szCs w:val="24"/>
      <w:lang w:eastAsia="ru-RU"/>
    </w:rPr>
  </w:style>
  <w:style w:type="paragraph" w:customStyle="1" w:styleId="1412">
    <w:name w:val="14_ц_1"/>
    <w:basedOn w:val="a"/>
    <w:link w:val="1413"/>
    <w:qFormat/>
    <w:rsid w:val="00C922D2"/>
    <w:pPr>
      <w:spacing w:after="0"/>
      <w:jc w:val="center"/>
    </w:pPr>
    <w:rPr>
      <w:rFonts w:ascii="Times New Roman" w:eastAsia="Times New Roman" w:hAnsi="Times New Roman" w:cs="Times New Roman"/>
      <w:bCs/>
      <w:iCs/>
      <w:color w:val="000000"/>
      <w:sz w:val="28"/>
      <w:szCs w:val="28"/>
      <w:lang w:eastAsia="ru-RU"/>
    </w:rPr>
  </w:style>
  <w:style w:type="character" w:customStyle="1" w:styleId="a8">
    <w:name w:val="Жирный центр Знак"/>
    <w:link w:val="a7"/>
    <w:rsid w:val="00C922D2"/>
    <w:rPr>
      <w:rFonts w:ascii="Times New Roman" w:eastAsia="Times New Roman" w:hAnsi="Times New Roman" w:cs="Times New Roman"/>
      <w:b/>
      <w:bCs/>
      <w:iCs/>
      <w:color w:val="000000"/>
      <w:sz w:val="24"/>
      <w:szCs w:val="24"/>
      <w:lang w:eastAsia="ru-RU"/>
    </w:rPr>
  </w:style>
  <w:style w:type="character" w:customStyle="1" w:styleId="1413">
    <w:name w:val="14_ц_1 Знак"/>
    <w:link w:val="1412"/>
    <w:rsid w:val="00C922D2"/>
    <w:rPr>
      <w:rFonts w:ascii="Times New Roman" w:eastAsia="Times New Roman" w:hAnsi="Times New Roman" w:cs="Times New Roman"/>
      <w:bCs/>
      <w:iCs/>
      <w:color w:val="000000"/>
      <w:sz w:val="28"/>
      <w:szCs w:val="28"/>
      <w:lang w:eastAsia="ru-RU"/>
    </w:rPr>
  </w:style>
  <w:style w:type="paragraph" w:customStyle="1" w:styleId="a9">
    <w:name w:val="Выполнила студентка"/>
    <w:link w:val="aa"/>
    <w:rsid w:val="00C922D2"/>
    <w:pPr>
      <w:spacing w:after="0" w:line="360" w:lineRule="auto"/>
      <w:jc w:val="center"/>
    </w:pPr>
    <w:rPr>
      <w:rFonts w:ascii="Times New Roman" w:eastAsia="Times New Roman" w:hAnsi="Times New Roman" w:cs="Times New Roman"/>
      <w:sz w:val="24"/>
      <w:szCs w:val="24"/>
      <w:lang w:eastAsia="ru-RU"/>
    </w:rPr>
  </w:style>
  <w:style w:type="paragraph" w:customStyle="1" w:styleId="12">
    <w:name w:val="12_справа"/>
    <w:basedOn w:val="142"/>
    <w:qFormat/>
    <w:rsid w:val="00C922D2"/>
    <w:pPr>
      <w:keepLines/>
      <w:widowControl w:val="0"/>
    </w:pPr>
    <w:rPr>
      <w:color w:val="808080"/>
      <w:sz w:val="24"/>
      <w:szCs w:val="24"/>
      <w:lang w:eastAsia="en-US"/>
    </w:rPr>
  </w:style>
  <w:style w:type="character" w:customStyle="1" w:styleId="aa">
    <w:name w:val="Выполнила студентка Знак"/>
    <w:link w:val="a9"/>
    <w:rsid w:val="00C922D2"/>
    <w:rPr>
      <w:rFonts w:ascii="Times New Roman" w:eastAsia="Times New Roman" w:hAnsi="Times New Roman" w:cs="Times New Roman"/>
      <w:sz w:val="24"/>
      <w:szCs w:val="24"/>
      <w:lang w:eastAsia="ru-RU"/>
    </w:rPr>
  </w:style>
  <w:style w:type="paragraph" w:customStyle="1" w:styleId="143">
    <w:name w:val="14_жк_без отступа"/>
    <w:link w:val="144"/>
    <w:autoRedefine/>
    <w:qFormat/>
    <w:rsid w:val="00C922D2"/>
    <w:pPr>
      <w:keepLines/>
      <w:widowControl w:val="0"/>
      <w:spacing w:after="0" w:line="240" w:lineRule="auto"/>
      <w:jc w:val="both"/>
    </w:pPr>
    <w:rPr>
      <w:rFonts w:ascii="Times New Roman" w:eastAsia="Times New Roman" w:hAnsi="Times New Roman" w:cs="Times New Roman"/>
      <w:b/>
      <w:i/>
      <w:sz w:val="28"/>
      <w:szCs w:val="28"/>
      <w:lang w:eastAsia="ru-RU"/>
    </w:rPr>
  </w:style>
  <w:style w:type="character" w:customStyle="1" w:styleId="144">
    <w:name w:val="14_жк_без отступа Знак"/>
    <w:link w:val="143"/>
    <w:rsid w:val="00C922D2"/>
    <w:rPr>
      <w:rFonts w:ascii="Times New Roman" w:eastAsia="Times New Roman" w:hAnsi="Times New Roman" w:cs="Times New Roman"/>
      <w:b/>
      <w:i/>
      <w:sz w:val="28"/>
      <w:szCs w:val="28"/>
      <w:lang w:eastAsia="ru-RU"/>
    </w:rPr>
  </w:style>
  <w:style w:type="character" w:customStyle="1" w:styleId="10">
    <w:name w:val="Заголовок 1 Знак"/>
    <w:basedOn w:val="a0"/>
    <w:link w:val="1"/>
    <w:rsid w:val="00C85E58"/>
    <w:rPr>
      <w:rFonts w:ascii="Times New Roman Полужирный" w:eastAsia="Times New Roman" w:hAnsi="Times New Roman Полужирный" w:cs="Times New Roman"/>
      <w:b/>
      <w:bCs/>
      <w:caps/>
      <w:kern w:val="32"/>
      <w:sz w:val="28"/>
      <w:szCs w:val="28"/>
      <w:lang w:eastAsia="ru-RU"/>
    </w:rPr>
  </w:style>
  <w:style w:type="paragraph" w:customStyle="1" w:styleId="1209">
    <w:name w:val="12_ц_09"/>
    <w:basedOn w:val="a"/>
    <w:link w:val="12090"/>
    <w:qFormat/>
    <w:rsid w:val="004464A9"/>
    <w:pPr>
      <w:spacing w:after="0" w:line="216" w:lineRule="auto"/>
      <w:jc w:val="center"/>
    </w:pPr>
    <w:rPr>
      <w:rFonts w:ascii="Times New Roman" w:eastAsia="Times New Roman" w:hAnsi="Times New Roman" w:cs="Times New Roman"/>
      <w:sz w:val="24"/>
      <w:szCs w:val="24"/>
      <w:lang w:eastAsia="ru-RU"/>
    </w:rPr>
  </w:style>
  <w:style w:type="character" w:customStyle="1" w:styleId="12090">
    <w:name w:val="12_ц_09 Знак"/>
    <w:link w:val="1209"/>
    <w:rsid w:val="004464A9"/>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F0CDF"/>
    <w:rPr>
      <w:rFonts w:asciiTheme="majorHAnsi" w:eastAsiaTheme="majorEastAsia" w:hAnsiTheme="majorHAnsi" w:cstheme="majorBidi"/>
      <w:color w:val="1F3763" w:themeColor="accent1" w:themeShade="7F"/>
      <w:sz w:val="24"/>
      <w:szCs w:val="24"/>
    </w:rPr>
  </w:style>
  <w:style w:type="paragraph" w:styleId="ab">
    <w:name w:val="Title"/>
    <w:basedOn w:val="a"/>
    <w:next w:val="a"/>
    <w:link w:val="ac"/>
    <w:uiPriority w:val="10"/>
    <w:qFormat/>
    <w:rsid w:val="006153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615358"/>
    <w:rPr>
      <w:rFonts w:asciiTheme="majorHAnsi" w:eastAsiaTheme="majorEastAsia" w:hAnsiTheme="majorHAnsi" w:cstheme="majorBidi"/>
      <w:spacing w:val="-10"/>
      <w:kern w:val="28"/>
      <w:sz w:val="56"/>
      <w:szCs w:val="56"/>
    </w:rPr>
  </w:style>
  <w:style w:type="paragraph" w:styleId="ad">
    <w:name w:val="header"/>
    <w:basedOn w:val="a"/>
    <w:link w:val="ae"/>
    <w:uiPriority w:val="99"/>
    <w:unhideWhenUsed/>
    <w:rsid w:val="007B6E6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B6E62"/>
  </w:style>
  <w:style w:type="paragraph" w:styleId="af">
    <w:name w:val="footer"/>
    <w:basedOn w:val="a"/>
    <w:link w:val="af0"/>
    <w:uiPriority w:val="99"/>
    <w:unhideWhenUsed/>
    <w:rsid w:val="007B6E6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B6E62"/>
  </w:style>
  <w:style w:type="character" w:styleId="af1">
    <w:name w:val="Emphasis"/>
    <w:uiPriority w:val="20"/>
    <w:qFormat/>
    <w:rsid w:val="00406B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843687">
      <w:bodyDiv w:val="1"/>
      <w:marLeft w:val="0"/>
      <w:marRight w:val="0"/>
      <w:marTop w:val="0"/>
      <w:marBottom w:val="0"/>
      <w:divBdr>
        <w:top w:val="none" w:sz="0" w:space="0" w:color="auto"/>
        <w:left w:val="none" w:sz="0" w:space="0" w:color="auto"/>
        <w:bottom w:val="none" w:sz="0" w:space="0" w:color="auto"/>
        <w:right w:val="none" w:sz="0" w:space="0" w:color="auto"/>
      </w:divBdr>
    </w:div>
    <w:div w:id="321858231">
      <w:bodyDiv w:val="1"/>
      <w:marLeft w:val="0"/>
      <w:marRight w:val="0"/>
      <w:marTop w:val="0"/>
      <w:marBottom w:val="0"/>
      <w:divBdr>
        <w:top w:val="none" w:sz="0" w:space="0" w:color="auto"/>
        <w:left w:val="none" w:sz="0" w:space="0" w:color="auto"/>
        <w:bottom w:val="none" w:sz="0" w:space="0" w:color="auto"/>
        <w:right w:val="none" w:sz="0" w:space="0" w:color="auto"/>
      </w:divBdr>
    </w:div>
    <w:div w:id="822039649">
      <w:bodyDiv w:val="1"/>
      <w:marLeft w:val="0"/>
      <w:marRight w:val="0"/>
      <w:marTop w:val="0"/>
      <w:marBottom w:val="0"/>
      <w:divBdr>
        <w:top w:val="none" w:sz="0" w:space="0" w:color="auto"/>
        <w:left w:val="none" w:sz="0" w:space="0" w:color="auto"/>
        <w:bottom w:val="none" w:sz="0" w:space="0" w:color="auto"/>
        <w:right w:val="none" w:sz="0" w:space="0" w:color="auto"/>
      </w:divBdr>
      <w:divsChild>
        <w:div w:id="1097289160">
          <w:marLeft w:val="0"/>
          <w:marRight w:val="0"/>
          <w:marTop w:val="0"/>
          <w:marBottom w:val="0"/>
          <w:divBdr>
            <w:top w:val="none" w:sz="0" w:space="0" w:color="auto"/>
            <w:left w:val="none" w:sz="0" w:space="0" w:color="auto"/>
            <w:bottom w:val="none" w:sz="0" w:space="0" w:color="auto"/>
            <w:right w:val="none" w:sz="0" w:space="0" w:color="auto"/>
          </w:divBdr>
        </w:div>
        <w:div w:id="1767572672">
          <w:marLeft w:val="0"/>
          <w:marRight w:val="0"/>
          <w:marTop w:val="0"/>
          <w:marBottom w:val="0"/>
          <w:divBdr>
            <w:top w:val="none" w:sz="0" w:space="0" w:color="auto"/>
            <w:left w:val="none" w:sz="0" w:space="0" w:color="auto"/>
            <w:bottom w:val="none" w:sz="0" w:space="0" w:color="auto"/>
            <w:right w:val="none" w:sz="0" w:space="0" w:color="auto"/>
          </w:divBdr>
        </w:div>
        <w:div w:id="1984040456">
          <w:marLeft w:val="0"/>
          <w:marRight w:val="0"/>
          <w:marTop w:val="0"/>
          <w:marBottom w:val="0"/>
          <w:divBdr>
            <w:top w:val="none" w:sz="0" w:space="0" w:color="auto"/>
            <w:left w:val="none" w:sz="0" w:space="0" w:color="auto"/>
            <w:bottom w:val="none" w:sz="0" w:space="0" w:color="auto"/>
            <w:right w:val="none" w:sz="0" w:space="0" w:color="auto"/>
          </w:divBdr>
        </w:div>
      </w:divsChild>
    </w:div>
    <w:div w:id="1062825829">
      <w:bodyDiv w:val="1"/>
      <w:marLeft w:val="0"/>
      <w:marRight w:val="0"/>
      <w:marTop w:val="0"/>
      <w:marBottom w:val="0"/>
      <w:divBdr>
        <w:top w:val="none" w:sz="0" w:space="0" w:color="auto"/>
        <w:left w:val="none" w:sz="0" w:space="0" w:color="auto"/>
        <w:bottom w:val="none" w:sz="0" w:space="0" w:color="auto"/>
        <w:right w:val="none" w:sz="0" w:space="0" w:color="auto"/>
      </w:divBdr>
    </w:div>
    <w:div w:id="1531871176">
      <w:bodyDiv w:val="1"/>
      <w:marLeft w:val="0"/>
      <w:marRight w:val="0"/>
      <w:marTop w:val="0"/>
      <w:marBottom w:val="0"/>
      <w:divBdr>
        <w:top w:val="none" w:sz="0" w:space="0" w:color="auto"/>
        <w:left w:val="none" w:sz="0" w:space="0" w:color="auto"/>
        <w:bottom w:val="none" w:sz="0" w:space="0" w:color="auto"/>
        <w:right w:val="none" w:sz="0" w:space="0" w:color="auto"/>
      </w:divBdr>
    </w:div>
    <w:div w:id="1767460849">
      <w:bodyDiv w:val="1"/>
      <w:marLeft w:val="0"/>
      <w:marRight w:val="0"/>
      <w:marTop w:val="0"/>
      <w:marBottom w:val="0"/>
      <w:divBdr>
        <w:top w:val="none" w:sz="0" w:space="0" w:color="auto"/>
        <w:left w:val="none" w:sz="0" w:space="0" w:color="auto"/>
        <w:bottom w:val="none" w:sz="0" w:space="0" w:color="auto"/>
        <w:right w:val="none" w:sz="0" w:space="0" w:color="auto"/>
      </w:divBdr>
    </w:div>
    <w:div w:id="1903059524">
      <w:bodyDiv w:val="1"/>
      <w:marLeft w:val="0"/>
      <w:marRight w:val="0"/>
      <w:marTop w:val="0"/>
      <w:marBottom w:val="0"/>
      <w:divBdr>
        <w:top w:val="none" w:sz="0" w:space="0" w:color="auto"/>
        <w:left w:val="none" w:sz="0" w:space="0" w:color="auto"/>
        <w:bottom w:val="none" w:sz="0" w:space="0" w:color="auto"/>
        <w:right w:val="none" w:sz="0" w:space="0" w:color="auto"/>
      </w:divBdr>
    </w:div>
    <w:div w:id="20837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ru.wikipedia.org/wiki/%D0%9F%D0%BE%D1%80%D1%82%D0%B0%D0%BB_%D0%B3%D0%BE%D1%81%D1%83%D0%B4%D0%B0%D1%80%D1%81%D1%82%D0%B2%D0%B5%D0%BD%D0%BD%D1%8B%D1%85_%D1%83%D1%81%D0%BB%D1%83%D0%B3_%D0%A0%D0%BE%D1%81%D1%81%D0%B8%D0%B9%D1%81%D0%BA%D0%BE%D0%B9_%D0%A4%D0%B5%D0%B4%D0%B5%D1%80%D0%B0%D1%86%D0%B8%D0%B8"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hyperlink" Target="https://ru.wikipedia.org/wiki/%D0%9C%D0%B0%D0%B3%D0%B8%D1%81%D1%82%D1%80%D0%B0%D0%BB%D1%8C%D0%BD%D1%8B%D0%B5_%D0%B8%D0%BD%D1%82%D0%B5%D1%80%D0%BD%D0%B5%D1%82_%D0%BF%D1%80%D0%BE%D0%B2%D0%B0%D0%B9%D0%B4%D0%B5%D1%80%D1%8B"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MPL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D0%A6%D0%B8%D1%84%D1%80%D0%BE%D0%B2%D0%BE%D0%B9_%D0%B1%D0%B0%D1%80%D1%8C%D0%B5%D1%80" TargetMode="External"/><Relationship Id="rId23" Type="http://schemas.openxmlformats.org/officeDocument/2006/relationships/hyperlink" Target="http://www.labirint.ru/pubhouse/600/" TargetMode="External"/><Relationship Id="rId10" Type="http://schemas.openxmlformats.org/officeDocument/2006/relationships/hyperlink" Target="https://ru.wikipedia.org/wiki/%D0%A1%D0%B2%D1%8F%D0%B7%D1%8C%D0%B8%D0%BD%D0%B2%D0%B5%D1%81%D1%82"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u.wikipedia.org/wiki/%D0%93%D0%BE%D1%81%D1%83%D0%B4%D0%B0%D1%80%D1%81%D1%82%D0%B2%D0%B5%D0%BD%D0%BD%D1%8B%D0%B9_%D0%BA%D0%BE%D0%BC%D0%B8%D1%82%D0%B5%D1%82_%D0%A0%D0%BE%D1%81%D1%81%D0%B8%D0%B8_%D0%BF%D0%BE_%D1%83%D0%BF%D1%80%D0%B0%D0%B2%D0%BB%D0%B5%D0%BD%D0%B8%D1%8E_%D0%B3%D0%BE%D1%81%D1%83%D0%B4%D0%B0%D1%80%D1%81%D1%82%D0%B2%D0%B5%D0%BD%D0%BD%D1%8B%D0%BC_%D0%B8%D0%BC%D1%83%D1%89%D0%B5%D1%81%D1%82%D0%B2%D0%BE%D0%BC" TargetMode="External"/><Relationship Id="rId14" Type="http://schemas.openxmlformats.org/officeDocument/2006/relationships/hyperlink" Target="https://ru.wikipedia.org/wiki/%D0%9E%D0%BF%D0%B5%D1%80%D0%B0%D1%82%D0%BE%D1%80_%D1%83%D0%BD%D0%B8%D0%B2%D0%B5%D1%80%D1%81%D0%B0%D0%BB%D1%8C%D0%BD%D1%8B%D1%85_%D1%83%D1%81%D0%BB%D1%83%D0%B3_%D1%81%D0%B2%D1%8F%D0%B7%D0%B8"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35</Pages>
  <Words>7535</Words>
  <Characters>42951</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2018-05-26T10:25:00Z</dcterms:created>
  <dcterms:modified xsi:type="dcterms:W3CDTF">2018-10-19T07:22:00Z</dcterms:modified>
</cp:coreProperties>
</file>