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30" w:rsidRPr="004A7930" w:rsidRDefault="004A7930" w:rsidP="004A793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4A7930">
        <w:rPr>
          <w:color w:val="000000"/>
          <w:sz w:val="24"/>
          <w:szCs w:val="24"/>
        </w:rPr>
        <w:t>МИНИСТЕРСТВО ОБРАЗОВАНИЯ И НАУКИ РОССИЙСКОЙ ФЕДЕРАЦИИ</w:t>
      </w:r>
    </w:p>
    <w:p w:rsidR="004A7930" w:rsidRPr="00DD7E46" w:rsidRDefault="004A7930" w:rsidP="004A7930">
      <w:pPr>
        <w:shd w:val="clear" w:color="auto" w:fill="FFFFFF"/>
        <w:autoSpaceDE w:val="0"/>
        <w:autoSpaceDN w:val="0"/>
        <w:adjustRightInd w:val="0"/>
        <w:jc w:val="center"/>
      </w:pPr>
      <w:r w:rsidRPr="00DD7E46">
        <w:rPr>
          <w:color w:val="000000"/>
        </w:rPr>
        <w:t>Федеральное государственное бюджетное образовательное учреждение</w:t>
      </w:r>
    </w:p>
    <w:p w:rsidR="004A7930" w:rsidRPr="00DD7E46" w:rsidRDefault="004A7930" w:rsidP="004A7930">
      <w:pPr>
        <w:shd w:val="clear" w:color="auto" w:fill="FFFFFF"/>
        <w:autoSpaceDE w:val="0"/>
        <w:autoSpaceDN w:val="0"/>
        <w:adjustRightInd w:val="0"/>
        <w:jc w:val="center"/>
      </w:pPr>
      <w:r w:rsidRPr="00DD7E46">
        <w:rPr>
          <w:color w:val="000000"/>
        </w:rPr>
        <w:t>высшего образования</w:t>
      </w:r>
    </w:p>
    <w:p w:rsidR="004A7930" w:rsidRPr="00C1600E" w:rsidRDefault="004A7930" w:rsidP="00C1600E">
      <w:pPr>
        <w:ind w:firstLine="0"/>
        <w:jc w:val="center"/>
        <w:rPr>
          <w:b/>
        </w:rPr>
      </w:pPr>
      <w:r w:rsidRPr="00C1600E">
        <w:rPr>
          <w:b/>
        </w:rPr>
        <w:t>«КУБАНСКИЙ ГОСУДАРСТВЕННЫЙ УНИВЕРСИТЕТ»</w:t>
      </w:r>
    </w:p>
    <w:p w:rsidR="004A7930" w:rsidRPr="00C1600E" w:rsidRDefault="004A7930" w:rsidP="00C1600E">
      <w:pPr>
        <w:ind w:firstLine="0"/>
        <w:jc w:val="center"/>
        <w:rPr>
          <w:b/>
        </w:rPr>
      </w:pPr>
      <w:r w:rsidRPr="00C1600E">
        <w:rPr>
          <w:b/>
        </w:rPr>
        <w:t>(ФГБОУ ВО «</w:t>
      </w:r>
      <w:proofErr w:type="spellStart"/>
      <w:r w:rsidRPr="00C1600E">
        <w:rPr>
          <w:b/>
        </w:rPr>
        <w:t>КубГУ</w:t>
      </w:r>
      <w:proofErr w:type="spellEnd"/>
      <w:r w:rsidRPr="00C1600E">
        <w:rPr>
          <w:b/>
        </w:rPr>
        <w:t>»)</w:t>
      </w:r>
    </w:p>
    <w:p w:rsidR="004A7930" w:rsidRPr="00C1600E" w:rsidRDefault="004A7930" w:rsidP="00C1600E">
      <w:pPr>
        <w:ind w:firstLine="0"/>
        <w:jc w:val="center"/>
        <w:rPr>
          <w:b/>
        </w:rPr>
      </w:pPr>
      <w:r w:rsidRPr="00C1600E">
        <w:rPr>
          <w:b/>
        </w:rPr>
        <w:t>Физико-технический факультет</w:t>
      </w:r>
    </w:p>
    <w:p w:rsidR="004A7930" w:rsidRPr="00C1600E" w:rsidRDefault="004A7930" w:rsidP="00C1600E">
      <w:pPr>
        <w:ind w:firstLine="0"/>
        <w:jc w:val="center"/>
        <w:rPr>
          <w:b/>
        </w:rPr>
      </w:pPr>
    </w:p>
    <w:p w:rsidR="004A7930" w:rsidRPr="009C0A93" w:rsidRDefault="009C0A93" w:rsidP="00C1600E">
      <w:pPr>
        <w:ind w:firstLine="0"/>
        <w:jc w:val="center"/>
        <w:rPr>
          <w:b/>
        </w:rPr>
      </w:pPr>
      <w:r>
        <w:rPr>
          <w:b/>
          <w:bCs/>
        </w:rPr>
        <w:t>Кафедра радиофизики и</w:t>
      </w:r>
      <w:r w:rsidR="00835EAF">
        <w:rPr>
          <w:b/>
          <w:bCs/>
        </w:rPr>
        <w:t xml:space="preserve"> </w:t>
      </w:r>
      <w:proofErr w:type="spellStart"/>
      <w:r w:rsidR="00835EAF">
        <w:rPr>
          <w:b/>
          <w:bCs/>
        </w:rPr>
        <w:t>нанотехнологий</w:t>
      </w:r>
      <w:proofErr w:type="spellEnd"/>
    </w:p>
    <w:p w:rsidR="004A7930" w:rsidRPr="00C1600E" w:rsidRDefault="004A7930" w:rsidP="00C1600E">
      <w:pPr>
        <w:ind w:firstLine="0"/>
        <w:jc w:val="center"/>
        <w:rPr>
          <w:b/>
        </w:rPr>
      </w:pPr>
    </w:p>
    <w:p w:rsidR="004A7930" w:rsidRPr="00D01760" w:rsidRDefault="004A7930" w:rsidP="004A7930">
      <w:pPr>
        <w:tabs>
          <w:tab w:val="left" w:pos="737"/>
        </w:tabs>
      </w:pPr>
    </w:p>
    <w:p w:rsidR="004A7930" w:rsidRPr="00D01760" w:rsidRDefault="004A7930" w:rsidP="004A7930">
      <w:pPr>
        <w:tabs>
          <w:tab w:val="left" w:pos="737"/>
        </w:tabs>
      </w:pPr>
    </w:p>
    <w:p w:rsidR="004A7930" w:rsidRPr="009960F1" w:rsidRDefault="004A7930" w:rsidP="004A7930">
      <w:pPr>
        <w:jc w:val="center"/>
        <w:rPr>
          <w:b/>
          <w:bCs/>
          <w:spacing w:val="70"/>
        </w:rPr>
      </w:pPr>
      <w:r>
        <w:rPr>
          <w:b/>
          <w:bCs/>
          <w:spacing w:val="70"/>
        </w:rPr>
        <w:t>КУРСОВОЙ</w:t>
      </w:r>
      <w:r w:rsidRPr="009960F1">
        <w:rPr>
          <w:b/>
          <w:bCs/>
          <w:spacing w:val="70"/>
        </w:rPr>
        <w:t xml:space="preserve"> </w:t>
      </w:r>
      <w:r>
        <w:rPr>
          <w:b/>
          <w:bCs/>
          <w:spacing w:val="70"/>
        </w:rPr>
        <w:t>ПРОЕКТ</w:t>
      </w:r>
    </w:p>
    <w:p w:rsidR="004A7930" w:rsidRPr="00586E29" w:rsidRDefault="004A7930" w:rsidP="004A7930"/>
    <w:p w:rsidR="004A7930" w:rsidRPr="009C0A93" w:rsidRDefault="009C0A93" w:rsidP="009C0A93">
      <w:pPr>
        <w:widowControl/>
        <w:suppressAutoHyphens/>
        <w:ind w:firstLine="0"/>
        <w:jc w:val="center"/>
        <w:rPr>
          <w:b/>
        </w:rPr>
      </w:pPr>
      <w:r w:rsidRPr="00A0300F">
        <w:rPr>
          <w:b/>
        </w:rPr>
        <w:t xml:space="preserve">РАЗРАБОТКА ЛАБОРАТОРНОЙ РАБОТЫ ПО ДИСЦИПЛИНЕ </w:t>
      </w:r>
      <w:r>
        <w:rPr>
          <w:b/>
        </w:rPr>
        <w:t>«</w:t>
      </w:r>
      <w:r w:rsidRPr="00CE3F3D">
        <w:rPr>
          <w:b/>
        </w:rPr>
        <w:t>ОСНОВЫ КОМПЬЮТЕРНОГО ПРОЕКТИРОВАНИЯ И МОДЕЛИРОВАНИЯ РЭС</w:t>
      </w:r>
      <w:r>
        <w:rPr>
          <w:b/>
        </w:rPr>
        <w:t>»</w:t>
      </w:r>
    </w:p>
    <w:p w:rsidR="004A7930" w:rsidRDefault="004A7930" w:rsidP="004A7930"/>
    <w:p w:rsidR="004A7930" w:rsidRDefault="004A7930" w:rsidP="004A7930"/>
    <w:p w:rsidR="004A7930" w:rsidRPr="00B41B59" w:rsidRDefault="004A7930" w:rsidP="004A7930"/>
    <w:p w:rsidR="004A7930" w:rsidRPr="000329D0" w:rsidRDefault="004A7930" w:rsidP="004A7930">
      <w:r>
        <w:t>Работу выполнил</w:t>
      </w:r>
      <w:r w:rsidRPr="000329D0">
        <w:t xml:space="preserve"> </w:t>
      </w:r>
      <w:r>
        <w:t>______________________</w:t>
      </w:r>
      <w:r w:rsidRPr="001F2EC3">
        <w:t xml:space="preserve"> </w:t>
      </w:r>
      <w:r>
        <w:t>Соколов Валентин Сергеевич</w:t>
      </w:r>
    </w:p>
    <w:p w:rsidR="004A7930" w:rsidRPr="00BF02EB" w:rsidRDefault="004A7930" w:rsidP="004A7930">
      <w:r w:rsidRPr="00BF02EB">
        <w:t xml:space="preserve">Курс </w:t>
      </w:r>
      <w:r w:rsidRPr="001F2EC3">
        <w:t>3</w:t>
      </w:r>
    </w:p>
    <w:p w:rsidR="004A7930" w:rsidRPr="007F27A4" w:rsidRDefault="004A7930" w:rsidP="004A7930">
      <w:r>
        <w:t>Направление 11.03.01</w:t>
      </w:r>
      <w:r w:rsidRPr="00861069">
        <w:t xml:space="preserve">  </w:t>
      </w:r>
      <w:r>
        <w:t>Радиотехника</w:t>
      </w:r>
    </w:p>
    <w:p w:rsidR="004A7930" w:rsidRDefault="004A7930" w:rsidP="004A7930">
      <w:r w:rsidRPr="00BF02EB">
        <w:t>Научный</w:t>
      </w:r>
      <w:r>
        <w:t xml:space="preserve"> </w:t>
      </w:r>
      <w:r w:rsidRPr="00BF02EB">
        <w:t xml:space="preserve">руководитель </w:t>
      </w:r>
    </w:p>
    <w:p w:rsidR="004A7930" w:rsidRPr="00BF02EB" w:rsidRDefault="004A7930" w:rsidP="004A7930">
      <w:r w:rsidRPr="001F2EC3">
        <w:t>канд. физ.-мат. наук, доц</w:t>
      </w:r>
      <w:r>
        <w:t>ент</w:t>
      </w:r>
      <w:r w:rsidRPr="00BF02EB">
        <w:t xml:space="preserve"> </w:t>
      </w:r>
      <w:r>
        <w:t>_</w:t>
      </w:r>
      <w:r w:rsidR="009C0A93">
        <w:t>_____________</w:t>
      </w:r>
      <w:r w:rsidRPr="001F2EC3">
        <w:t>_</w:t>
      </w:r>
      <w:r>
        <w:t>____</w:t>
      </w:r>
      <w:r w:rsidR="009C0A93">
        <w:t>___ А. А. Васильченко</w:t>
      </w:r>
    </w:p>
    <w:p w:rsidR="004A7930" w:rsidRPr="00BF02EB" w:rsidRDefault="004A7930" w:rsidP="004A7930"/>
    <w:p w:rsidR="004A7930" w:rsidRPr="00BF02EB" w:rsidRDefault="004A7930" w:rsidP="004A7930">
      <w:pPr>
        <w:widowControl/>
        <w:spacing w:line="240" w:lineRule="auto"/>
        <w:ind w:firstLine="0"/>
        <w:jc w:val="left"/>
      </w:pPr>
      <w:proofErr w:type="spellStart"/>
      <w:r w:rsidRPr="00BF02EB">
        <w:t>Нормоконтролер</w:t>
      </w:r>
      <w:proofErr w:type="spellEnd"/>
      <w:r w:rsidRPr="00BF02EB">
        <w:t xml:space="preserve"> инженер</w:t>
      </w:r>
      <w:r w:rsidRPr="004A7930">
        <w:t xml:space="preserve"> </w:t>
      </w:r>
      <w:r>
        <w:t>канд. физ.-мат. наук, доц.__</w:t>
      </w:r>
      <w:r w:rsidRPr="006D6334">
        <w:t>___________ М.А. Жужа</w:t>
      </w:r>
    </w:p>
    <w:p w:rsidR="004A7930" w:rsidRPr="00787278" w:rsidRDefault="004A7930" w:rsidP="004A7930">
      <w:pPr>
        <w:tabs>
          <w:tab w:val="left" w:pos="737"/>
        </w:tabs>
      </w:pPr>
    </w:p>
    <w:p w:rsidR="004A7930" w:rsidRPr="00787278" w:rsidRDefault="004A7930" w:rsidP="004A7930">
      <w:pPr>
        <w:tabs>
          <w:tab w:val="left" w:pos="737"/>
        </w:tabs>
      </w:pPr>
    </w:p>
    <w:p w:rsidR="004A7930" w:rsidRPr="001160EF" w:rsidRDefault="004A7930" w:rsidP="004A7930">
      <w:pPr>
        <w:tabs>
          <w:tab w:val="left" w:pos="737"/>
        </w:tabs>
        <w:ind w:firstLine="0"/>
      </w:pPr>
    </w:p>
    <w:p w:rsidR="00C77D63" w:rsidRPr="006D6334" w:rsidRDefault="004A7930" w:rsidP="001779E5">
      <w:pPr>
        <w:widowControl/>
        <w:ind w:firstLine="0"/>
        <w:jc w:val="center"/>
        <w:rPr>
          <w:b/>
        </w:rPr>
      </w:pPr>
      <w:r>
        <w:rPr>
          <w:bCs/>
        </w:rPr>
        <w:t>Краснодар 201</w:t>
      </w:r>
      <w:r w:rsidRPr="004A7930">
        <w:rPr>
          <w:bCs/>
        </w:rPr>
        <w:t>8</w:t>
      </w:r>
      <w:r w:rsidR="006D6334" w:rsidRPr="006D6334">
        <w:br w:type="page"/>
      </w:r>
      <w:r w:rsidR="007234FD" w:rsidRPr="006D6334">
        <w:rPr>
          <w:b/>
        </w:rPr>
        <w:lastRenderedPageBreak/>
        <w:t>РЕФЕРАТ</w:t>
      </w:r>
    </w:p>
    <w:p w:rsidR="00C77D63" w:rsidRPr="006D6334" w:rsidRDefault="00C77D63" w:rsidP="001779E5">
      <w:pPr>
        <w:widowControl/>
      </w:pPr>
    </w:p>
    <w:p w:rsidR="00C77D63" w:rsidRPr="006D6334" w:rsidRDefault="00100DDA" w:rsidP="001779E5">
      <w:pPr>
        <w:widowControl/>
      </w:pPr>
      <w:r>
        <w:t>Курсовой проект</w:t>
      </w:r>
      <w:r w:rsidR="000B0AA0">
        <w:t xml:space="preserve"> </w:t>
      </w:r>
      <w:r w:rsidR="009C0A93">
        <w:t>3</w:t>
      </w:r>
      <w:r w:rsidR="009C0A93" w:rsidRPr="009C0A93">
        <w:t>1</w:t>
      </w:r>
      <w:r w:rsidR="006D6334" w:rsidRPr="00E26CF7">
        <w:t xml:space="preserve"> с., </w:t>
      </w:r>
      <w:r w:rsidR="00E26CF7" w:rsidRPr="00E26CF7">
        <w:t>27</w:t>
      </w:r>
      <w:r w:rsidR="006D6334" w:rsidRPr="00E26CF7">
        <w:t xml:space="preserve"> рис., </w:t>
      </w:r>
      <w:r w:rsidR="009C0A93" w:rsidRPr="009C0A93">
        <w:t>6</w:t>
      </w:r>
      <w:r w:rsidR="006D6334" w:rsidRPr="00E26CF7">
        <w:t xml:space="preserve"> источников.</w:t>
      </w:r>
    </w:p>
    <w:p w:rsidR="00C77D63" w:rsidRDefault="00100DDA" w:rsidP="001779E5">
      <w:pPr>
        <w:widowControl/>
        <w:suppressAutoHyphens/>
      </w:pPr>
      <w:r w:rsidRPr="00100DDA">
        <w:t>РАЗРАБОТКА ЛАБ</w:t>
      </w:r>
      <w:r w:rsidR="009C1A12">
        <w:t>ОРАТОРНОЙ РАБОТЫ ПО ДИСЦИПЛИНЕ «</w:t>
      </w:r>
      <w:r w:rsidRPr="00100DDA">
        <w:t>ОСНОВЫ КОМПЬЮТЕРНОГО ПРО</w:t>
      </w:r>
      <w:r w:rsidR="009C1A12">
        <w:t>ЕКТИРОВАНИЯ И МОДЕЛИРОВАНИЯ РЭС».</w:t>
      </w:r>
    </w:p>
    <w:p w:rsidR="00AD1FEC" w:rsidRPr="00100DDA" w:rsidRDefault="00AD1FEC" w:rsidP="001779E5">
      <w:pPr>
        <w:widowControl/>
        <w:suppressAutoHyphens/>
      </w:pPr>
      <w:r>
        <w:t xml:space="preserve">КОМПЬТЕРНОЕ ПРОЕКТИРОВАНИЕ, МОДЕЛИРОВАНИЕ ЭЛЕТКРОННЫХ СИСТЕМ, ЦИФРОВЫЕ СХЕМЫ, </w:t>
      </w:r>
      <w:r w:rsidRPr="00AD1FEC">
        <w:t>КОНТРОЛЬНО–ИЗМЕРИТЕЛЬНЫЕ ПРИБОРЫ</w:t>
      </w:r>
    </w:p>
    <w:p w:rsidR="00632E32" w:rsidRPr="006D6334" w:rsidRDefault="00632E32" w:rsidP="001779E5">
      <w:pPr>
        <w:widowControl/>
      </w:pPr>
      <w:r w:rsidRPr="006D6334">
        <w:t>Объектом разработки дан</w:t>
      </w:r>
      <w:r w:rsidR="00100DDA">
        <w:t>ной работы является лабораторная</w:t>
      </w:r>
      <w:r w:rsidRPr="006D6334">
        <w:t xml:space="preserve"> </w:t>
      </w:r>
      <w:r w:rsidR="00100DDA">
        <w:t>работа</w:t>
      </w:r>
      <w:r w:rsidRPr="006D6334">
        <w:t xml:space="preserve"> по изучению основ </w:t>
      </w:r>
      <w:r w:rsidR="00100DDA">
        <w:t>компьютерного пр</w:t>
      </w:r>
      <w:r w:rsidR="009C1A12">
        <w:t>оектирования и моделирования радиоэле</w:t>
      </w:r>
      <w:r w:rsidR="009C1A12">
        <w:t>к</w:t>
      </w:r>
      <w:r w:rsidR="009C1A12">
        <w:t>тронных систем</w:t>
      </w:r>
      <w:r w:rsidRPr="006D6334">
        <w:t>.</w:t>
      </w:r>
    </w:p>
    <w:p w:rsidR="00806E27" w:rsidRPr="006D6334" w:rsidRDefault="005E6FD3" w:rsidP="001779E5">
      <w:pPr>
        <w:widowControl/>
      </w:pPr>
      <w:r w:rsidRPr="005E6FD3">
        <w:t>Целью</w:t>
      </w:r>
      <w:r w:rsidRPr="006D6334">
        <w:t xml:space="preserve"> работы я</w:t>
      </w:r>
      <w:r w:rsidR="00100DDA">
        <w:t>вляется разработка лабораторной работы</w:t>
      </w:r>
      <w:r w:rsidRPr="006D6334">
        <w:t xml:space="preserve"> по изучению ос</w:t>
      </w:r>
      <w:r w:rsidR="00100DDA">
        <w:t xml:space="preserve">нов </w:t>
      </w:r>
      <w:r>
        <w:t>для дисциплин «</w:t>
      </w:r>
      <w:r w:rsidR="0029664C" w:rsidRPr="0029664C">
        <w:t>Основы компьютерного проектирования и моделиров</w:t>
      </w:r>
      <w:r w:rsidR="0029664C" w:rsidRPr="0029664C">
        <w:t>а</w:t>
      </w:r>
      <w:r w:rsidR="0029664C" w:rsidRPr="0029664C">
        <w:t>ния РЭС</w:t>
      </w:r>
      <w:r>
        <w:t>»</w:t>
      </w:r>
      <w:r w:rsidRPr="006D6334">
        <w:t>.</w:t>
      </w:r>
    </w:p>
    <w:p w:rsidR="00E26CF7" w:rsidRDefault="00E87284" w:rsidP="001779E5">
      <w:pPr>
        <w:widowControl/>
      </w:pPr>
      <w:r w:rsidRPr="006D6334">
        <w:t xml:space="preserve">В результате выполнения </w:t>
      </w:r>
      <w:r w:rsidR="00100DDA">
        <w:t xml:space="preserve">курсового проекта </w:t>
      </w:r>
      <w:r w:rsidR="008F195D">
        <w:t>проведен</w:t>
      </w:r>
      <w:r w:rsidR="001A6329" w:rsidRPr="006D6334">
        <w:t xml:space="preserve"> </w:t>
      </w:r>
      <w:r w:rsidR="000941DA" w:rsidRPr="006D6334">
        <w:t>сравнительный анализ программ компьютерного моделирования электрических цепей и эле</w:t>
      </w:r>
      <w:r w:rsidR="000941DA" w:rsidRPr="006D6334">
        <w:t>к</w:t>
      </w:r>
      <w:r w:rsidR="000941DA" w:rsidRPr="006D6334">
        <w:t xml:space="preserve">тронных устройств, который показал, что наиболее удобной для учебных целей является программа </w:t>
      </w:r>
      <w:proofErr w:type="spellStart"/>
      <w:r w:rsidR="000941DA" w:rsidRPr="006D6334">
        <w:t>Electronics</w:t>
      </w:r>
      <w:proofErr w:type="spellEnd"/>
      <w:r w:rsidR="000941DA" w:rsidRPr="006D6334">
        <w:t xml:space="preserve"> </w:t>
      </w:r>
      <w:proofErr w:type="spellStart"/>
      <w:r w:rsidR="000941DA" w:rsidRPr="006D6334">
        <w:t>Workbench</w:t>
      </w:r>
      <w:proofErr w:type="spellEnd"/>
      <w:r w:rsidR="001A6329" w:rsidRPr="006D6334">
        <w:t>;</w:t>
      </w:r>
      <w:r w:rsidR="000941DA" w:rsidRPr="006D6334">
        <w:t xml:space="preserve"> </w:t>
      </w:r>
      <w:r w:rsidR="002832AD">
        <w:t>разработано</w:t>
      </w:r>
      <w:r w:rsidR="001A6329" w:rsidRPr="006D6334">
        <w:t xml:space="preserve"> </w:t>
      </w:r>
      <w:r w:rsidR="002832AD">
        <w:t xml:space="preserve">описание </w:t>
      </w:r>
      <w:r w:rsidR="000941DA" w:rsidRPr="006D6334">
        <w:t>лаборатор</w:t>
      </w:r>
      <w:r w:rsidR="002832AD">
        <w:t>ной</w:t>
      </w:r>
      <w:r w:rsidR="000941DA" w:rsidRPr="006D6334">
        <w:t xml:space="preserve"> работ</w:t>
      </w:r>
      <w:r w:rsidR="002832AD">
        <w:t>ы с двумя заданиями</w:t>
      </w:r>
      <w:r w:rsidR="000941DA" w:rsidRPr="006D6334">
        <w:t xml:space="preserve"> по изучению основ </w:t>
      </w:r>
      <w:r w:rsidR="002832AD">
        <w:t>компьютерного проектирования и моделирования РЭС</w:t>
      </w:r>
      <w:r w:rsidR="00E26CF7">
        <w:t>:</w:t>
      </w:r>
    </w:p>
    <w:p w:rsidR="003C2563" w:rsidRPr="00E26CF7" w:rsidRDefault="00C77D63" w:rsidP="001779E5">
      <w:pPr>
        <w:widowControl/>
        <w:jc w:val="center"/>
      </w:pPr>
      <w:r w:rsidRPr="006D6334">
        <w:br w:type="page"/>
      </w:r>
      <w:r w:rsidR="007234FD" w:rsidRPr="009C1A12">
        <w:rPr>
          <w:b/>
        </w:rPr>
        <w:lastRenderedPageBreak/>
        <w:t>СОДЕРЖАНИЕ</w:t>
      </w:r>
    </w:p>
    <w:p w:rsidR="00550BF7" w:rsidRPr="006D6334" w:rsidRDefault="00550BF7" w:rsidP="001779E5">
      <w:pPr>
        <w:widowControl/>
        <w:jc w:val="center"/>
      </w:pPr>
    </w:p>
    <w:p w:rsidR="00C1600E" w:rsidRDefault="009B726F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D6334">
        <w:fldChar w:fldCharType="begin"/>
      </w:r>
      <w:r w:rsidR="00857DE6" w:rsidRPr="006D6334">
        <w:instrText xml:space="preserve"> TOC \o "1-2" \h \z \u </w:instrText>
      </w:r>
      <w:r w:rsidRPr="006D6334">
        <w:fldChar w:fldCharType="separate"/>
      </w:r>
      <w:hyperlink w:anchor="_Toc514324410" w:history="1">
        <w:r w:rsidR="00C1600E" w:rsidRPr="00A957C5">
          <w:rPr>
            <w:rStyle w:val="a4"/>
            <w:noProof/>
          </w:rPr>
          <w:t>Введение</w:t>
        </w:r>
        <w:r w:rsidR="00C1600E">
          <w:rPr>
            <w:noProof/>
            <w:webHidden/>
          </w:rPr>
          <w:tab/>
        </w:r>
        <w:r w:rsidR="00C1600E">
          <w:rPr>
            <w:noProof/>
            <w:webHidden/>
          </w:rPr>
          <w:fldChar w:fldCharType="begin"/>
        </w:r>
        <w:r w:rsidR="00C1600E">
          <w:rPr>
            <w:noProof/>
            <w:webHidden/>
          </w:rPr>
          <w:instrText xml:space="preserve"> PAGEREF _Toc514324410 \h </w:instrText>
        </w:r>
        <w:r w:rsidR="00C1600E">
          <w:rPr>
            <w:noProof/>
            <w:webHidden/>
          </w:rPr>
        </w:r>
        <w:r w:rsidR="00C1600E">
          <w:rPr>
            <w:noProof/>
            <w:webHidden/>
          </w:rPr>
          <w:fldChar w:fldCharType="separate"/>
        </w:r>
        <w:r w:rsidR="001C0D4E">
          <w:rPr>
            <w:noProof/>
            <w:webHidden/>
          </w:rPr>
          <w:t>4</w:t>
        </w:r>
        <w:r w:rsidR="00C1600E">
          <w:rPr>
            <w:noProof/>
            <w:webHidden/>
          </w:rPr>
          <w:fldChar w:fldCharType="end"/>
        </w:r>
      </w:hyperlink>
    </w:p>
    <w:p w:rsidR="00C1600E" w:rsidRDefault="00F33CBE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324411" w:history="1">
        <w:r w:rsidR="00C1600E" w:rsidRPr="00A957C5">
          <w:rPr>
            <w:rStyle w:val="a4"/>
            <w:noProof/>
          </w:rPr>
          <w:t>1</w:t>
        </w:r>
        <w:r w:rsidR="00C16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1600E" w:rsidRPr="00A957C5">
          <w:rPr>
            <w:rStyle w:val="a4"/>
            <w:noProof/>
          </w:rPr>
          <w:t>Описание программы Electronics Workbench</w:t>
        </w:r>
        <w:r w:rsidR="00C1600E">
          <w:rPr>
            <w:noProof/>
            <w:webHidden/>
          </w:rPr>
          <w:tab/>
        </w:r>
        <w:r w:rsidR="00C1600E">
          <w:rPr>
            <w:noProof/>
            <w:webHidden/>
          </w:rPr>
          <w:fldChar w:fldCharType="begin"/>
        </w:r>
        <w:r w:rsidR="00C1600E">
          <w:rPr>
            <w:noProof/>
            <w:webHidden/>
          </w:rPr>
          <w:instrText xml:space="preserve"> PAGEREF _Toc514324411 \h </w:instrText>
        </w:r>
        <w:r w:rsidR="00C1600E">
          <w:rPr>
            <w:noProof/>
            <w:webHidden/>
          </w:rPr>
        </w:r>
        <w:r w:rsidR="00C1600E">
          <w:rPr>
            <w:noProof/>
            <w:webHidden/>
          </w:rPr>
          <w:fldChar w:fldCharType="separate"/>
        </w:r>
        <w:r w:rsidR="001C0D4E">
          <w:rPr>
            <w:noProof/>
            <w:webHidden/>
          </w:rPr>
          <w:t>5</w:t>
        </w:r>
        <w:r w:rsidR="00C1600E">
          <w:rPr>
            <w:noProof/>
            <w:webHidden/>
          </w:rPr>
          <w:fldChar w:fldCharType="end"/>
        </w:r>
      </w:hyperlink>
    </w:p>
    <w:p w:rsidR="00C1600E" w:rsidRDefault="00F33CBE">
      <w:pPr>
        <w:pStyle w:val="20"/>
        <w:tabs>
          <w:tab w:val="left" w:pos="1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324412" w:history="1">
        <w:r w:rsidR="00C1600E" w:rsidRPr="00A957C5">
          <w:rPr>
            <w:rStyle w:val="a4"/>
            <w:noProof/>
          </w:rPr>
          <w:t>1.1</w:t>
        </w:r>
        <w:r w:rsidR="00C16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1600E" w:rsidRPr="00A957C5">
          <w:rPr>
            <w:rStyle w:val="a4"/>
            <w:noProof/>
          </w:rPr>
          <w:t>Система моделирования и анализа электрических схем Electronics Workbench</w:t>
        </w:r>
        <w:r w:rsidR="00C1600E">
          <w:rPr>
            <w:noProof/>
            <w:webHidden/>
          </w:rPr>
          <w:tab/>
        </w:r>
        <w:r w:rsidR="00C1600E">
          <w:rPr>
            <w:noProof/>
            <w:webHidden/>
          </w:rPr>
          <w:fldChar w:fldCharType="begin"/>
        </w:r>
        <w:r w:rsidR="00C1600E">
          <w:rPr>
            <w:noProof/>
            <w:webHidden/>
          </w:rPr>
          <w:instrText xml:space="preserve"> PAGEREF _Toc514324412 \h </w:instrText>
        </w:r>
        <w:r w:rsidR="00C1600E">
          <w:rPr>
            <w:noProof/>
            <w:webHidden/>
          </w:rPr>
        </w:r>
        <w:r w:rsidR="00C1600E">
          <w:rPr>
            <w:noProof/>
            <w:webHidden/>
          </w:rPr>
          <w:fldChar w:fldCharType="separate"/>
        </w:r>
        <w:r w:rsidR="001C0D4E">
          <w:rPr>
            <w:noProof/>
            <w:webHidden/>
          </w:rPr>
          <w:t>5</w:t>
        </w:r>
        <w:r w:rsidR="00C1600E">
          <w:rPr>
            <w:noProof/>
            <w:webHidden/>
          </w:rPr>
          <w:fldChar w:fldCharType="end"/>
        </w:r>
      </w:hyperlink>
    </w:p>
    <w:p w:rsidR="00C1600E" w:rsidRDefault="00F33CBE">
      <w:pPr>
        <w:pStyle w:val="20"/>
        <w:tabs>
          <w:tab w:val="left" w:pos="1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324413" w:history="1">
        <w:r w:rsidR="00C1600E" w:rsidRPr="00A957C5">
          <w:rPr>
            <w:rStyle w:val="a4"/>
            <w:noProof/>
          </w:rPr>
          <w:t>1.2</w:t>
        </w:r>
        <w:r w:rsidR="00C16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1600E" w:rsidRPr="00A957C5">
          <w:rPr>
            <w:rStyle w:val="a4"/>
            <w:noProof/>
          </w:rPr>
          <w:t>Аналоговые и цифровые компоненты</w:t>
        </w:r>
        <w:r w:rsidR="00C1600E">
          <w:rPr>
            <w:noProof/>
            <w:webHidden/>
          </w:rPr>
          <w:tab/>
        </w:r>
        <w:r w:rsidR="00C1600E">
          <w:rPr>
            <w:noProof/>
            <w:webHidden/>
          </w:rPr>
          <w:fldChar w:fldCharType="begin"/>
        </w:r>
        <w:r w:rsidR="00C1600E">
          <w:rPr>
            <w:noProof/>
            <w:webHidden/>
          </w:rPr>
          <w:instrText xml:space="preserve"> PAGEREF _Toc514324413 \h </w:instrText>
        </w:r>
        <w:r w:rsidR="00C1600E">
          <w:rPr>
            <w:noProof/>
            <w:webHidden/>
          </w:rPr>
        </w:r>
        <w:r w:rsidR="00C1600E">
          <w:rPr>
            <w:noProof/>
            <w:webHidden/>
          </w:rPr>
          <w:fldChar w:fldCharType="separate"/>
        </w:r>
        <w:r w:rsidR="001C0D4E">
          <w:rPr>
            <w:noProof/>
            <w:webHidden/>
          </w:rPr>
          <w:t>6</w:t>
        </w:r>
        <w:r w:rsidR="00C1600E">
          <w:rPr>
            <w:noProof/>
            <w:webHidden/>
          </w:rPr>
          <w:fldChar w:fldCharType="end"/>
        </w:r>
      </w:hyperlink>
    </w:p>
    <w:p w:rsidR="00C1600E" w:rsidRDefault="00F33CBE">
      <w:pPr>
        <w:pStyle w:val="20"/>
        <w:tabs>
          <w:tab w:val="left" w:pos="1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324414" w:history="1">
        <w:r w:rsidR="00C1600E" w:rsidRPr="00A957C5">
          <w:rPr>
            <w:rStyle w:val="a4"/>
            <w:noProof/>
          </w:rPr>
          <w:t>1.3</w:t>
        </w:r>
        <w:r w:rsidR="00C16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1600E" w:rsidRPr="00A957C5">
          <w:rPr>
            <w:rStyle w:val="a4"/>
            <w:noProof/>
          </w:rPr>
          <w:t>Создание схемы</w:t>
        </w:r>
        <w:r w:rsidR="00C1600E">
          <w:rPr>
            <w:noProof/>
            <w:webHidden/>
          </w:rPr>
          <w:tab/>
        </w:r>
        <w:r w:rsidR="00C1600E">
          <w:rPr>
            <w:noProof/>
            <w:webHidden/>
          </w:rPr>
          <w:fldChar w:fldCharType="begin"/>
        </w:r>
        <w:r w:rsidR="00C1600E">
          <w:rPr>
            <w:noProof/>
            <w:webHidden/>
          </w:rPr>
          <w:instrText xml:space="preserve"> PAGEREF _Toc514324414 \h </w:instrText>
        </w:r>
        <w:r w:rsidR="00C1600E">
          <w:rPr>
            <w:noProof/>
            <w:webHidden/>
          </w:rPr>
        </w:r>
        <w:r w:rsidR="00C1600E">
          <w:rPr>
            <w:noProof/>
            <w:webHidden/>
          </w:rPr>
          <w:fldChar w:fldCharType="separate"/>
        </w:r>
        <w:r w:rsidR="001C0D4E">
          <w:rPr>
            <w:noProof/>
            <w:webHidden/>
          </w:rPr>
          <w:t>7</w:t>
        </w:r>
        <w:r w:rsidR="00C1600E">
          <w:rPr>
            <w:noProof/>
            <w:webHidden/>
          </w:rPr>
          <w:fldChar w:fldCharType="end"/>
        </w:r>
      </w:hyperlink>
    </w:p>
    <w:p w:rsidR="00C1600E" w:rsidRDefault="00F33CBE">
      <w:pPr>
        <w:pStyle w:val="20"/>
        <w:tabs>
          <w:tab w:val="left" w:pos="1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324415" w:history="1">
        <w:r w:rsidR="00C1600E" w:rsidRPr="00A957C5">
          <w:rPr>
            <w:rStyle w:val="a4"/>
            <w:noProof/>
          </w:rPr>
          <w:t>1.4</w:t>
        </w:r>
        <w:r w:rsidR="00C16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1600E" w:rsidRPr="00A957C5">
          <w:rPr>
            <w:rStyle w:val="a4"/>
            <w:noProof/>
          </w:rPr>
          <w:t>Контрольно–измерительные приборы</w:t>
        </w:r>
        <w:r w:rsidR="00C1600E">
          <w:rPr>
            <w:noProof/>
            <w:webHidden/>
          </w:rPr>
          <w:tab/>
        </w:r>
        <w:r w:rsidR="00C1600E">
          <w:rPr>
            <w:noProof/>
            <w:webHidden/>
          </w:rPr>
          <w:fldChar w:fldCharType="begin"/>
        </w:r>
        <w:r w:rsidR="00C1600E">
          <w:rPr>
            <w:noProof/>
            <w:webHidden/>
          </w:rPr>
          <w:instrText xml:space="preserve"> PAGEREF _Toc514324415 \h </w:instrText>
        </w:r>
        <w:r w:rsidR="00C1600E">
          <w:rPr>
            <w:noProof/>
            <w:webHidden/>
          </w:rPr>
        </w:r>
        <w:r w:rsidR="00C1600E">
          <w:rPr>
            <w:noProof/>
            <w:webHidden/>
          </w:rPr>
          <w:fldChar w:fldCharType="separate"/>
        </w:r>
        <w:r w:rsidR="001C0D4E">
          <w:rPr>
            <w:noProof/>
            <w:webHidden/>
          </w:rPr>
          <w:t>11</w:t>
        </w:r>
        <w:r w:rsidR="00C1600E">
          <w:rPr>
            <w:noProof/>
            <w:webHidden/>
          </w:rPr>
          <w:fldChar w:fldCharType="end"/>
        </w:r>
      </w:hyperlink>
    </w:p>
    <w:p w:rsidR="00C1600E" w:rsidRDefault="00F33CBE">
      <w:pPr>
        <w:pStyle w:val="20"/>
        <w:tabs>
          <w:tab w:val="left" w:pos="12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324416" w:history="1">
        <w:r w:rsidR="00C1600E" w:rsidRPr="00A957C5">
          <w:rPr>
            <w:rStyle w:val="a4"/>
            <w:noProof/>
          </w:rPr>
          <w:t>1.5</w:t>
        </w:r>
        <w:r w:rsidR="00C16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1600E" w:rsidRPr="00A957C5">
          <w:rPr>
            <w:rStyle w:val="a4"/>
            <w:noProof/>
          </w:rPr>
          <w:t>Моделирование электронных схем</w:t>
        </w:r>
        <w:r w:rsidR="00C1600E">
          <w:rPr>
            <w:noProof/>
            <w:webHidden/>
          </w:rPr>
          <w:tab/>
        </w:r>
        <w:r w:rsidR="00C1600E">
          <w:rPr>
            <w:noProof/>
            <w:webHidden/>
          </w:rPr>
          <w:fldChar w:fldCharType="begin"/>
        </w:r>
        <w:r w:rsidR="00C1600E">
          <w:rPr>
            <w:noProof/>
            <w:webHidden/>
          </w:rPr>
          <w:instrText xml:space="preserve"> PAGEREF _Toc514324416 \h </w:instrText>
        </w:r>
        <w:r w:rsidR="00C1600E">
          <w:rPr>
            <w:noProof/>
            <w:webHidden/>
          </w:rPr>
        </w:r>
        <w:r w:rsidR="00C1600E">
          <w:rPr>
            <w:noProof/>
            <w:webHidden/>
          </w:rPr>
          <w:fldChar w:fldCharType="separate"/>
        </w:r>
        <w:r w:rsidR="001C0D4E">
          <w:rPr>
            <w:noProof/>
            <w:webHidden/>
          </w:rPr>
          <w:t>15</w:t>
        </w:r>
        <w:r w:rsidR="00C1600E">
          <w:rPr>
            <w:noProof/>
            <w:webHidden/>
          </w:rPr>
          <w:fldChar w:fldCharType="end"/>
        </w:r>
      </w:hyperlink>
    </w:p>
    <w:p w:rsidR="00C1600E" w:rsidRDefault="00F33CBE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324417" w:history="1">
        <w:r w:rsidR="00C1600E" w:rsidRPr="00A957C5">
          <w:rPr>
            <w:rStyle w:val="a4"/>
            <w:noProof/>
          </w:rPr>
          <w:t>2</w:t>
        </w:r>
        <w:r w:rsidR="00C1600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1600E" w:rsidRPr="00A957C5">
          <w:rPr>
            <w:rStyle w:val="a4"/>
            <w:noProof/>
          </w:rPr>
          <w:t>Разработка лабораторной работы по изучению основ компьютерного проектирования и моделирования РЭС.</w:t>
        </w:r>
        <w:r w:rsidR="00C1600E">
          <w:rPr>
            <w:noProof/>
            <w:webHidden/>
          </w:rPr>
          <w:tab/>
        </w:r>
        <w:r w:rsidR="00C1600E">
          <w:rPr>
            <w:noProof/>
            <w:webHidden/>
          </w:rPr>
          <w:fldChar w:fldCharType="begin"/>
        </w:r>
        <w:r w:rsidR="00C1600E">
          <w:rPr>
            <w:noProof/>
            <w:webHidden/>
          </w:rPr>
          <w:instrText xml:space="preserve"> PAGEREF _Toc514324417 \h </w:instrText>
        </w:r>
        <w:r w:rsidR="00C1600E">
          <w:rPr>
            <w:noProof/>
            <w:webHidden/>
          </w:rPr>
        </w:r>
        <w:r w:rsidR="00C1600E">
          <w:rPr>
            <w:noProof/>
            <w:webHidden/>
          </w:rPr>
          <w:fldChar w:fldCharType="separate"/>
        </w:r>
        <w:r w:rsidR="001C0D4E">
          <w:rPr>
            <w:noProof/>
            <w:webHidden/>
          </w:rPr>
          <w:t>22</w:t>
        </w:r>
        <w:r w:rsidR="00C1600E">
          <w:rPr>
            <w:noProof/>
            <w:webHidden/>
          </w:rPr>
          <w:fldChar w:fldCharType="end"/>
        </w:r>
      </w:hyperlink>
    </w:p>
    <w:p w:rsidR="00C1600E" w:rsidRDefault="00F33CBE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324419" w:history="1">
        <w:r w:rsidR="00C1600E" w:rsidRPr="00A957C5">
          <w:rPr>
            <w:rStyle w:val="a4"/>
            <w:noProof/>
          </w:rPr>
          <w:t>Заключение</w:t>
        </w:r>
        <w:r w:rsidR="00C1600E">
          <w:rPr>
            <w:noProof/>
            <w:webHidden/>
          </w:rPr>
          <w:tab/>
        </w:r>
        <w:r w:rsidR="00C1600E">
          <w:rPr>
            <w:noProof/>
            <w:webHidden/>
          </w:rPr>
          <w:fldChar w:fldCharType="begin"/>
        </w:r>
        <w:r w:rsidR="00C1600E">
          <w:rPr>
            <w:noProof/>
            <w:webHidden/>
          </w:rPr>
          <w:instrText xml:space="preserve"> PAGEREF _Toc514324419 \h </w:instrText>
        </w:r>
        <w:r w:rsidR="00C1600E">
          <w:rPr>
            <w:noProof/>
            <w:webHidden/>
          </w:rPr>
        </w:r>
        <w:r w:rsidR="00C1600E">
          <w:rPr>
            <w:noProof/>
            <w:webHidden/>
          </w:rPr>
          <w:fldChar w:fldCharType="separate"/>
        </w:r>
        <w:r w:rsidR="001C0D4E">
          <w:rPr>
            <w:noProof/>
            <w:webHidden/>
          </w:rPr>
          <w:t>30</w:t>
        </w:r>
        <w:r w:rsidR="00C1600E">
          <w:rPr>
            <w:noProof/>
            <w:webHidden/>
          </w:rPr>
          <w:fldChar w:fldCharType="end"/>
        </w:r>
      </w:hyperlink>
    </w:p>
    <w:p w:rsidR="00C1600E" w:rsidRDefault="00F33CBE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4324420" w:history="1">
        <w:r w:rsidR="00C1600E" w:rsidRPr="00A957C5">
          <w:rPr>
            <w:rStyle w:val="a4"/>
            <w:noProof/>
          </w:rPr>
          <w:t>Список использованных источников</w:t>
        </w:r>
        <w:r w:rsidR="00C1600E">
          <w:rPr>
            <w:noProof/>
            <w:webHidden/>
          </w:rPr>
          <w:tab/>
        </w:r>
        <w:r w:rsidR="00C1600E">
          <w:rPr>
            <w:noProof/>
            <w:webHidden/>
          </w:rPr>
          <w:fldChar w:fldCharType="begin"/>
        </w:r>
        <w:r w:rsidR="00C1600E">
          <w:rPr>
            <w:noProof/>
            <w:webHidden/>
          </w:rPr>
          <w:instrText xml:space="preserve"> PAGEREF _Toc514324420 \h </w:instrText>
        </w:r>
        <w:r w:rsidR="00C1600E">
          <w:rPr>
            <w:noProof/>
            <w:webHidden/>
          </w:rPr>
        </w:r>
        <w:r w:rsidR="00C1600E">
          <w:rPr>
            <w:noProof/>
            <w:webHidden/>
          </w:rPr>
          <w:fldChar w:fldCharType="separate"/>
        </w:r>
        <w:r w:rsidR="001C0D4E">
          <w:rPr>
            <w:noProof/>
            <w:webHidden/>
          </w:rPr>
          <w:t>31</w:t>
        </w:r>
        <w:r w:rsidR="00C1600E">
          <w:rPr>
            <w:noProof/>
            <w:webHidden/>
          </w:rPr>
          <w:fldChar w:fldCharType="end"/>
        </w:r>
      </w:hyperlink>
    </w:p>
    <w:p w:rsidR="000008F8" w:rsidRDefault="009B726F" w:rsidP="001779E5">
      <w:pPr>
        <w:widowControl/>
      </w:pPr>
      <w:r w:rsidRPr="006D6334">
        <w:fldChar w:fldCharType="end"/>
      </w:r>
      <w:bookmarkStart w:id="0" w:name="_Toc156057761"/>
    </w:p>
    <w:p w:rsidR="000008F8" w:rsidRDefault="000008F8" w:rsidP="001779E5">
      <w:pPr>
        <w:widowControl/>
        <w:rPr>
          <w:rFonts w:cs="Arial"/>
          <w:kern w:val="32"/>
        </w:rPr>
      </w:pPr>
      <w:r>
        <w:br w:type="page"/>
      </w:r>
    </w:p>
    <w:p w:rsidR="006E4F08" w:rsidRPr="006D6334" w:rsidRDefault="00476526" w:rsidP="001779E5">
      <w:pPr>
        <w:pStyle w:val="1"/>
        <w:widowControl/>
        <w:numPr>
          <w:ilvl w:val="0"/>
          <w:numId w:val="0"/>
        </w:numPr>
        <w:jc w:val="center"/>
      </w:pPr>
      <w:bookmarkStart w:id="1" w:name="_Toc514324410"/>
      <w:r w:rsidRPr="006D6334">
        <w:lastRenderedPageBreak/>
        <w:t>ВВЕДЕНИЕ</w:t>
      </w:r>
      <w:bookmarkEnd w:id="0"/>
      <w:bookmarkEnd w:id="1"/>
    </w:p>
    <w:p w:rsidR="00314FC2" w:rsidRPr="006D6334" w:rsidRDefault="00BC6AAA" w:rsidP="001779E5">
      <w:pPr>
        <w:widowControl/>
      </w:pPr>
      <w:r>
        <w:t>Разработка</w:t>
      </w:r>
      <w:r w:rsidR="00314FC2" w:rsidRPr="006D6334">
        <w:t xml:space="preserve"> радиоэлектронной аппаратуры </w:t>
      </w:r>
      <w:r>
        <w:t>обычно</w:t>
      </w:r>
      <w:r w:rsidR="00314FC2" w:rsidRPr="006D6334">
        <w:t xml:space="preserve"> состо</w:t>
      </w:r>
      <w:r>
        <w:t>ит</w:t>
      </w:r>
      <w:r w:rsidR="00314FC2" w:rsidRPr="006D6334">
        <w:t xml:space="preserve"> из нескольких этапов</w:t>
      </w:r>
      <w:r>
        <w:t xml:space="preserve"> и</w:t>
      </w:r>
      <w:r w:rsidR="00314FC2" w:rsidRPr="006D6334">
        <w:t xml:space="preserve"> сопровождается физическим и математическим моделированием ра</w:t>
      </w:r>
      <w:r w:rsidR="00314FC2" w:rsidRPr="006D6334">
        <w:t>з</w:t>
      </w:r>
      <w:r w:rsidR="00314FC2" w:rsidRPr="006D6334">
        <w:t>рабатываемого устройства. Физическое моделирование связано с большими м</w:t>
      </w:r>
      <w:r w:rsidR="00314FC2" w:rsidRPr="006D6334">
        <w:t>а</w:t>
      </w:r>
      <w:r w:rsidR="00314FC2" w:rsidRPr="006D6334">
        <w:t>териальными затратами</w:t>
      </w:r>
      <w:r>
        <w:t xml:space="preserve"> и иногда</w:t>
      </w:r>
      <w:r w:rsidR="00314FC2" w:rsidRPr="006D6334">
        <w:t xml:space="preserve"> </w:t>
      </w:r>
      <w:r w:rsidR="00051A8E" w:rsidRPr="006D6334">
        <w:t>затруднительно</w:t>
      </w:r>
      <w:r w:rsidR="00314FC2" w:rsidRPr="006D6334">
        <w:t xml:space="preserve"> из-за </w:t>
      </w:r>
      <w:r>
        <w:t>большой</w:t>
      </w:r>
      <w:r w:rsidR="00314FC2" w:rsidRPr="006D6334">
        <w:t xml:space="preserve"> сложности устройства или недоступ</w:t>
      </w:r>
      <w:r w:rsidR="00975933">
        <w:t>ности</w:t>
      </w:r>
      <w:r w:rsidR="00314FC2" w:rsidRPr="006D6334">
        <w:t xml:space="preserve"> его </w:t>
      </w:r>
      <w:r w:rsidR="0083279B">
        <w:t>отдельных</w:t>
      </w:r>
      <w:r w:rsidR="00975933" w:rsidRPr="006D6334">
        <w:t xml:space="preserve"> </w:t>
      </w:r>
      <w:r w:rsidR="0083279B">
        <w:t>элементов</w:t>
      </w:r>
      <w:r w:rsidR="00314FC2" w:rsidRPr="006D6334">
        <w:t xml:space="preserve">. </w:t>
      </w:r>
      <w:r w:rsidR="00051A8E" w:rsidRPr="006D6334">
        <w:t xml:space="preserve">Выходом </w:t>
      </w:r>
      <w:r w:rsidR="00314FC2" w:rsidRPr="006D6334">
        <w:t>из сложи</w:t>
      </w:r>
      <w:r w:rsidR="00314FC2" w:rsidRPr="006D6334">
        <w:t>в</w:t>
      </w:r>
      <w:r w:rsidR="00314FC2" w:rsidRPr="006D6334">
        <w:t xml:space="preserve">шегося положения </w:t>
      </w:r>
      <w:r w:rsidR="00051A8E" w:rsidRPr="006D6334">
        <w:t>может быть использование</w:t>
      </w:r>
      <w:r w:rsidR="00314FC2" w:rsidRPr="006D6334">
        <w:t xml:space="preserve"> схемотехнического компьюте</w:t>
      </w:r>
      <w:r w:rsidR="00314FC2" w:rsidRPr="006D6334">
        <w:t>р</w:t>
      </w:r>
      <w:r w:rsidR="00314FC2" w:rsidRPr="006D6334">
        <w:t xml:space="preserve">ного моделирования устройства. </w:t>
      </w:r>
    </w:p>
    <w:p w:rsidR="00BC6AAA" w:rsidRDefault="00BC6AAA" w:rsidP="001779E5">
      <w:pPr>
        <w:widowControl/>
      </w:pPr>
      <w:r w:rsidRPr="006D6334">
        <w:t>Лабораторны</w:t>
      </w:r>
      <w:r>
        <w:t>е</w:t>
      </w:r>
      <w:r w:rsidRPr="006D6334">
        <w:t xml:space="preserve"> работ</w:t>
      </w:r>
      <w:r>
        <w:t>ы по</w:t>
      </w:r>
      <w:r w:rsidRPr="00BC6AAA">
        <w:t xml:space="preserve"> </w:t>
      </w:r>
      <w:r>
        <w:t>техническим</w:t>
      </w:r>
      <w:r w:rsidRPr="006D6334">
        <w:t xml:space="preserve"> дисциплин</w:t>
      </w:r>
      <w:r>
        <w:t>ам</w:t>
      </w:r>
      <w:r w:rsidRPr="006D6334">
        <w:t xml:space="preserve"> в ВУЗах</w:t>
      </w:r>
      <w:r>
        <w:t xml:space="preserve"> проводятся </w:t>
      </w:r>
      <w:r w:rsidRPr="006D6334">
        <w:t>с применением различных лабораторны</w:t>
      </w:r>
      <w:r>
        <w:t>х стендов,</w:t>
      </w:r>
      <w:r w:rsidRPr="006D6334">
        <w:t xml:space="preserve"> измеритель</w:t>
      </w:r>
      <w:r>
        <w:t>ных</w:t>
      </w:r>
      <w:r w:rsidRPr="006D6334">
        <w:t xml:space="preserve"> прибо</w:t>
      </w:r>
      <w:r>
        <w:t>ров</w:t>
      </w:r>
      <w:r w:rsidRPr="006D6334">
        <w:t>.</w:t>
      </w:r>
      <w:r>
        <w:t xml:space="preserve"> </w:t>
      </w:r>
      <w:r w:rsidRPr="006D6334">
        <w:t>Для повышения качества учебного процесса применя</w:t>
      </w:r>
      <w:r>
        <w:t>ю</w:t>
      </w:r>
      <w:r w:rsidRPr="006D6334">
        <w:t>т компьютерные сист</w:t>
      </w:r>
      <w:r w:rsidRPr="006D6334">
        <w:t>е</w:t>
      </w:r>
      <w:r w:rsidRPr="006D6334">
        <w:t>мы проектирова</w:t>
      </w:r>
      <w:r>
        <w:t>ния и анализа электронных схем</w:t>
      </w:r>
      <w:r w:rsidRPr="006D6334">
        <w:t>.</w:t>
      </w:r>
      <w:r w:rsidRPr="00BC6AAA">
        <w:t xml:space="preserve"> </w:t>
      </w:r>
      <w:r w:rsidR="006D02B1" w:rsidRPr="006D6334">
        <w:t xml:space="preserve">Такие </w:t>
      </w:r>
      <w:r w:rsidR="00550AAD" w:rsidRPr="006D6334">
        <w:t>программы обладают обширными возможностями,</w:t>
      </w:r>
      <w:r w:rsidR="00550AAD" w:rsidRPr="00550AAD">
        <w:t xml:space="preserve"> </w:t>
      </w:r>
      <w:r w:rsidR="00550AAD" w:rsidRPr="006D6334">
        <w:t xml:space="preserve">и позволяют </w:t>
      </w:r>
      <w:r w:rsidR="00550AAD">
        <w:t>студентам</w:t>
      </w:r>
      <w:r w:rsidR="00550AAD" w:rsidRPr="006D6334">
        <w:t xml:space="preserve"> получить представление о современных средствах разработки электронных устройств</w:t>
      </w:r>
      <w:r w:rsidR="00550AAD">
        <w:t>.</w:t>
      </w:r>
    </w:p>
    <w:p w:rsidR="006E4F08" w:rsidRPr="006D6334" w:rsidRDefault="006E4F08" w:rsidP="001779E5">
      <w:pPr>
        <w:widowControl/>
      </w:pPr>
      <w:r w:rsidRPr="00AE6C2D">
        <w:t>Целью</w:t>
      </w:r>
      <w:r w:rsidRPr="006D6334">
        <w:t xml:space="preserve"> данной работы является </w:t>
      </w:r>
      <w:r w:rsidR="00461769" w:rsidRPr="006D6334">
        <w:t>разработка л</w:t>
      </w:r>
      <w:r w:rsidR="00AE6C2D">
        <w:t>абораторной работы</w:t>
      </w:r>
      <w:r w:rsidR="00461769" w:rsidRPr="006D6334">
        <w:t xml:space="preserve"> по из</w:t>
      </w:r>
      <w:r w:rsidR="00461769" w:rsidRPr="006D6334">
        <w:t>у</w:t>
      </w:r>
      <w:r w:rsidR="00461769" w:rsidRPr="006D6334">
        <w:t xml:space="preserve">чению </w:t>
      </w:r>
      <w:r w:rsidRPr="006D6334">
        <w:t xml:space="preserve">основ </w:t>
      </w:r>
      <w:r w:rsidR="00AE6C2D">
        <w:t>компьютерного проектирования и моделирования РЭС.</w:t>
      </w:r>
    </w:p>
    <w:p w:rsidR="00323FE3" w:rsidRPr="006D6334" w:rsidRDefault="00323FE3" w:rsidP="001779E5">
      <w:pPr>
        <w:widowControl/>
      </w:pPr>
      <w:r w:rsidRPr="006D6334">
        <w:t>Для этого необходимо решить следующие задачи:</w:t>
      </w:r>
    </w:p>
    <w:p w:rsidR="00E173C7" w:rsidRPr="00E173C7" w:rsidRDefault="00E173C7" w:rsidP="001779E5">
      <w:pPr>
        <w:widowControl/>
        <w:numPr>
          <w:ilvl w:val="0"/>
          <w:numId w:val="33"/>
        </w:numPr>
        <w:tabs>
          <w:tab w:val="clear" w:pos="1287"/>
        </w:tabs>
        <w:ind w:left="0" w:firstLine="567"/>
      </w:pPr>
      <w:r w:rsidRPr="00E173C7">
        <w:t>изучить методическую литературу по проведению лабораторных практ</w:t>
      </w:r>
      <w:r w:rsidRPr="00E173C7">
        <w:t>и</w:t>
      </w:r>
      <w:r w:rsidRPr="00E173C7">
        <w:t>кумов по дисциплине «Электроника»</w:t>
      </w:r>
      <w:r>
        <w:t>;</w:t>
      </w:r>
    </w:p>
    <w:p w:rsidR="00323FE3" w:rsidRPr="006D6334" w:rsidRDefault="00323FE3" w:rsidP="001779E5">
      <w:pPr>
        <w:widowControl/>
        <w:numPr>
          <w:ilvl w:val="0"/>
          <w:numId w:val="33"/>
        </w:numPr>
        <w:tabs>
          <w:tab w:val="clear" w:pos="1287"/>
        </w:tabs>
        <w:ind w:left="0" w:firstLine="567"/>
      </w:pPr>
      <w:r w:rsidRPr="006D6334">
        <w:t xml:space="preserve">изучить возможности </w:t>
      </w:r>
      <w:r w:rsidR="00B10B38" w:rsidRPr="006D6334">
        <w:t>программ для схемотехнического моделиро</w:t>
      </w:r>
      <w:r w:rsidR="00501296">
        <w:t>вания радиоэлектронных систем</w:t>
      </w:r>
      <w:r w:rsidRPr="006D6334">
        <w:t>;</w:t>
      </w:r>
    </w:p>
    <w:p w:rsidR="00323FE3" w:rsidRPr="006D6334" w:rsidRDefault="00B10B38" w:rsidP="001779E5">
      <w:pPr>
        <w:widowControl/>
        <w:numPr>
          <w:ilvl w:val="0"/>
          <w:numId w:val="33"/>
        </w:numPr>
        <w:tabs>
          <w:tab w:val="clear" w:pos="1287"/>
        </w:tabs>
        <w:ind w:left="0" w:firstLine="567"/>
      </w:pPr>
      <w:r w:rsidRPr="006D6334">
        <w:t>провести сравнительный анализ различных программ для схемотехнич</w:t>
      </w:r>
      <w:r w:rsidRPr="006D6334">
        <w:t>е</w:t>
      </w:r>
      <w:r w:rsidRPr="006D6334">
        <w:t>ского моделиро</w:t>
      </w:r>
      <w:r w:rsidR="00501296">
        <w:t>вания радиоэлектронных систем</w:t>
      </w:r>
      <w:r w:rsidR="00124261">
        <w:t xml:space="preserve"> и выбрать </w:t>
      </w:r>
      <w:proofErr w:type="gramStart"/>
      <w:r w:rsidR="00823BB0" w:rsidRPr="006D6334">
        <w:t>наи</w:t>
      </w:r>
      <w:r w:rsidR="00823BB0">
        <w:t>лучшую</w:t>
      </w:r>
      <w:proofErr w:type="gramEnd"/>
      <w:r w:rsidR="00823BB0" w:rsidRPr="006D6334">
        <w:t xml:space="preserve"> </w:t>
      </w:r>
      <w:r w:rsidR="00823BB0">
        <w:t>для учебных</w:t>
      </w:r>
      <w:r w:rsidR="00823BB0" w:rsidRPr="006D6334">
        <w:t xml:space="preserve"> целей</w:t>
      </w:r>
      <w:r w:rsidR="00323FE3" w:rsidRPr="006D6334">
        <w:t>;</w:t>
      </w:r>
    </w:p>
    <w:p w:rsidR="00323FE3" w:rsidRPr="006D6334" w:rsidRDefault="00323FE3" w:rsidP="001779E5">
      <w:pPr>
        <w:widowControl/>
        <w:numPr>
          <w:ilvl w:val="0"/>
          <w:numId w:val="33"/>
        </w:numPr>
        <w:tabs>
          <w:tab w:val="clear" w:pos="1287"/>
        </w:tabs>
        <w:ind w:left="0" w:firstLine="567"/>
      </w:pPr>
      <w:r w:rsidRPr="006D6334">
        <w:t xml:space="preserve">изучить структуру </w:t>
      </w:r>
      <w:r w:rsidR="00124261">
        <w:t xml:space="preserve">выбранной </w:t>
      </w:r>
      <w:r w:rsidR="00124261" w:rsidRPr="006D6334">
        <w:t>программы</w:t>
      </w:r>
      <w:r w:rsidRPr="006D6334">
        <w:t>,</w:t>
      </w:r>
      <w:r w:rsidR="00124261">
        <w:t xml:space="preserve"> ее</w:t>
      </w:r>
      <w:r w:rsidRPr="006D6334">
        <w:t xml:space="preserve"> настройки, этапы создания принципиальных схем и </w:t>
      </w:r>
      <w:r w:rsidR="001A79BB" w:rsidRPr="006D6334">
        <w:t>их моделирования</w:t>
      </w:r>
      <w:r w:rsidRPr="006D6334">
        <w:t>;</w:t>
      </w:r>
    </w:p>
    <w:p w:rsidR="00323FE3" w:rsidRPr="006D6334" w:rsidRDefault="00323FE3" w:rsidP="001779E5">
      <w:pPr>
        <w:widowControl/>
        <w:numPr>
          <w:ilvl w:val="0"/>
          <w:numId w:val="33"/>
        </w:numPr>
        <w:tabs>
          <w:tab w:val="clear" w:pos="1287"/>
        </w:tabs>
        <w:ind w:left="0" w:firstLine="567"/>
      </w:pPr>
      <w:r w:rsidRPr="006D6334">
        <w:t>р</w:t>
      </w:r>
      <w:r w:rsidR="00AE6C2D">
        <w:t>азработать описания лабораторной</w:t>
      </w:r>
      <w:r w:rsidRPr="006D6334">
        <w:t xml:space="preserve"> работ</w:t>
      </w:r>
      <w:r w:rsidR="00AE6C2D">
        <w:t>ы</w:t>
      </w:r>
      <w:r w:rsidRPr="006D6334">
        <w:t xml:space="preserve"> по изучению </w:t>
      </w:r>
      <w:r w:rsidR="00D94772" w:rsidRPr="006D6334">
        <w:t xml:space="preserve">основ </w:t>
      </w:r>
      <w:r w:rsidR="00AE6C2D">
        <w:t>компь</w:t>
      </w:r>
      <w:r w:rsidR="00AE6C2D">
        <w:t>ю</w:t>
      </w:r>
      <w:r w:rsidR="00AE6C2D">
        <w:t>терного проектирования и моделирования РЭС</w:t>
      </w:r>
      <w:r w:rsidRPr="006D6334">
        <w:t>.</w:t>
      </w:r>
    </w:p>
    <w:p w:rsidR="006D6334" w:rsidRDefault="006D6334" w:rsidP="001779E5">
      <w:pPr>
        <w:widowControl/>
        <w:ind w:firstLine="0"/>
        <w:jc w:val="left"/>
        <w:rPr>
          <w:rFonts w:cs="Arial"/>
          <w:b/>
          <w:bCs/>
          <w:kern w:val="32"/>
        </w:rPr>
      </w:pPr>
      <w:bookmarkStart w:id="2" w:name="_Toc156057762"/>
      <w:r>
        <w:br w:type="page"/>
      </w:r>
    </w:p>
    <w:p w:rsidR="004F35D9" w:rsidRPr="006D6334" w:rsidRDefault="004F35D9" w:rsidP="001779E5">
      <w:pPr>
        <w:pStyle w:val="1"/>
        <w:widowControl/>
      </w:pPr>
      <w:bookmarkStart w:id="3" w:name="_Toc156057768"/>
      <w:bookmarkStart w:id="4" w:name="_Toc514324411"/>
      <w:bookmarkStart w:id="5" w:name="_Toc156057767"/>
      <w:bookmarkEnd w:id="2"/>
      <w:r w:rsidRPr="006D6334">
        <w:lastRenderedPageBreak/>
        <w:t xml:space="preserve">Описание программы </w:t>
      </w:r>
      <w:r w:rsidRPr="00476526">
        <w:t>Electronics</w:t>
      </w:r>
      <w:r w:rsidRPr="006D6334">
        <w:t xml:space="preserve"> Workbench</w:t>
      </w:r>
      <w:bookmarkEnd w:id="3"/>
      <w:bookmarkEnd w:id="4"/>
    </w:p>
    <w:p w:rsidR="006E4F08" w:rsidRPr="006D6334" w:rsidRDefault="006E4F08" w:rsidP="001779E5">
      <w:pPr>
        <w:pStyle w:val="2"/>
        <w:widowControl/>
      </w:pPr>
      <w:bookmarkStart w:id="6" w:name="_Toc514324412"/>
      <w:r w:rsidRPr="006D6334">
        <w:t>Система моделирования и анализа электрических схем Electronics Workbench</w:t>
      </w:r>
      <w:bookmarkEnd w:id="5"/>
      <w:bookmarkEnd w:id="6"/>
    </w:p>
    <w:p w:rsidR="00782E18" w:rsidRPr="006D6334" w:rsidRDefault="00267FB6" w:rsidP="001779E5">
      <w:pPr>
        <w:widowControl/>
      </w:pPr>
      <w:r>
        <w:t>Главными</w:t>
      </w:r>
      <w:r w:rsidR="00782E18" w:rsidRPr="006D6334">
        <w:t xml:space="preserve"> критериями при выборе </w:t>
      </w:r>
      <w:r>
        <w:t>программы</w:t>
      </w:r>
      <w:r w:rsidR="00782E18" w:rsidRPr="006D6334">
        <w:t xml:space="preserve"> моделирования </w:t>
      </w:r>
      <w:r w:rsidR="00AF7BB8">
        <w:t>являются</w:t>
      </w:r>
      <w:r w:rsidR="00782E18" w:rsidRPr="006D6334">
        <w:t xml:space="preserve"> время </w:t>
      </w:r>
      <w:r>
        <w:t xml:space="preserve">ее </w:t>
      </w:r>
      <w:r w:rsidR="00782E18" w:rsidRPr="006D6334">
        <w:t xml:space="preserve">освоения и </w:t>
      </w:r>
      <w:r>
        <w:t>степень простоты и наглядности</w:t>
      </w:r>
      <w:r w:rsidR="00782E18" w:rsidRPr="006D6334">
        <w:t>. Этим критериям</w:t>
      </w:r>
      <w:r>
        <w:t xml:space="preserve"> удовл</w:t>
      </w:r>
      <w:r>
        <w:t>е</w:t>
      </w:r>
      <w:r>
        <w:t>творяют</w:t>
      </w:r>
      <w:r w:rsidR="00782E18" w:rsidRPr="006D6334">
        <w:t xml:space="preserve"> </w:t>
      </w:r>
      <w:r w:rsidR="009363F8" w:rsidRPr="006D6334">
        <w:t>программы,</w:t>
      </w:r>
      <w:r w:rsidR="00782E18" w:rsidRPr="006D6334">
        <w:t xml:space="preserve"> использ</w:t>
      </w:r>
      <w:r>
        <w:t>ующие</w:t>
      </w:r>
      <w:r w:rsidR="00782E18" w:rsidRPr="006D6334">
        <w:t xml:space="preserve"> виртуаль</w:t>
      </w:r>
      <w:r>
        <w:t>ные</w:t>
      </w:r>
      <w:r w:rsidR="00782E18" w:rsidRPr="006D6334">
        <w:t xml:space="preserve"> прибо</w:t>
      </w:r>
      <w:r>
        <w:t>ры с реалистичным</w:t>
      </w:r>
      <w:r w:rsidR="00782E18" w:rsidRPr="006D6334">
        <w:t xml:space="preserve"> внеш</w:t>
      </w:r>
      <w:r>
        <w:t>ним</w:t>
      </w:r>
      <w:r w:rsidR="00782E18" w:rsidRPr="006D6334">
        <w:t xml:space="preserve"> вид</w:t>
      </w:r>
      <w:r>
        <w:t>ом</w:t>
      </w:r>
      <w:r w:rsidR="00782E18" w:rsidRPr="006D6334">
        <w:t xml:space="preserve"> и орга</w:t>
      </w:r>
      <w:r>
        <w:t>нами</w:t>
      </w:r>
      <w:r w:rsidR="00782E18" w:rsidRPr="006D6334">
        <w:t xml:space="preserve"> управления. </w:t>
      </w:r>
      <w:r>
        <w:t>К</w:t>
      </w:r>
      <w:r w:rsidRPr="00267FB6">
        <w:t xml:space="preserve"> </w:t>
      </w:r>
      <w:r w:rsidR="00782E18" w:rsidRPr="006D6334">
        <w:t>таки</w:t>
      </w:r>
      <w:r>
        <w:t>м программам относится</w:t>
      </w:r>
      <w:r w:rsidR="00782E18" w:rsidRPr="00267FB6">
        <w:t xml:space="preserve"> </w:t>
      </w:r>
      <w:r w:rsidR="00782E18" w:rsidRPr="006D6334">
        <w:t>пр</w:t>
      </w:r>
      <w:r w:rsidR="00782E18" w:rsidRPr="006D6334">
        <w:t>о</w:t>
      </w:r>
      <w:r w:rsidR="00782E18" w:rsidRPr="006D6334">
        <w:t>грамма</w:t>
      </w:r>
      <w:r w:rsidR="00782E18" w:rsidRPr="00267FB6">
        <w:t xml:space="preserve"> </w:t>
      </w:r>
      <w:r w:rsidR="004E3098" w:rsidRPr="00267FB6">
        <w:rPr>
          <w:lang w:val="en-US"/>
        </w:rPr>
        <w:t>Electronics</w:t>
      </w:r>
      <w:r w:rsidR="004E3098" w:rsidRPr="00267FB6">
        <w:t xml:space="preserve"> </w:t>
      </w:r>
      <w:r w:rsidR="004E3098" w:rsidRPr="00267FB6">
        <w:rPr>
          <w:lang w:val="en-US"/>
        </w:rPr>
        <w:t>Workbench</w:t>
      </w:r>
      <w:r w:rsidR="004E3098" w:rsidRPr="00267FB6">
        <w:t xml:space="preserve"> </w:t>
      </w:r>
      <w:r w:rsidR="00782E18" w:rsidRPr="006D6334">
        <w:t>фирмы</w:t>
      </w:r>
      <w:r w:rsidR="00782E18" w:rsidRPr="00267FB6">
        <w:t xml:space="preserve"> </w:t>
      </w:r>
      <w:r w:rsidR="00782E18" w:rsidRPr="00267FB6">
        <w:rPr>
          <w:lang w:val="en-US"/>
        </w:rPr>
        <w:t>Interactive</w:t>
      </w:r>
      <w:r w:rsidR="00782E18" w:rsidRPr="00267FB6">
        <w:t xml:space="preserve"> </w:t>
      </w:r>
      <w:r w:rsidR="00782E18" w:rsidRPr="00267FB6">
        <w:rPr>
          <w:lang w:val="en-US"/>
        </w:rPr>
        <w:t>Image</w:t>
      </w:r>
      <w:r w:rsidR="00782E18" w:rsidRPr="00267FB6">
        <w:t xml:space="preserve"> </w:t>
      </w:r>
      <w:r w:rsidR="00782E18" w:rsidRPr="00267FB6">
        <w:rPr>
          <w:lang w:val="en-US"/>
        </w:rPr>
        <w:t>Technologies</w:t>
      </w:r>
      <w:r w:rsidR="00782E18" w:rsidRPr="00267FB6">
        <w:t xml:space="preserve"> </w:t>
      </w:r>
      <w:r w:rsidR="00782E18" w:rsidRPr="00267FB6">
        <w:rPr>
          <w:lang w:val="en-US"/>
        </w:rPr>
        <w:t>Ltd</w:t>
      </w:r>
      <w:r w:rsidR="00782E18" w:rsidRPr="00267FB6">
        <w:t xml:space="preserve">. </w:t>
      </w:r>
      <w:r w:rsidRPr="006D6334">
        <w:t xml:space="preserve">В </w:t>
      </w:r>
      <w:r w:rsidR="00782E18" w:rsidRPr="006D6334">
        <w:t>отл</w:t>
      </w:r>
      <w:r w:rsidR="00782E18" w:rsidRPr="006D6334">
        <w:t>и</w:t>
      </w:r>
      <w:r w:rsidR="00782E18" w:rsidRPr="006D6334">
        <w:t>чие от</w:t>
      </w:r>
      <w:r>
        <w:t xml:space="preserve"> других</w:t>
      </w:r>
      <w:r w:rsidR="00782E18" w:rsidRPr="006D6334">
        <w:t xml:space="preserve"> программ, ис</w:t>
      </w:r>
      <w:r>
        <w:t>пользующих SPICE-</w:t>
      </w:r>
      <w:r w:rsidR="00782E18" w:rsidRPr="006D6334">
        <w:t xml:space="preserve">модели </w:t>
      </w:r>
      <w:r>
        <w:t>компонентов</w:t>
      </w:r>
      <w:r w:rsidR="00782E18" w:rsidRPr="006D6334">
        <w:t>, и треб</w:t>
      </w:r>
      <w:r w:rsidR="00782E18" w:rsidRPr="006D6334">
        <w:t>у</w:t>
      </w:r>
      <w:r w:rsidR="00782E18" w:rsidRPr="006D6334">
        <w:t xml:space="preserve">ющих основательной подготовки, для освоения Electronics Workbench </w:t>
      </w:r>
      <w:r>
        <w:t>необх</w:t>
      </w:r>
      <w:r>
        <w:t>о</w:t>
      </w:r>
      <w:r>
        <w:t>димо</w:t>
      </w:r>
      <w:r w:rsidR="00782E18" w:rsidRPr="006D6334">
        <w:t xml:space="preserve"> два</w:t>
      </w:r>
      <w:r>
        <w:t>-три</w:t>
      </w:r>
      <w:r w:rsidR="00782E18" w:rsidRPr="006D6334">
        <w:t xml:space="preserve"> занятия. </w:t>
      </w:r>
      <w:r w:rsidR="00C32922">
        <w:t>Порядок работы</w:t>
      </w:r>
      <w:r w:rsidR="00C32922" w:rsidRPr="006D6334">
        <w:t xml:space="preserve"> </w:t>
      </w:r>
      <w:r w:rsidR="00782E18" w:rsidRPr="006D6334">
        <w:t xml:space="preserve">с </w:t>
      </w:r>
      <w:r w:rsidR="00C56275" w:rsidRPr="006D6334">
        <w:t>програм</w:t>
      </w:r>
      <w:r w:rsidR="00C56275">
        <w:t>мой</w:t>
      </w:r>
      <w:r w:rsidR="00C56275" w:rsidRPr="006D6334">
        <w:t xml:space="preserve"> </w:t>
      </w:r>
      <w:r w:rsidR="00C32922">
        <w:t>такой</w:t>
      </w:r>
      <w:r w:rsidR="00782E18" w:rsidRPr="006D6334">
        <w:t>:</w:t>
      </w:r>
    </w:p>
    <w:p w:rsidR="00782E18" w:rsidRPr="006D6334" w:rsidRDefault="00C32922" w:rsidP="001779E5">
      <w:pPr>
        <w:pStyle w:val="a"/>
        <w:widowControl/>
      </w:pPr>
      <w:r>
        <w:t>создается</w:t>
      </w:r>
      <w:r w:rsidR="00782E18" w:rsidRPr="006D6334">
        <w:t xml:space="preserve"> </w:t>
      </w:r>
      <w:r w:rsidR="00C56275">
        <w:t xml:space="preserve">принципиальная </w:t>
      </w:r>
      <w:r w:rsidR="00782E18" w:rsidRPr="006D6334">
        <w:t xml:space="preserve">схема анализируемого устройства, для </w:t>
      </w:r>
      <w:r w:rsidR="00C56275">
        <w:t>чего</w:t>
      </w:r>
      <w:r w:rsidR="00782E18" w:rsidRPr="006D6334">
        <w:t xml:space="preserve"> компоненты</w:t>
      </w:r>
      <w:r w:rsidR="00C56275">
        <w:t xml:space="preserve"> схемы</w:t>
      </w:r>
      <w:r w:rsidR="00211DFE" w:rsidRPr="006D6334">
        <w:t xml:space="preserve"> </w:t>
      </w:r>
      <w:r w:rsidR="00C56275" w:rsidRPr="006D6334">
        <w:t xml:space="preserve">перемещаются </w:t>
      </w:r>
      <w:r>
        <w:t>из библиотеки</w:t>
      </w:r>
      <w:r w:rsidR="00782E18" w:rsidRPr="006D6334">
        <w:t xml:space="preserve"> </w:t>
      </w:r>
      <w:r>
        <w:t>на</w:t>
      </w:r>
      <w:r w:rsidR="00782E18" w:rsidRPr="006D6334">
        <w:t xml:space="preserve"> рабочую область и соед</w:t>
      </w:r>
      <w:r w:rsidR="00782E18" w:rsidRPr="006D6334">
        <w:t>и</w:t>
      </w:r>
      <w:r w:rsidR="00782E18" w:rsidRPr="006D6334">
        <w:t xml:space="preserve">няются </w:t>
      </w:r>
      <w:r>
        <w:t>между собой</w:t>
      </w:r>
      <w:r w:rsidR="00782E18" w:rsidRPr="006D6334">
        <w:t xml:space="preserve"> </w:t>
      </w:r>
      <w:r w:rsidR="00C56275">
        <w:t>проводниками</w:t>
      </w:r>
      <w:r w:rsidR="00782E18" w:rsidRPr="006D6334">
        <w:t>, устанавливаются значения</w:t>
      </w:r>
      <w:r>
        <w:t xml:space="preserve"> их</w:t>
      </w:r>
      <w:r w:rsidR="00782E18" w:rsidRPr="006D6334">
        <w:t xml:space="preserve"> параметров; </w:t>
      </w:r>
    </w:p>
    <w:p w:rsidR="00782E18" w:rsidRPr="006D6334" w:rsidRDefault="00782E18" w:rsidP="001779E5">
      <w:pPr>
        <w:pStyle w:val="a"/>
        <w:widowControl/>
      </w:pPr>
      <w:r w:rsidRPr="006D6334">
        <w:t xml:space="preserve">к схеме подключаются </w:t>
      </w:r>
      <w:r w:rsidR="00C56275">
        <w:t>измерительные приборы</w:t>
      </w:r>
      <w:r w:rsidRPr="006D6334">
        <w:t xml:space="preserve">; </w:t>
      </w:r>
    </w:p>
    <w:p w:rsidR="00782E18" w:rsidRPr="006D6334" w:rsidRDefault="002E00F5" w:rsidP="001779E5">
      <w:pPr>
        <w:pStyle w:val="a"/>
        <w:widowControl/>
      </w:pPr>
      <w:r>
        <w:t>включается «</w:t>
      </w:r>
      <w:r w:rsidRPr="006D6334">
        <w:t>пита</w:t>
      </w:r>
      <w:r>
        <w:t>ние»</w:t>
      </w:r>
      <w:r w:rsidR="00782E18" w:rsidRPr="006D6334">
        <w:t xml:space="preserve"> схемы </w:t>
      </w:r>
      <w:r w:rsidR="00C56275">
        <w:t>виртуальным выключателем</w:t>
      </w:r>
      <w:r w:rsidR="00782E18" w:rsidRPr="006D6334">
        <w:t xml:space="preserve">; </w:t>
      </w:r>
    </w:p>
    <w:p w:rsidR="00782E18" w:rsidRPr="006D6334" w:rsidRDefault="00782E18" w:rsidP="001779E5">
      <w:pPr>
        <w:pStyle w:val="a"/>
        <w:widowControl/>
      </w:pPr>
      <w:r w:rsidRPr="006D6334">
        <w:t xml:space="preserve">результаты анализа, могут быть </w:t>
      </w:r>
      <w:r w:rsidR="002E00F5">
        <w:t xml:space="preserve">экспортированы в электронный </w:t>
      </w:r>
      <w:r w:rsidRPr="006D6334">
        <w:t>док</w:t>
      </w:r>
      <w:r w:rsidRPr="006D6334">
        <w:t>у</w:t>
      </w:r>
      <w:r w:rsidRPr="006D6334">
        <w:t>мент</w:t>
      </w:r>
      <w:r w:rsidR="001B5A27">
        <w:t xml:space="preserve"> </w:t>
      </w:r>
      <w:r w:rsidR="00C56275">
        <w:t xml:space="preserve">для </w:t>
      </w:r>
      <w:r w:rsidR="002E00F5">
        <w:t>отчета по лабораторной работе</w:t>
      </w:r>
      <w:r w:rsidRPr="006D6334">
        <w:t xml:space="preserve">. </w:t>
      </w:r>
    </w:p>
    <w:p w:rsidR="0088508E" w:rsidRPr="0088508E" w:rsidRDefault="006E4F08" w:rsidP="001779E5">
      <w:pPr>
        <w:widowControl/>
      </w:pPr>
      <w:r w:rsidRPr="006D6334">
        <w:t xml:space="preserve">Программа Electronics Workbench позволяет моделировать аналоговые, цифровые и цифро-аналоговые схемы большой степени сложности. </w:t>
      </w:r>
      <w:r w:rsidR="00B44DFA" w:rsidRPr="006D6334">
        <w:t xml:space="preserve">В </w:t>
      </w:r>
      <w:r w:rsidRPr="006D6334">
        <w:t>програ</w:t>
      </w:r>
      <w:r w:rsidRPr="006D6334">
        <w:t>м</w:t>
      </w:r>
      <w:r w:rsidRPr="006D6334">
        <w:t xml:space="preserve">ме </w:t>
      </w:r>
      <w:r w:rsidR="00B44DFA" w:rsidRPr="006D6334">
        <w:t>имею</w:t>
      </w:r>
      <w:r w:rsidR="00B44DFA">
        <w:t>т</w:t>
      </w:r>
      <w:r w:rsidR="00B44DFA" w:rsidRPr="006D6334">
        <w:t xml:space="preserve">ся </w:t>
      </w:r>
      <w:r w:rsidRPr="006D6334">
        <w:t>библиотеки</w:t>
      </w:r>
      <w:r w:rsidR="00B44DFA">
        <w:t xml:space="preserve">, </w:t>
      </w:r>
      <w:r w:rsidR="00680BC0">
        <w:t xml:space="preserve">дающие </w:t>
      </w:r>
      <w:r w:rsidRPr="006D6334">
        <w:t xml:space="preserve">большой </w:t>
      </w:r>
      <w:r w:rsidR="00680BC0">
        <w:t>вы</w:t>
      </w:r>
      <w:r w:rsidRPr="006D6334">
        <w:t>бор электронных компонентов. Есть возможность создания новых библиотек компонентов. Параметры комп</w:t>
      </w:r>
      <w:r w:rsidRPr="006D6334">
        <w:t>о</w:t>
      </w:r>
      <w:r w:rsidRPr="006D6334">
        <w:t>нентов можно изменять в широк</w:t>
      </w:r>
      <w:r w:rsidR="00B44DFA">
        <w:t>их пределах</w:t>
      </w:r>
      <w:r w:rsidRPr="006D6334">
        <w:t xml:space="preserve">. </w:t>
      </w:r>
      <w:r w:rsidR="00680BC0" w:rsidRPr="006D6334">
        <w:t xml:space="preserve">Значения </w:t>
      </w:r>
      <w:r w:rsidR="00680BC0">
        <w:t>параметров</w:t>
      </w:r>
      <w:r w:rsidRPr="006D6334">
        <w:t xml:space="preserve"> </w:t>
      </w:r>
      <w:r w:rsidR="00680BC0" w:rsidRPr="006D6334">
        <w:t>про</w:t>
      </w:r>
      <w:r w:rsidR="00680BC0">
        <w:t>стых</w:t>
      </w:r>
      <w:r w:rsidR="00680BC0" w:rsidRPr="006D6334">
        <w:t xml:space="preserve"> ком</w:t>
      </w:r>
      <w:r w:rsidR="00680BC0">
        <w:t>понентов</w:t>
      </w:r>
      <w:r w:rsidR="00680BC0" w:rsidRPr="006D6334">
        <w:t xml:space="preserve"> </w:t>
      </w:r>
      <w:r w:rsidRPr="006D6334">
        <w:t>можно изменять непосредственно с клавиа</w:t>
      </w:r>
      <w:r w:rsidR="00B44DFA">
        <w:t>туры.</w:t>
      </w:r>
      <w:r w:rsidRPr="006D6334">
        <w:t xml:space="preserve"> </w:t>
      </w:r>
      <w:r w:rsidR="00B44DFA" w:rsidRPr="006D6334">
        <w:t xml:space="preserve">Активные </w:t>
      </w:r>
      <w:r w:rsidRPr="006D6334">
        <w:t>эл</w:t>
      </w:r>
      <w:r w:rsidRPr="006D6334">
        <w:t>е</w:t>
      </w:r>
      <w:r w:rsidRPr="006D6334">
        <w:t>менты</w:t>
      </w:r>
      <w:r w:rsidR="00265710" w:rsidRPr="006D6334">
        <w:t xml:space="preserve"> </w:t>
      </w:r>
      <w:r w:rsidR="00B44DFA" w:rsidRPr="006D6334">
        <w:t xml:space="preserve">описываются </w:t>
      </w:r>
      <w:r w:rsidRPr="006D6334">
        <w:t>мо</w:t>
      </w:r>
      <w:r w:rsidR="002048F9">
        <w:t>делями</w:t>
      </w:r>
      <w:r w:rsidRPr="006D6334">
        <w:t xml:space="preserve">, </w:t>
      </w:r>
      <w:r w:rsidR="002048F9" w:rsidRPr="006D6334">
        <w:t>от</w:t>
      </w:r>
      <w:r w:rsidR="002048F9">
        <w:t>ражающими</w:t>
      </w:r>
      <w:r w:rsidR="002048F9" w:rsidRPr="006D6334">
        <w:t xml:space="preserve"> </w:t>
      </w:r>
      <w:r w:rsidR="002048F9">
        <w:t xml:space="preserve">их </w:t>
      </w:r>
      <w:r w:rsidR="002048F9" w:rsidRPr="006D6334">
        <w:t>электрофизические характ</w:t>
      </w:r>
      <w:r w:rsidR="002048F9" w:rsidRPr="006D6334">
        <w:t>е</w:t>
      </w:r>
      <w:r w:rsidR="002048F9" w:rsidRPr="006D6334">
        <w:t>ристики</w:t>
      </w:r>
      <w:r w:rsidR="002048F9">
        <w:t xml:space="preserve">. </w:t>
      </w:r>
      <w:r w:rsidRPr="006D6334">
        <w:t>Модель выбирается из библиотек</w:t>
      </w:r>
      <w:r w:rsidR="00937524">
        <w:t>и</w:t>
      </w:r>
      <w:r w:rsidRPr="006D6334">
        <w:t xml:space="preserve"> компонентов, параметры модели могут </w:t>
      </w:r>
      <w:r w:rsidR="00937524">
        <w:t>настраиваться</w:t>
      </w:r>
      <w:r w:rsidRPr="006D6334">
        <w:t xml:space="preserve"> пользователем. </w:t>
      </w:r>
      <w:r w:rsidR="002048F9">
        <w:t>Большой выбор</w:t>
      </w:r>
      <w:r w:rsidRPr="006D6334">
        <w:t xml:space="preserve"> приборов позволяет пр</w:t>
      </w:r>
      <w:r w:rsidRPr="006D6334">
        <w:t>о</w:t>
      </w:r>
      <w:r w:rsidRPr="006D6334">
        <w:t>изводить</w:t>
      </w:r>
      <w:r w:rsidR="00937524">
        <w:t xml:space="preserve"> разнообразные</w:t>
      </w:r>
      <w:r w:rsidRPr="006D6334">
        <w:t xml:space="preserve"> измерения</w:t>
      </w:r>
      <w:r w:rsidR="00937524">
        <w:t xml:space="preserve"> и анализы</w:t>
      </w:r>
      <w:r w:rsidRPr="006D6334">
        <w:t xml:space="preserve">. Все приборы </w:t>
      </w:r>
      <w:r w:rsidR="00937524">
        <w:t>имеют</w:t>
      </w:r>
      <w:r w:rsidR="009363F8">
        <w:t xml:space="preserve"> вид</w:t>
      </w:r>
      <w:r w:rsidRPr="006D6334">
        <w:t>, пр</w:t>
      </w:r>
      <w:r w:rsidRPr="006D6334">
        <w:t>и</w:t>
      </w:r>
      <w:r w:rsidRPr="006D6334">
        <w:t>ближен</w:t>
      </w:r>
      <w:r w:rsidR="00937524">
        <w:t>ный</w:t>
      </w:r>
      <w:r w:rsidR="009363F8">
        <w:t xml:space="preserve"> к </w:t>
      </w:r>
      <w:proofErr w:type="gramStart"/>
      <w:r w:rsidR="009363F8">
        <w:t>реальному</w:t>
      </w:r>
      <w:proofErr w:type="gramEnd"/>
      <w:r w:rsidRPr="006D6334">
        <w:t xml:space="preserve"> поэтому </w:t>
      </w:r>
      <w:r w:rsidR="00937524" w:rsidRPr="006D6334">
        <w:t xml:space="preserve">с ними удобно и просто </w:t>
      </w:r>
      <w:r w:rsidRPr="006D6334">
        <w:t xml:space="preserve">работать. Результаты </w:t>
      </w:r>
      <w:r w:rsidRPr="006D6334">
        <w:lastRenderedPageBreak/>
        <w:t xml:space="preserve">моделирования можно </w:t>
      </w:r>
      <w:r w:rsidR="002048F9">
        <w:t>распечатать</w:t>
      </w:r>
      <w:r w:rsidRPr="006D6334">
        <w:t xml:space="preserve"> или </w:t>
      </w:r>
      <w:r w:rsidR="002048F9">
        <w:t>экс</w:t>
      </w:r>
      <w:r w:rsidRPr="006D6334">
        <w:t>портировать в текстовый или граф</w:t>
      </w:r>
      <w:r w:rsidRPr="006D6334">
        <w:t>и</w:t>
      </w:r>
      <w:r w:rsidRPr="006D6334">
        <w:t xml:space="preserve">ческий </w:t>
      </w:r>
      <w:r w:rsidR="002048F9">
        <w:t>файл</w:t>
      </w:r>
      <w:r w:rsidRPr="006D6334">
        <w:t xml:space="preserve">. Программа </w:t>
      </w:r>
      <w:r w:rsidRPr="005E6FD3">
        <w:rPr>
          <w:lang w:val="en-US"/>
        </w:rPr>
        <w:t>Electronics</w:t>
      </w:r>
      <w:r w:rsidRPr="00121E49">
        <w:t xml:space="preserve"> </w:t>
      </w:r>
      <w:r w:rsidRPr="005E6FD3">
        <w:rPr>
          <w:lang w:val="en-US"/>
        </w:rPr>
        <w:t>Workbench</w:t>
      </w:r>
      <w:r w:rsidRPr="006D6334">
        <w:t xml:space="preserve"> совместима с программой P-SPICE, </w:t>
      </w:r>
      <w:r w:rsidR="002048F9">
        <w:t>что дает</w:t>
      </w:r>
      <w:r w:rsidRPr="006D6334">
        <w:t xml:space="preserve"> возможность</w:t>
      </w:r>
      <w:r w:rsidR="0083639B">
        <w:t xml:space="preserve"> обмена</w:t>
      </w:r>
      <w:r w:rsidRPr="006D6334">
        <w:t xml:space="preserve"> схем</w:t>
      </w:r>
      <w:r w:rsidR="0083639B">
        <w:t>ами</w:t>
      </w:r>
      <w:r w:rsidRPr="006D6334">
        <w:t xml:space="preserve"> и резуль</w:t>
      </w:r>
      <w:r w:rsidR="0083639B">
        <w:t>татами</w:t>
      </w:r>
      <w:r w:rsidRPr="006D6334">
        <w:t xml:space="preserve"> измерений </w:t>
      </w:r>
      <w:r w:rsidR="0083639B">
        <w:t>между</w:t>
      </w:r>
      <w:r w:rsidRPr="006D6334">
        <w:t xml:space="preserve"> различ</w:t>
      </w:r>
      <w:r w:rsidR="0083639B">
        <w:t>ными её версиями</w:t>
      </w:r>
      <w:r w:rsidRPr="006D6334">
        <w:t xml:space="preserve">. </w:t>
      </w:r>
    </w:p>
    <w:p w:rsidR="006D311E" w:rsidRPr="006D6334" w:rsidRDefault="006D311E" w:rsidP="001779E5">
      <w:pPr>
        <w:widowControl/>
      </w:pPr>
      <w:r w:rsidRPr="006D6334">
        <w:t>Создание схем на</w:t>
      </w:r>
      <w:r w:rsidR="00463971">
        <w:t xml:space="preserve">чинается с размещения </w:t>
      </w:r>
      <w:r w:rsidR="00463971" w:rsidRPr="006D6334">
        <w:t xml:space="preserve">компонентов </w:t>
      </w:r>
      <w:r w:rsidR="00463971">
        <w:t>на рабочей области</w:t>
      </w:r>
      <w:r w:rsidR="004E18AD" w:rsidRPr="004E18AD">
        <w:t xml:space="preserve"> </w:t>
      </w:r>
      <w:r w:rsidR="004E18AD" w:rsidRPr="006D6334">
        <w:t>программы</w:t>
      </w:r>
      <w:r w:rsidRPr="006D6334">
        <w:t>.</w:t>
      </w:r>
    </w:p>
    <w:p w:rsidR="004B301E" w:rsidRPr="006D6334" w:rsidRDefault="004B301E" w:rsidP="001779E5">
      <w:pPr>
        <w:pStyle w:val="2"/>
        <w:widowControl/>
      </w:pPr>
      <w:bookmarkStart w:id="7" w:name="_Toc451712257"/>
      <w:bookmarkStart w:id="8" w:name="_Toc514324413"/>
      <w:r w:rsidRPr="006D6334">
        <w:t>Аналоговые и цифровые компоненты</w:t>
      </w:r>
      <w:bookmarkEnd w:id="7"/>
      <w:bookmarkEnd w:id="8"/>
    </w:p>
    <w:p w:rsidR="006D311E" w:rsidRDefault="00691071" w:rsidP="001779E5">
      <w:pPr>
        <w:widowControl/>
      </w:pPr>
      <w:r w:rsidRPr="006D6334">
        <w:t>Раздел</w:t>
      </w:r>
      <w:r>
        <w:t>ы</w:t>
      </w:r>
      <w:r w:rsidRPr="006D6334">
        <w:t xml:space="preserve"> </w:t>
      </w:r>
      <w:r w:rsidR="006D311E" w:rsidRPr="006D6334">
        <w:t>библиотек могут быть вызваны с помощью кнопок</w:t>
      </w:r>
      <w:r w:rsidR="001F797D">
        <w:t xml:space="preserve"> на панели и</w:t>
      </w:r>
      <w:r w:rsidR="001F797D">
        <w:t>н</w:t>
      </w:r>
      <w:r w:rsidR="001F797D">
        <w:t>струментов программы</w:t>
      </w:r>
      <w:r w:rsidR="006D311E" w:rsidRPr="006D6334">
        <w:t xml:space="preserve"> (</w:t>
      </w:r>
      <w:r w:rsidR="0016767C" w:rsidRPr="006D6334">
        <w:t xml:space="preserve">рисунок </w:t>
      </w:r>
      <w:r w:rsidR="000008F8">
        <w:t>1</w:t>
      </w:r>
      <w:r w:rsidR="006D311E" w:rsidRPr="006D6334">
        <w:t>):</w:t>
      </w:r>
    </w:p>
    <w:p w:rsidR="008D6EEE" w:rsidRDefault="008D6EEE" w:rsidP="001779E5">
      <w:pPr>
        <w:widowControl/>
      </w:pPr>
    </w:p>
    <w:p w:rsidR="00227E8F" w:rsidRPr="006D6334" w:rsidRDefault="00227E8F" w:rsidP="001779E5">
      <w:pPr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4072890" cy="292735"/>
            <wp:effectExtent l="19050" t="0" r="3810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89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11E" w:rsidRPr="006D6334" w:rsidRDefault="006D311E" w:rsidP="001779E5">
      <w:pPr>
        <w:pStyle w:val="a9"/>
        <w:widowControl/>
        <w:spacing w:line="360" w:lineRule="auto"/>
        <w:rPr>
          <w:szCs w:val="28"/>
        </w:rPr>
      </w:pPr>
      <w:bookmarkStart w:id="9" w:name="_Ref198899416"/>
      <w:r w:rsidRPr="006D6334">
        <w:rPr>
          <w:szCs w:val="28"/>
        </w:rPr>
        <w:t xml:space="preserve">Рисунок </w:t>
      </w:r>
      <w:r w:rsidR="009B726F" w:rsidRPr="006D6334">
        <w:rPr>
          <w:szCs w:val="28"/>
        </w:rPr>
        <w:fldChar w:fldCharType="begin"/>
      </w:r>
      <w:r w:rsidR="00A76EF5" w:rsidRPr="006D6334">
        <w:rPr>
          <w:szCs w:val="28"/>
        </w:rPr>
        <w:instrText xml:space="preserve"> SEQ Рисунок \* ARABIC </w:instrText>
      </w:r>
      <w:r w:rsidR="009B726F" w:rsidRPr="006D6334">
        <w:rPr>
          <w:szCs w:val="28"/>
        </w:rPr>
        <w:fldChar w:fldCharType="separate"/>
      </w:r>
      <w:r w:rsidR="000B0AA0">
        <w:rPr>
          <w:noProof/>
          <w:szCs w:val="28"/>
        </w:rPr>
        <w:t>1</w:t>
      </w:r>
      <w:r w:rsidR="009B726F" w:rsidRPr="006D6334">
        <w:rPr>
          <w:szCs w:val="28"/>
        </w:rPr>
        <w:fldChar w:fldCharType="end"/>
      </w:r>
      <w:bookmarkEnd w:id="9"/>
      <w:r w:rsidR="00A76EF5" w:rsidRPr="006D6334">
        <w:rPr>
          <w:szCs w:val="28"/>
        </w:rPr>
        <w:t xml:space="preserve"> —</w:t>
      </w:r>
      <w:r w:rsidRPr="006D6334">
        <w:rPr>
          <w:szCs w:val="28"/>
        </w:rPr>
        <w:t xml:space="preserve"> Кнопки вызова</w:t>
      </w:r>
      <w:r w:rsidR="001F797D">
        <w:rPr>
          <w:szCs w:val="28"/>
        </w:rPr>
        <w:t xml:space="preserve"> разделов</w:t>
      </w:r>
      <w:r w:rsidRPr="006D6334">
        <w:rPr>
          <w:szCs w:val="28"/>
        </w:rPr>
        <w:t xml:space="preserve"> библиотек элементов</w:t>
      </w:r>
    </w:p>
    <w:p w:rsidR="00A76EF5" w:rsidRPr="006D6334" w:rsidRDefault="00A76EF5" w:rsidP="001779E5">
      <w:pPr>
        <w:widowControl/>
      </w:pPr>
    </w:p>
    <w:p w:rsidR="006D311E" w:rsidRPr="006D6334" w:rsidRDefault="006D311E" w:rsidP="001779E5">
      <w:pPr>
        <w:widowControl/>
      </w:pPr>
      <w:r w:rsidRPr="006D6334">
        <w:t xml:space="preserve">Для этого необходимо щелкнуть левой </w:t>
      </w:r>
      <w:r w:rsidR="001F797D">
        <w:t>кнопкой</w:t>
      </w:r>
      <w:r w:rsidR="00691071" w:rsidRPr="00691071">
        <w:t xml:space="preserve"> </w:t>
      </w:r>
      <w:r w:rsidR="00691071" w:rsidRPr="006D6334">
        <w:t>мыши</w:t>
      </w:r>
      <w:r w:rsidR="00691071">
        <w:t xml:space="preserve"> по</w:t>
      </w:r>
      <w:r w:rsidR="00691071" w:rsidRPr="00691071">
        <w:t xml:space="preserve"> </w:t>
      </w:r>
      <w:r w:rsidR="00691071" w:rsidRPr="006D6334">
        <w:t>соответству</w:t>
      </w:r>
      <w:r w:rsidR="00691071" w:rsidRPr="006D6334">
        <w:t>ю</w:t>
      </w:r>
      <w:r w:rsidR="00691071" w:rsidRPr="006D6334">
        <w:t>ще</w:t>
      </w:r>
      <w:r w:rsidR="001F797D">
        <w:t>му значку</w:t>
      </w:r>
      <w:r w:rsidRPr="006D6334">
        <w:t>. При этом появ</w:t>
      </w:r>
      <w:r w:rsidR="00691071">
        <w:t xml:space="preserve">ится </w:t>
      </w:r>
      <w:r w:rsidR="001F797D">
        <w:t>панель со значками</w:t>
      </w:r>
      <w:r w:rsidRPr="006D6334">
        <w:t xml:space="preserve"> услов</w:t>
      </w:r>
      <w:r w:rsidR="001F797D">
        <w:t>ных</w:t>
      </w:r>
      <w:r w:rsidRPr="006D6334">
        <w:t xml:space="preserve"> обозначени</w:t>
      </w:r>
      <w:r w:rsidR="001F797D">
        <w:t>й</w:t>
      </w:r>
      <w:r w:rsidRPr="006D6334">
        <w:t xml:space="preserve"> электронных компонентов и устройств. Назначение </w:t>
      </w:r>
      <w:r w:rsidR="001F797D" w:rsidRPr="006D6334">
        <w:t>кноп</w:t>
      </w:r>
      <w:r w:rsidR="001F797D">
        <w:t>о</w:t>
      </w:r>
      <w:r w:rsidR="001F797D" w:rsidRPr="006D6334">
        <w:t>к вызова</w:t>
      </w:r>
      <w:r w:rsidR="001F797D">
        <w:t xml:space="preserve"> разделов</w:t>
      </w:r>
      <w:r w:rsidR="001F797D" w:rsidRPr="006D6334">
        <w:t xml:space="preserve"> библиотек </w:t>
      </w:r>
      <w:r w:rsidRPr="006D6334">
        <w:t>(слева направо):</w:t>
      </w:r>
    </w:p>
    <w:p w:rsidR="006D311E" w:rsidRPr="006D6334" w:rsidRDefault="006D311E" w:rsidP="001779E5">
      <w:pPr>
        <w:widowControl/>
        <w:numPr>
          <w:ilvl w:val="0"/>
          <w:numId w:val="44"/>
        </w:numPr>
        <w:tabs>
          <w:tab w:val="clear" w:pos="1290"/>
          <w:tab w:val="left" w:pos="1134"/>
        </w:tabs>
        <w:ind w:left="0" w:firstLine="709"/>
      </w:pPr>
      <w:r w:rsidRPr="006D6334">
        <w:rPr>
          <w:i/>
          <w:iCs/>
          <w:lang w:val="en-US"/>
        </w:rPr>
        <w:t>Sources</w:t>
      </w:r>
      <w:r w:rsidRPr="006D6334">
        <w:t xml:space="preserve"> – источники</w:t>
      </w:r>
      <w:r w:rsidR="00810F81">
        <w:t xml:space="preserve"> питания и генераторы</w:t>
      </w:r>
      <w:r w:rsidRPr="006D6334">
        <w:t xml:space="preserve"> сигналов;</w:t>
      </w:r>
    </w:p>
    <w:p w:rsidR="006D311E" w:rsidRPr="006D6334" w:rsidRDefault="006D311E" w:rsidP="001779E5">
      <w:pPr>
        <w:widowControl/>
        <w:numPr>
          <w:ilvl w:val="0"/>
          <w:numId w:val="44"/>
        </w:numPr>
        <w:tabs>
          <w:tab w:val="clear" w:pos="1290"/>
          <w:tab w:val="left" w:pos="1134"/>
        </w:tabs>
        <w:ind w:left="0" w:firstLine="709"/>
      </w:pPr>
      <w:r w:rsidRPr="006D6334">
        <w:rPr>
          <w:i/>
          <w:iCs/>
          <w:lang w:val="en-US"/>
        </w:rPr>
        <w:t>Basic</w:t>
      </w:r>
      <w:r w:rsidRPr="006D6334">
        <w:rPr>
          <w:i/>
          <w:iCs/>
        </w:rPr>
        <w:t xml:space="preserve"> –</w:t>
      </w:r>
      <w:r w:rsidRPr="006D6334">
        <w:t xml:space="preserve"> пассивные компоненты и </w:t>
      </w:r>
      <w:r w:rsidR="00810F81">
        <w:t>переключатели</w:t>
      </w:r>
      <w:r w:rsidRPr="006D6334">
        <w:t>;</w:t>
      </w:r>
    </w:p>
    <w:p w:rsidR="006D311E" w:rsidRPr="006D6334" w:rsidRDefault="006D311E" w:rsidP="001779E5">
      <w:pPr>
        <w:widowControl/>
        <w:numPr>
          <w:ilvl w:val="0"/>
          <w:numId w:val="44"/>
        </w:numPr>
        <w:tabs>
          <w:tab w:val="clear" w:pos="1290"/>
          <w:tab w:val="left" w:pos="1134"/>
        </w:tabs>
        <w:ind w:left="0" w:firstLine="709"/>
      </w:pPr>
      <w:r w:rsidRPr="006D6334">
        <w:rPr>
          <w:i/>
          <w:iCs/>
          <w:lang w:val="en-US"/>
        </w:rPr>
        <w:t>Diodes</w:t>
      </w:r>
      <w:r w:rsidRPr="006D6334">
        <w:t xml:space="preserve"> – диоды;</w:t>
      </w:r>
    </w:p>
    <w:p w:rsidR="006D311E" w:rsidRPr="006D6334" w:rsidRDefault="006D311E" w:rsidP="001779E5">
      <w:pPr>
        <w:widowControl/>
        <w:numPr>
          <w:ilvl w:val="0"/>
          <w:numId w:val="44"/>
        </w:numPr>
        <w:tabs>
          <w:tab w:val="clear" w:pos="1290"/>
          <w:tab w:val="left" w:pos="1134"/>
        </w:tabs>
        <w:ind w:left="0" w:firstLine="709"/>
      </w:pPr>
      <w:r w:rsidRPr="006D6334">
        <w:rPr>
          <w:i/>
          <w:iCs/>
          <w:lang w:val="en-US"/>
        </w:rPr>
        <w:t>Transistors</w:t>
      </w:r>
      <w:r w:rsidRPr="006D6334">
        <w:t xml:space="preserve"> –  транзисторы;</w:t>
      </w:r>
    </w:p>
    <w:p w:rsidR="006D311E" w:rsidRPr="006D6334" w:rsidRDefault="006D311E" w:rsidP="001779E5">
      <w:pPr>
        <w:widowControl/>
        <w:numPr>
          <w:ilvl w:val="0"/>
          <w:numId w:val="44"/>
        </w:numPr>
        <w:tabs>
          <w:tab w:val="clear" w:pos="1290"/>
          <w:tab w:val="left" w:pos="1134"/>
        </w:tabs>
        <w:ind w:left="0" w:firstLine="709"/>
      </w:pPr>
      <w:r w:rsidRPr="006D6334">
        <w:rPr>
          <w:i/>
          <w:iCs/>
          <w:lang w:val="en-US"/>
        </w:rPr>
        <w:t>Analog</w:t>
      </w:r>
      <w:r w:rsidRPr="006D6334">
        <w:rPr>
          <w:i/>
          <w:iCs/>
        </w:rPr>
        <w:t xml:space="preserve"> </w:t>
      </w:r>
      <w:r w:rsidRPr="006D6334">
        <w:rPr>
          <w:i/>
          <w:iCs/>
          <w:lang w:val="en-US"/>
        </w:rPr>
        <w:t>I</w:t>
      </w:r>
      <w:r w:rsidRPr="006D6334">
        <w:rPr>
          <w:i/>
          <w:iCs/>
        </w:rPr>
        <w:t>С</w:t>
      </w:r>
      <w:r w:rsidRPr="006D6334">
        <w:rPr>
          <w:i/>
          <w:iCs/>
          <w:lang w:val="en-US"/>
        </w:rPr>
        <w:t>s</w:t>
      </w:r>
      <w:r w:rsidRPr="006D6334">
        <w:t xml:space="preserve"> – аналоговые микросхемы;</w:t>
      </w:r>
    </w:p>
    <w:p w:rsidR="006D311E" w:rsidRPr="006D6334" w:rsidRDefault="006D311E" w:rsidP="001779E5">
      <w:pPr>
        <w:widowControl/>
        <w:numPr>
          <w:ilvl w:val="0"/>
          <w:numId w:val="44"/>
        </w:numPr>
        <w:tabs>
          <w:tab w:val="clear" w:pos="1290"/>
          <w:tab w:val="left" w:pos="1134"/>
        </w:tabs>
        <w:ind w:left="0" w:firstLine="709"/>
      </w:pPr>
      <w:r w:rsidRPr="006D6334">
        <w:rPr>
          <w:i/>
          <w:iCs/>
          <w:lang w:val="en-US"/>
        </w:rPr>
        <w:t>Mixed</w:t>
      </w:r>
      <w:r w:rsidRPr="006D6334">
        <w:rPr>
          <w:i/>
          <w:iCs/>
        </w:rPr>
        <w:t xml:space="preserve"> </w:t>
      </w:r>
      <w:r w:rsidRPr="006D6334">
        <w:rPr>
          <w:i/>
          <w:iCs/>
          <w:lang w:val="en-US"/>
        </w:rPr>
        <w:t>I</w:t>
      </w:r>
      <w:r w:rsidR="0019696B" w:rsidRPr="006D6334">
        <w:rPr>
          <w:i/>
          <w:iCs/>
          <w:lang w:val="en-US"/>
        </w:rPr>
        <w:t>C</w:t>
      </w:r>
      <w:r w:rsidRPr="006D6334">
        <w:rPr>
          <w:i/>
          <w:iCs/>
          <w:lang w:val="en-US"/>
        </w:rPr>
        <w:t>s</w:t>
      </w:r>
      <w:r w:rsidRPr="006D6334">
        <w:t xml:space="preserve"> –</w:t>
      </w:r>
      <w:r w:rsidR="00496774">
        <w:t xml:space="preserve"> </w:t>
      </w:r>
      <w:r w:rsidRPr="006D6334">
        <w:t>микросхемы смешанного типа;</w:t>
      </w:r>
    </w:p>
    <w:p w:rsidR="006D311E" w:rsidRPr="006D6334" w:rsidRDefault="006D311E" w:rsidP="001779E5">
      <w:pPr>
        <w:widowControl/>
        <w:numPr>
          <w:ilvl w:val="0"/>
          <w:numId w:val="44"/>
        </w:numPr>
        <w:tabs>
          <w:tab w:val="clear" w:pos="1290"/>
          <w:tab w:val="left" w:pos="1134"/>
        </w:tabs>
        <w:ind w:left="0" w:firstLine="709"/>
      </w:pPr>
      <w:r w:rsidRPr="006D6334">
        <w:rPr>
          <w:i/>
          <w:iCs/>
          <w:lang w:val="en-US"/>
        </w:rPr>
        <w:t>Digital</w:t>
      </w:r>
      <w:r w:rsidRPr="006D6334">
        <w:rPr>
          <w:i/>
          <w:iCs/>
        </w:rPr>
        <w:t xml:space="preserve"> </w:t>
      </w:r>
      <w:r w:rsidRPr="006D6334">
        <w:rPr>
          <w:i/>
          <w:iCs/>
          <w:lang w:val="en-US"/>
        </w:rPr>
        <w:t>I</w:t>
      </w:r>
      <w:r w:rsidR="0019696B" w:rsidRPr="006D6334">
        <w:rPr>
          <w:i/>
          <w:iCs/>
          <w:lang w:val="en-US"/>
        </w:rPr>
        <w:t>C</w:t>
      </w:r>
      <w:r w:rsidRPr="006D6334">
        <w:rPr>
          <w:i/>
          <w:iCs/>
          <w:lang w:val="en-US"/>
        </w:rPr>
        <w:t>s</w:t>
      </w:r>
      <w:r w:rsidRPr="006D6334">
        <w:t xml:space="preserve"> – цифровые микросхемы; </w:t>
      </w:r>
    </w:p>
    <w:p w:rsidR="006D311E" w:rsidRPr="006D6334" w:rsidRDefault="006D311E" w:rsidP="001779E5">
      <w:pPr>
        <w:widowControl/>
        <w:numPr>
          <w:ilvl w:val="0"/>
          <w:numId w:val="44"/>
        </w:numPr>
        <w:tabs>
          <w:tab w:val="clear" w:pos="1290"/>
          <w:tab w:val="left" w:pos="1134"/>
        </w:tabs>
        <w:ind w:left="0" w:firstLine="709"/>
      </w:pPr>
      <w:r w:rsidRPr="006D6334">
        <w:rPr>
          <w:i/>
          <w:iCs/>
          <w:lang w:val="en-US"/>
        </w:rPr>
        <w:t>Logic</w:t>
      </w:r>
      <w:r w:rsidRPr="006D6334">
        <w:rPr>
          <w:i/>
          <w:iCs/>
        </w:rPr>
        <w:t xml:space="preserve"> </w:t>
      </w:r>
      <w:r w:rsidRPr="006D6334">
        <w:rPr>
          <w:i/>
          <w:iCs/>
          <w:lang w:val="en-US"/>
        </w:rPr>
        <w:t>Gates</w:t>
      </w:r>
      <w:r w:rsidRPr="006D6334">
        <w:t xml:space="preserve"> – логические </w:t>
      </w:r>
      <w:r w:rsidR="0019696B">
        <w:t>элементы</w:t>
      </w:r>
      <w:r w:rsidRPr="006D6334">
        <w:t>;</w:t>
      </w:r>
    </w:p>
    <w:p w:rsidR="006D311E" w:rsidRPr="006D6334" w:rsidRDefault="006D311E" w:rsidP="001779E5">
      <w:pPr>
        <w:widowControl/>
        <w:numPr>
          <w:ilvl w:val="0"/>
          <w:numId w:val="44"/>
        </w:numPr>
        <w:tabs>
          <w:tab w:val="clear" w:pos="1290"/>
          <w:tab w:val="left" w:pos="1134"/>
        </w:tabs>
        <w:ind w:left="0" w:firstLine="709"/>
      </w:pPr>
      <w:r w:rsidRPr="006D6334">
        <w:rPr>
          <w:i/>
          <w:iCs/>
          <w:lang w:val="en-US"/>
        </w:rPr>
        <w:t>Digital</w:t>
      </w:r>
      <w:r w:rsidRPr="006D6334">
        <w:t xml:space="preserve"> – цифровые схемы;</w:t>
      </w:r>
    </w:p>
    <w:p w:rsidR="006D311E" w:rsidRPr="006D6334" w:rsidRDefault="006D311E" w:rsidP="001779E5">
      <w:pPr>
        <w:widowControl/>
        <w:numPr>
          <w:ilvl w:val="0"/>
          <w:numId w:val="44"/>
        </w:numPr>
        <w:tabs>
          <w:tab w:val="clear" w:pos="1290"/>
          <w:tab w:val="left" w:pos="1134"/>
        </w:tabs>
        <w:ind w:left="0" w:firstLine="709"/>
      </w:pPr>
      <w:r w:rsidRPr="006D6334">
        <w:rPr>
          <w:i/>
          <w:iCs/>
          <w:lang w:val="en-US"/>
        </w:rPr>
        <w:t>Indicators</w:t>
      </w:r>
      <w:r w:rsidRPr="006D6334">
        <w:t xml:space="preserve"> – индикаторные устройства;</w:t>
      </w:r>
    </w:p>
    <w:p w:rsidR="006D311E" w:rsidRPr="006D6334" w:rsidRDefault="006D311E" w:rsidP="001779E5">
      <w:pPr>
        <w:widowControl/>
        <w:numPr>
          <w:ilvl w:val="0"/>
          <w:numId w:val="44"/>
        </w:numPr>
        <w:tabs>
          <w:tab w:val="clear" w:pos="1290"/>
          <w:tab w:val="left" w:pos="1134"/>
        </w:tabs>
        <w:ind w:left="0" w:firstLine="709"/>
      </w:pPr>
      <w:r w:rsidRPr="006D6334">
        <w:rPr>
          <w:i/>
          <w:iCs/>
          <w:lang w:val="en-US"/>
        </w:rPr>
        <w:t>Controls</w:t>
      </w:r>
      <w:r w:rsidRPr="006D6334">
        <w:t xml:space="preserve"> – аналоговые вычислительные устройства;</w:t>
      </w:r>
    </w:p>
    <w:p w:rsidR="006D311E" w:rsidRPr="006D6334" w:rsidRDefault="006D311E" w:rsidP="001779E5">
      <w:pPr>
        <w:widowControl/>
        <w:numPr>
          <w:ilvl w:val="0"/>
          <w:numId w:val="44"/>
        </w:numPr>
        <w:tabs>
          <w:tab w:val="clear" w:pos="1290"/>
          <w:tab w:val="left" w:pos="1134"/>
        </w:tabs>
        <w:ind w:left="0" w:firstLine="709"/>
      </w:pPr>
      <w:r w:rsidRPr="006D6334">
        <w:rPr>
          <w:i/>
          <w:iCs/>
          <w:lang w:val="en-US"/>
        </w:rPr>
        <w:lastRenderedPageBreak/>
        <w:t>Miscellaneous</w:t>
      </w:r>
      <w:r w:rsidRPr="006D6334">
        <w:t xml:space="preserve"> – компоненты смешанного типа;</w:t>
      </w:r>
    </w:p>
    <w:p w:rsidR="006D311E" w:rsidRPr="006D6334" w:rsidRDefault="006D311E" w:rsidP="001779E5">
      <w:pPr>
        <w:widowControl/>
        <w:numPr>
          <w:ilvl w:val="0"/>
          <w:numId w:val="44"/>
        </w:numPr>
        <w:tabs>
          <w:tab w:val="clear" w:pos="1290"/>
          <w:tab w:val="left" w:pos="1134"/>
        </w:tabs>
        <w:ind w:left="0" w:firstLine="709"/>
      </w:pPr>
      <w:proofErr w:type="spellStart"/>
      <w:r w:rsidRPr="006D6334">
        <w:rPr>
          <w:i/>
          <w:iCs/>
        </w:rPr>
        <w:t>Instruments</w:t>
      </w:r>
      <w:proofErr w:type="spellEnd"/>
      <w:r w:rsidRPr="006D6334">
        <w:t xml:space="preserve"> – контрольно-измерительн</w:t>
      </w:r>
      <w:r w:rsidR="00496774">
        <w:t>ые приборы</w:t>
      </w:r>
      <w:r w:rsidRPr="006D6334">
        <w:t>.</w:t>
      </w:r>
    </w:p>
    <w:p w:rsidR="00E86510" w:rsidRPr="006D6334" w:rsidRDefault="00E86510" w:rsidP="001779E5">
      <w:pPr>
        <w:pStyle w:val="2"/>
        <w:widowControl/>
      </w:pPr>
      <w:bookmarkStart w:id="10" w:name="_Toc514324414"/>
      <w:r w:rsidRPr="006D6334">
        <w:t>Создание схемы</w:t>
      </w:r>
      <w:bookmarkEnd w:id="10"/>
    </w:p>
    <w:p w:rsidR="006D311E" w:rsidRDefault="006D311E" w:rsidP="001779E5">
      <w:pPr>
        <w:widowControl/>
        <w:rPr>
          <w:iCs/>
        </w:rPr>
      </w:pPr>
      <w:r w:rsidRPr="006D6334">
        <w:rPr>
          <w:iCs/>
        </w:rPr>
        <w:t xml:space="preserve">Для </w:t>
      </w:r>
      <w:r w:rsidR="00691071">
        <w:t>создания схемы</w:t>
      </w:r>
      <w:r w:rsidR="00976D61">
        <w:rPr>
          <w:iCs/>
        </w:rPr>
        <w:t xml:space="preserve"> </w:t>
      </w:r>
      <w:r w:rsidRPr="006D6334">
        <w:rPr>
          <w:iCs/>
        </w:rPr>
        <w:t>откр</w:t>
      </w:r>
      <w:r w:rsidR="00976D61">
        <w:rPr>
          <w:iCs/>
        </w:rPr>
        <w:t>ываем</w:t>
      </w:r>
      <w:r w:rsidRPr="006D6334">
        <w:rPr>
          <w:iCs/>
        </w:rPr>
        <w:t xml:space="preserve"> меню </w:t>
      </w:r>
      <w:r w:rsidR="00496774">
        <w:t>разделов</w:t>
      </w:r>
      <w:r w:rsidR="00496774" w:rsidRPr="006D6334">
        <w:t xml:space="preserve"> библиотек </w:t>
      </w:r>
      <w:r w:rsidRPr="006D6334">
        <w:rPr>
          <w:iCs/>
        </w:rPr>
        <w:t>необходимых компонен</w:t>
      </w:r>
      <w:r w:rsidR="003A3B01">
        <w:rPr>
          <w:iCs/>
        </w:rPr>
        <w:t>тов</w:t>
      </w:r>
      <w:r w:rsidRPr="006D6334">
        <w:rPr>
          <w:iCs/>
        </w:rPr>
        <w:t>. Необходимый значок компонента пере</w:t>
      </w:r>
      <w:r w:rsidR="003A3B01">
        <w:rPr>
          <w:iCs/>
        </w:rPr>
        <w:t>мещается</w:t>
      </w:r>
      <w:r w:rsidRPr="006D6334">
        <w:rPr>
          <w:iCs/>
        </w:rPr>
        <w:t xml:space="preserve"> </w:t>
      </w:r>
      <w:r w:rsidR="00717301">
        <w:rPr>
          <w:iCs/>
        </w:rPr>
        <w:t>мышью</w:t>
      </w:r>
      <w:r w:rsidR="00717301" w:rsidRPr="006D6334">
        <w:rPr>
          <w:iCs/>
        </w:rPr>
        <w:t xml:space="preserve"> при нажатой левой кнопке </w:t>
      </w:r>
      <w:r w:rsidRPr="006D6334">
        <w:rPr>
          <w:iCs/>
        </w:rPr>
        <w:t xml:space="preserve">из </w:t>
      </w:r>
      <w:r w:rsidR="00496774" w:rsidRPr="006D6334">
        <w:t>библиотек</w:t>
      </w:r>
      <w:r w:rsidR="00496774">
        <w:t>и</w:t>
      </w:r>
      <w:r w:rsidRPr="006D6334">
        <w:rPr>
          <w:iCs/>
        </w:rPr>
        <w:t xml:space="preserve"> на рабочее поле, после чего кнопка отпу</w:t>
      </w:r>
      <w:r w:rsidRPr="006D6334">
        <w:rPr>
          <w:iCs/>
        </w:rPr>
        <w:t>с</w:t>
      </w:r>
      <w:r w:rsidRPr="006D6334">
        <w:rPr>
          <w:iCs/>
        </w:rPr>
        <w:t xml:space="preserve">кается. После </w:t>
      </w:r>
      <w:r w:rsidR="00496774">
        <w:rPr>
          <w:iCs/>
        </w:rPr>
        <w:t>размещения всех</w:t>
      </w:r>
      <w:r w:rsidRPr="006D6334">
        <w:rPr>
          <w:iCs/>
        </w:rPr>
        <w:t xml:space="preserve"> компонентов</w:t>
      </w:r>
      <w:r w:rsidR="00496774">
        <w:rPr>
          <w:iCs/>
        </w:rPr>
        <w:t xml:space="preserve"> </w:t>
      </w:r>
      <w:r w:rsidR="00496774" w:rsidRPr="006D6334">
        <w:rPr>
          <w:iCs/>
        </w:rPr>
        <w:t>(</w:t>
      </w:r>
      <w:r w:rsidR="00496774" w:rsidRPr="006D6334">
        <w:t>рисунок</w:t>
      </w:r>
      <w:r w:rsidR="00496774" w:rsidRPr="006D6334">
        <w:rPr>
          <w:iCs/>
        </w:rPr>
        <w:t xml:space="preserve"> </w:t>
      </w:r>
      <w:r w:rsidR="00496774">
        <w:rPr>
          <w:iCs/>
        </w:rPr>
        <w:t>2</w:t>
      </w:r>
      <w:r w:rsidR="00976D61">
        <w:rPr>
          <w:iCs/>
        </w:rPr>
        <w:t xml:space="preserve">, </w:t>
      </w:r>
      <w:r w:rsidR="00496774" w:rsidRPr="006D6334">
        <w:rPr>
          <w:iCs/>
        </w:rPr>
        <w:t>а)</w:t>
      </w:r>
      <w:r w:rsidRPr="006D6334">
        <w:rPr>
          <w:iCs/>
        </w:rPr>
        <w:t xml:space="preserve"> меню </w:t>
      </w:r>
      <w:r w:rsidR="00496774" w:rsidRPr="006D6334">
        <w:t>библиотек</w:t>
      </w:r>
      <w:r w:rsidR="00496774">
        <w:t>и</w:t>
      </w:r>
      <w:r w:rsidR="00496774" w:rsidRPr="006D6334">
        <w:rPr>
          <w:iCs/>
        </w:rPr>
        <w:t xml:space="preserve"> </w:t>
      </w:r>
      <w:r w:rsidRPr="006D6334">
        <w:rPr>
          <w:iCs/>
        </w:rPr>
        <w:t>мож</w:t>
      </w:r>
      <w:r w:rsidR="00496774">
        <w:rPr>
          <w:iCs/>
        </w:rPr>
        <w:t>ет быть</w:t>
      </w:r>
      <w:r w:rsidRPr="006D6334">
        <w:rPr>
          <w:iCs/>
        </w:rPr>
        <w:t xml:space="preserve"> за</w:t>
      </w:r>
      <w:r w:rsidR="00496774">
        <w:rPr>
          <w:iCs/>
        </w:rPr>
        <w:t>крыто</w:t>
      </w:r>
      <w:r w:rsidRPr="006D6334">
        <w:rPr>
          <w:iCs/>
        </w:rPr>
        <w:t>.</w:t>
      </w:r>
    </w:p>
    <w:p w:rsidR="006D311E" w:rsidRPr="006D6334" w:rsidRDefault="000F0E29" w:rsidP="001779E5">
      <w:pPr>
        <w:widowControl/>
        <w:spacing w:before="100" w:beforeAutospacing="1"/>
        <w:ind w:firstLine="0"/>
      </w:pPr>
      <w:r w:rsidRPr="006D6334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4582795</wp:posOffset>
            </wp:positionH>
            <wp:positionV relativeFrom="paragraph">
              <wp:posOffset>1104900</wp:posOffset>
            </wp:positionV>
            <wp:extent cx="1487170" cy="1892300"/>
            <wp:effectExtent l="19050" t="0" r="0" b="0"/>
            <wp:wrapNone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6334">
        <w:rPr>
          <w:noProof/>
        </w:rPr>
        <w:drawing>
          <wp:inline distT="0" distB="0" distL="0" distR="0">
            <wp:extent cx="4086225" cy="305625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05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6B6" w:rsidRPr="006D6334" w:rsidRDefault="00F106B6" w:rsidP="001779E5">
      <w:pPr>
        <w:widowControl/>
        <w:tabs>
          <w:tab w:val="left" w:pos="8080"/>
        </w:tabs>
        <w:ind w:left="2835" w:firstLine="0"/>
      </w:pPr>
      <w:r w:rsidRPr="006D6334">
        <w:t>а)</w:t>
      </w:r>
      <w:r w:rsidRPr="006D6334">
        <w:tab/>
        <w:t>б)</w:t>
      </w:r>
    </w:p>
    <w:p w:rsidR="006D311E" w:rsidRPr="006D6334" w:rsidRDefault="006D311E" w:rsidP="001779E5">
      <w:pPr>
        <w:pStyle w:val="a9"/>
        <w:widowControl/>
        <w:spacing w:after="100" w:afterAutospacing="1" w:line="360" w:lineRule="auto"/>
        <w:rPr>
          <w:szCs w:val="28"/>
        </w:rPr>
      </w:pPr>
      <w:bookmarkStart w:id="11" w:name="_Ref198899805"/>
      <w:r w:rsidRPr="006D6334">
        <w:rPr>
          <w:szCs w:val="28"/>
        </w:rPr>
        <w:t xml:space="preserve">Рисунок </w:t>
      </w:r>
      <w:r w:rsidR="009B726F" w:rsidRPr="006D6334">
        <w:rPr>
          <w:szCs w:val="28"/>
        </w:rPr>
        <w:fldChar w:fldCharType="begin"/>
      </w:r>
      <w:r w:rsidR="008830CF" w:rsidRPr="006D6334">
        <w:rPr>
          <w:szCs w:val="28"/>
        </w:rPr>
        <w:instrText xml:space="preserve"> SEQ Рисунок \* ARABIC </w:instrText>
      </w:r>
      <w:r w:rsidR="009B726F" w:rsidRPr="006D6334">
        <w:rPr>
          <w:szCs w:val="28"/>
        </w:rPr>
        <w:fldChar w:fldCharType="separate"/>
      </w:r>
      <w:r w:rsidR="000B0AA0">
        <w:rPr>
          <w:noProof/>
          <w:szCs w:val="28"/>
        </w:rPr>
        <w:t>2</w:t>
      </w:r>
      <w:r w:rsidR="009B726F" w:rsidRPr="006D6334">
        <w:rPr>
          <w:szCs w:val="28"/>
        </w:rPr>
        <w:fldChar w:fldCharType="end"/>
      </w:r>
      <w:bookmarkEnd w:id="11"/>
      <w:r w:rsidRPr="006D6334">
        <w:rPr>
          <w:szCs w:val="28"/>
        </w:rPr>
        <w:t xml:space="preserve"> </w:t>
      </w:r>
      <w:r w:rsidR="00F106B6" w:rsidRPr="006D6334">
        <w:rPr>
          <w:szCs w:val="28"/>
        </w:rPr>
        <w:t xml:space="preserve">— </w:t>
      </w:r>
      <w:r w:rsidR="003A3B01">
        <w:t xml:space="preserve">Размещение </w:t>
      </w:r>
      <w:r w:rsidR="003A3B01" w:rsidRPr="006D6334">
        <w:rPr>
          <w:iCs/>
        </w:rPr>
        <w:t>необходимых компонен</w:t>
      </w:r>
      <w:r w:rsidR="003A3B01">
        <w:rPr>
          <w:iCs/>
        </w:rPr>
        <w:t>тов</w:t>
      </w:r>
      <w:r w:rsidR="003A3B01" w:rsidRPr="003A3B01">
        <w:rPr>
          <w:iCs/>
        </w:rPr>
        <w:t xml:space="preserve"> </w:t>
      </w:r>
      <w:r w:rsidR="003A3B01" w:rsidRPr="006D6334">
        <w:rPr>
          <w:iCs/>
        </w:rPr>
        <w:t>на рабоче</w:t>
      </w:r>
      <w:r w:rsidR="00496774">
        <w:rPr>
          <w:iCs/>
        </w:rPr>
        <w:t>м</w:t>
      </w:r>
      <w:r w:rsidR="003A3B01" w:rsidRPr="006D6334">
        <w:rPr>
          <w:iCs/>
        </w:rPr>
        <w:t xml:space="preserve"> поле</w:t>
      </w:r>
      <w:r w:rsidR="00F106B6" w:rsidRPr="006D6334">
        <w:rPr>
          <w:szCs w:val="28"/>
        </w:rPr>
        <w:t xml:space="preserve"> (а) </w:t>
      </w:r>
      <w:r w:rsidR="003A3B01">
        <w:rPr>
          <w:szCs w:val="28"/>
        </w:rPr>
        <w:br/>
      </w:r>
      <w:r w:rsidR="00F106B6" w:rsidRPr="006D6334">
        <w:rPr>
          <w:szCs w:val="28"/>
        </w:rPr>
        <w:t xml:space="preserve">и </w:t>
      </w:r>
      <w:r w:rsidR="003A3B01">
        <w:rPr>
          <w:szCs w:val="28"/>
        </w:rPr>
        <w:t>контекстное</w:t>
      </w:r>
      <w:r w:rsidR="00F106B6" w:rsidRPr="006D6334">
        <w:rPr>
          <w:szCs w:val="28"/>
        </w:rPr>
        <w:t xml:space="preserve"> меню (б)</w:t>
      </w:r>
    </w:p>
    <w:p w:rsidR="002F520D" w:rsidRPr="006D6334" w:rsidRDefault="002F520D" w:rsidP="001779E5">
      <w:pPr>
        <w:widowControl/>
      </w:pPr>
      <w:r w:rsidRPr="006D6334">
        <w:t>При размещении компонентов схемы на рабочем поле можно воспольз</w:t>
      </w:r>
      <w:r w:rsidRPr="006D6334">
        <w:t>о</w:t>
      </w:r>
      <w:r w:rsidRPr="006D6334">
        <w:t xml:space="preserve">ваться </w:t>
      </w:r>
      <w:r w:rsidR="00AE221A">
        <w:t>контекстным</w:t>
      </w:r>
      <w:r w:rsidR="00AE221A" w:rsidRPr="006D6334">
        <w:t xml:space="preserve"> </w:t>
      </w:r>
      <w:r w:rsidRPr="006D6334">
        <w:t>меню</w:t>
      </w:r>
      <w:r w:rsidR="00AE221A">
        <w:t xml:space="preserve">, которое </w:t>
      </w:r>
      <w:r w:rsidR="00AE221A" w:rsidRPr="006D6334">
        <w:t>появ</w:t>
      </w:r>
      <w:r w:rsidR="00AE221A">
        <w:t>ляется при</w:t>
      </w:r>
      <w:r w:rsidRPr="006D6334">
        <w:t xml:space="preserve"> щел</w:t>
      </w:r>
      <w:r w:rsidR="00AE221A">
        <w:t>чке</w:t>
      </w:r>
      <w:r w:rsidRPr="006D6334">
        <w:t xml:space="preserve"> </w:t>
      </w:r>
      <w:r>
        <w:t>пра</w:t>
      </w:r>
      <w:r w:rsidRPr="006D6334">
        <w:t xml:space="preserve">вой </w:t>
      </w:r>
      <w:r w:rsidR="00AE221A">
        <w:t>кнопкой</w:t>
      </w:r>
      <w:r w:rsidRPr="006D6334">
        <w:t xml:space="preserve"> мыши на свободном поле </w:t>
      </w:r>
      <w:r w:rsidR="00AE221A">
        <w:t>(</w:t>
      </w:r>
      <w:r w:rsidRPr="006D6334">
        <w:t xml:space="preserve">рисунке </w:t>
      </w:r>
      <w:r w:rsidR="00AE221A">
        <w:t>2</w:t>
      </w:r>
      <w:r w:rsidRPr="006D6334">
        <w:t>,</w:t>
      </w:r>
      <w:r w:rsidR="00AE221A">
        <w:t xml:space="preserve"> </w:t>
      </w:r>
      <w:r w:rsidRPr="006D6334">
        <w:t>б</w:t>
      </w:r>
      <w:r w:rsidR="00AE221A">
        <w:t>)</w:t>
      </w:r>
      <w:r w:rsidRPr="006D6334">
        <w:t>.</w:t>
      </w:r>
      <w:r w:rsidR="000008F8">
        <w:t xml:space="preserve"> </w:t>
      </w:r>
      <w:r w:rsidRPr="006D6334">
        <w:t xml:space="preserve">В меню имеются следующие </w:t>
      </w:r>
      <w:r w:rsidR="00AE221A" w:rsidRPr="006D6334">
        <w:t>команд</w:t>
      </w:r>
      <w:r w:rsidR="00AE221A">
        <w:t>ы</w:t>
      </w:r>
      <w:r w:rsidRPr="006D6334">
        <w:t>:</w:t>
      </w:r>
    </w:p>
    <w:p w:rsidR="002F520D" w:rsidRPr="006D6334" w:rsidRDefault="002F520D" w:rsidP="001779E5">
      <w:pPr>
        <w:widowControl/>
      </w:pPr>
      <w:r w:rsidRPr="006D6334">
        <w:rPr>
          <w:i/>
          <w:iCs/>
        </w:rPr>
        <w:t xml:space="preserve">– </w:t>
      </w:r>
      <w:r w:rsidRPr="006D6334">
        <w:rPr>
          <w:i/>
          <w:iCs/>
          <w:lang w:val="en-US"/>
        </w:rPr>
        <w:t>Paste</w:t>
      </w:r>
      <w:r w:rsidRPr="006D6334">
        <w:rPr>
          <w:i/>
          <w:iCs/>
        </w:rPr>
        <w:t xml:space="preserve"> –</w:t>
      </w:r>
      <w:r w:rsidRPr="006D6334">
        <w:t xml:space="preserve"> вставка содержимого буфера обмена;</w:t>
      </w:r>
    </w:p>
    <w:p w:rsidR="002F520D" w:rsidRPr="006D6334" w:rsidRDefault="002F520D" w:rsidP="001779E5">
      <w:pPr>
        <w:widowControl/>
      </w:pPr>
      <w:r w:rsidRPr="006D6334">
        <w:t xml:space="preserve">– </w:t>
      </w:r>
      <w:r w:rsidRPr="006D6334">
        <w:rPr>
          <w:i/>
          <w:iCs/>
          <w:lang w:val="en-US"/>
        </w:rPr>
        <w:t>Zoom</w:t>
      </w:r>
      <w:r w:rsidRPr="006D6334">
        <w:rPr>
          <w:i/>
          <w:iCs/>
        </w:rPr>
        <w:t xml:space="preserve"> </w:t>
      </w:r>
      <w:r w:rsidRPr="006D6334">
        <w:rPr>
          <w:i/>
          <w:iCs/>
          <w:lang w:val="en-US"/>
        </w:rPr>
        <w:t>In</w:t>
      </w:r>
      <w:r w:rsidRPr="006D6334">
        <w:rPr>
          <w:i/>
          <w:iCs/>
        </w:rPr>
        <w:t xml:space="preserve">, </w:t>
      </w:r>
      <w:r w:rsidRPr="006D6334">
        <w:rPr>
          <w:i/>
          <w:iCs/>
          <w:lang w:val="en-US"/>
        </w:rPr>
        <w:t>Zoom</w:t>
      </w:r>
      <w:r w:rsidRPr="006D6334">
        <w:rPr>
          <w:i/>
          <w:iCs/>
        </w:rPr>
        <w:t xml:space="preserve"> </w:t>
      </w:r>
      <w:r w:rsidRPr="006D6334">
        <w:rPr>
          <w:i/>
          <w:iCs/>
          <w:lang w:val="en-US"/>
        </w:rPr>
        <w:t>Out</w:t>
      </w:r>
      <w:r w:rsidRPr="006D6334">
        <w:rPr>
          <w:i/>
          <w:iCs/>
        </w:rPr>
        <w:t xml:space="preserve"> </w:t>
      </w:r>
      <w:r w:rsidRPr="006D6334">
        <w:t>– увелич</w:t>
      </w:r>
      <w:r w:rsidR="000008F8">
        <w:t>ение или уменьшение изображения</w:t>
      </w:r>
      <w:r w:rsidRPr="006D6334">
        <w:t>;</w:t>
      </w:r>
    </w:p>
    <w:p w:rsidR="002F520D" w:rsidRPr="006D6334" w:rsidRDefault="002F520D" w:rsidP="001779E5">
      <w:pPr>
        <w:widowControl/>
      </w:pPr>
      <w:r w:rsidRPr="006D6334">
        <w:lastRenderedPageBreak/>
        <w:t xml:space="preserve">– </w:t>
      </w:r>
      <w:r w:rsidRPr="006D6334">
        <w:rPr>
          <w:i/>
          <w:iCs/>
          <w:lang w:val="en-US"/>
        </w:rPr>
        <w:t>Add</w:t>
      </w:r>
      <w:r w:rsidRPr="006D6334">
        <w:t xml:space="preserve"> – добавление на рабочее поле указанных компонентов. </w:t>
      </w:r>
      <w:r w:rsidR="0090128E">
        <w:t>Тип</w:t>
      </w:r>
      <w:r w:rsidRPr="006D6334">
        <w:t xml:space="preserve"> команд в меню </w:t>
      </w:r>
      <w:r w:rsidR="00AE221A">
        <w:t>зависит от</w:t>
      </w:r>
      <w:r w:rsidRPr="006D6334">
        <w:t xml:space="preserve"> типов компонентов, имеющихся на рабочем поле. </w:t>
      </w:r>
    </w:p>
    <w:p w:rsidR="002D1DD8" w:rsidRPr="000008F8" w:rsidRDefault="0090128E" w:rsidP="001779E5">
      <w:pPr>
        <w:widowControl/>
      </w:pPr>
      <w:r>
        <w:t>–</w:t>
      </w:r>
      <w:r w:rsidR="002D1DD8" w:rsidRPr="006D6334">
        <w:t xml:space="preserve"> </w:t>
      </w:r>
      <w:r w:rsidR="002D1DD8" w:rsidRPr="006D6334">
        <w:rPr>
          <w:i/>
          <w:iCs/>
          <w:lang w:val="en-US"/>
        </w:rPr>
        <w:t>Schematic</w:t>
      </w:r>
      <w:r w:rsidR="002D1DD8" w:rsidRPr="006D6334">
        <w:rPr>
          <w:i/>
          <w:iCs/>
        </w:rPr>
        <w:t xml:space="preserve"> </w:t>
      </w:r>
      <w:r w:rsidR="002D1DD8" w:rsidRPr="006D6334">
        <w:rPr>
          <w:i/>
          <w:iCs/>
          <w:lang w:val="en-US"/>
        </w:rPr>
        <w:t>Option</w:t>
      </w:r>
      <w:r w:rsidR="002D1DD8" w:rsidRPr="006D6334">
        <w:t xml:space="preserve"> </w:t>
      </w:r>
      <w:r w:rsidR="00501CF7">
        <w:t>выз</w:t>
      </w:r>
      <w:r>
        <w:t>ов окна, в</w:t>
      </w:r>
      <w:r w:rsidR="002D1DD8" w:rsidRPr="006D6334">
        <w:t xml:space="preserve"> </w:t>
      </w:r>
      <w:r w:rsidR="00501CF7">
        <w:t>которо</w:t>
      </w:r>
      <w:r>
        <w:t>м</w:t>
      </w:r>
      <w:r w:rsidR="002D1DD8" w:rsidRPr="006D6334">
        <w:t xml:space="preserve"> </w:t>
      </w:r>
      <w:r>
        <w:t>задаются параметры</w:t>
      </w:r>
      <w:r w:rsidR="002D1DD8" w:rsidRPr="006D6334">
        <w:t xml:space="preserve"> оформл</w:t>
      </w:r>
      <w:r w:rsidR="002D1DD8" w:rsidRPr="006D6334">
        <w:t>е</w:t>
      </w:r>
      <w:r w:rsidR="002D1DD8" w:rsidRPr="006D6334">
        <w:t xml:space="preserve">ния </w:t>
      </w:r>
      <w:r w:rsidR="002D1DD8" w:rsidRPr="00501CF7">
        <w:rPr>
          <w:bCs/>
          <w:iCs/>
        </w:rPr>
        <w:t>для всей схемы.</w:t>
      </w:r>
      <w:r w:rsidR="000008F8" w:rsidRPr="00501CF7">
        <w:rPr>
          <w:bCs/>
          <w:iCs/>
        </w:rPr>
        <w:t xml:space="preserve"> </w:t>
      </w:r>
      <w:r w:rsidR="002D1DD8" w:rsidRPr="006D6334">
        <w:t>На</w:t>
      </w:r>
      <w:r w:rsidR="002D1DD8" w:rsidRPr="000008F8">
        <w:t xml:space="preserve"> </w:t>
      </w:r>
      <w:r w:rsidR="002D1DD8" w:rsidRPr="006D6334">
        <w:t>закладке</w:t>
      </w:r>
      <w:r w:rsidR="002D1DD8" w:rsidRPr="000008F8">
        <w:t xml:space="preserve"> </w:t>
      </w:r>
      <w:r w:rsidR="002D1DD8" w:rsidRPr="0090128E">
        <w:rPr>
          <w:i/>
          <w:lang w:val="en-US"/>
        </w:rPr>
        <w:t>Grid</w:t>
      </w:r>
      <w:r w:rsidR="002D1DD8" w:rsidRPr="000008F8">
        <w:t xml:space="preserve"> </w:t>
      </w:r>
      <w:r w:rsidR="002D1DD8" w:rsidRPr="006D6334">
        <w:t>окна</w:t>
      </w:r>
      <w:r w:rsidR="002D1DD8" w:rsidRPr="000008F8">
        <w:t xml:space="preserve"> </w:t>
      </w:r>
      <w:r w:rsidR="002D1DD8" w:rsidRPr="0090128E">
        <w:rPr>
          <w:i/>
          <w:lang w:val="en-US"/>
        </w:rPr>
        <w:t>Schematic</w:t>
      </w:r>
      <w:r w:rsidR="002D1DD8" w:rsidRPr="0090128E">
        <w:rPr>
          <w:i/>
        </w:rPr>
        <w:t xml:space="preserve"> </w:t>
      </w:r>
      <w:r w:rsidR="002D1DD8" w:rsidRPr="0090128E">
        <w:rPr>
          <w:i/>
          <w:lang w:val="en-US"/>
        </w:rPr>
        <w:t>Option</w:t>
      </w:r>
      <w:r w:rsidR="002D1DD8" w:rsidRPr="000008F8">
        <w:t>:</w:t>
      </w:r>
    </w:p>
    <w:p w:rsidR="0090128E" w:rsidRDefault="002D1DD8" w:rsidP="001779E5">
      <w:pPr>
        <w:widowControl/>
      </w:pPr>
      <w:r w:rsidRPr="006D6334">
        <w:rPr>
          <w:i/>
          <w:iCs/>
        </w:rPr>
        <w:t xml:space="preserve">– </w:t>
      </w:r>
      <w:proofErr w:type="spellStart"/>
      <w:r w:rsidRPr="006D6334">
        <w:rPr>
          <w:i/>
          <w:iCs/>
        </w:rPr>
        <w:t>Show</w:t>
      </w:r>
      <w:proofErr w:type="spellEnd"/>
      <w:r w:rsidRPr="006D6334">
        <w:rPr>
          <w:i/>
          <w:iCs/>
        </w:rPr>
        <w:t xml:space="preserve"> </w:t>
      </w:r>
      <w:proofErr w:type="spellStart"/>
      <w:r w:rsidRPr="006D6334">
        <w:rPr>
          <w:i/>
          <w:iCs/>
        </w:rPr>
        <w:t>grid</w:t>
      </w:r>
      <w:proofErr w:type="spellEnd"/>
      <w:r w:rsidRPr="006D6334">
        <w:t xml:space="preserve"> – показывать сетку</w:t>
      </w:r>
      <w:r w:rsidR="0090128E">
        <w:t>;</w:t>
      </w:r>
    </w:p>
    <w:p w:rsidR="002D1DD8" w:rsidRPr="006D6334" w:rsidRDefault="0090128E" w:rsidP="001779E5">
      <w:pPr>
        <w:widowControl/>
      </w:pPr>
      <w:r>
        <w:t xml:space="preserve">– </w:t>
      </w:r>
      <w:proofErr w:type="spellStart"/>
      <w:r w:rsidR="002D1DD8" w:rsidRPr="006D6334">
        <w:rPr>
          <w:i/>
          <w:iCs/>
        </w:rPr>
        <w:t>Use</w:t>
      </w:r>
      <w:proofErr w:type="spellEnd"/>
      <w:r w:rsidR="002D1DD8" w:rsidRPr="006D6334">
        <w:rPr>
          <w:i/>
          <w:iCs/>
        </w:rPr>
        <w:t xml:space="preserve"> </w:t>
      </w:r>
      <w:proofErr w:type="spellStart"/>
      <w:r w:rsidR="002D1DD8" w:rsidRPr="006D6334">
        <w:rPr>
          <w:i/>
          <w:iCs/>
        </w:rPr>
        <w:t>grid</w:t>
      </w:r>
      <w:proofErr w:type="spellEnd"/>
      <w:r w:rsidR="002D1DD8" w:rsidRPr="006D6334">
        <w:t xml:space="preserve"> – использовать сетку.</w:t>
      </w:r>
    </w:p>
    <w:p w:rsidR="006D311E" w:rsidRPr="006D6334" w:rsidRDefault="006D311E" w:rsidP="001779E5">
      <w:pPr>
        <w:widowControl/>
      </w:pPr>
      <w:r w:rsidRPr="006D6334">
        <w:t xml:space="preserve">На закладке </w:t>
      </w:r>
      <w:r w:rsidRPr="006D6334">
        <w:rPr>
          <w:i/>
          <w:iCs/>
          <w:lang w:val="en-US"/>
        </w:rPr>
        <w:t>Show</w:t>
      </w:r>
      <w:r w:rsidRPr="006D6334">
        <w:rPr>
          <w:i/>
          <w:iCs/>
        </w:rPr>
        <w:t>/</w:t>
      </w:r>
      <w:r w:rsidRPr="006D6334">
        <w:rPr>
          <w:i/>
          <w:iCs/>
          <w:lang w:val="en-US"/>
        </w:rPr>
        <w:t>Hide</w:t>
      </w:r>
      <w:r w:rsidRPr="006D6334">
        <w:t>:</w:t>
      </w:r>
    </w:p>
    <w:p w:rsidR="006D311E" w:rsidRPr="006D6334" w:rsidRDefault="006D311E" w:rsidP="001779E5">
      <w:pPr>
        <w:widowControl/>
      </w:pPr>
      <w:r w:rsidRPr="006D6334">
        <w:rPr>
          <w:i/>
          <w:iCs/>
        </w:rPr>
        <w:t xml:space="preserve">– </w:t>
      </w:r>
      <w:proofErr w:type="spellStart"/>
      <w:r w:rsidRPr="006D6334">
        <w:rPr>
          <w:i/>
          <w:iCs/>
        </w:rPr>
        <w:t>Show</w:t>
      </w:r>
      <w:proofErr w:type="spellEnd"/>
      <w:r w:rsidRPr="006D6334">
        <w:rPr>
          <w:i/>
          <w:iCs/>
        </w:rPr>
        <w:t xml:space="preserve"> </w:t>
      </w:r>
      <w:proofErr w:type="spellStart"/>
      <w:r w:rsidRPr="006D6334">
        <w:rPr>
          <w:i/>
          <w:iCs/>
        </w:rPr>
        <w:t>labels</w:t>
      </w:r>
      <w:proofErr w:type="spellEnd"/>
      <w:r w:rsidRPr="006D6334">
        <w:rPr>
          <w:i/>
          <w:iCs/>
        </w:rPr>
        <w:t xml:space="preserve"> – </w:t>
      </w:r>
      <w:r w:rsidRPr="006D6334">
        <w:t xml:space="preserve">показывать </w:t>
      </w:r>
      <w:r w:rsidR="0090128E">
        <w:t>метки</w:t>
      </w:r>
      <w:r w:rsidRPr="006D6334">
        <w:t xml:space="preserve"> комп</w:t>
      </w:r>
      <w:r w:rsidR="000008F8">
        <w:t>онентов</w:t>
      </w:r>
      <w:r w:rsidRPr="006D6334">
        <w:t>;</w:t>
      </w:r>
    </w:p>
    <w:p w:rsidR="006D311E" w:rsidRPr="006D6334" w:rsidRDefault="006D311E" w:rsidP="001779E5">
      <w:pPr>
        <w:widowControl/>
      </w:pPr>
      <w:r w:rsidRPr="006D6334">
        <w:t xml:space="preserve">– </w:t>
      </w:r>
      <w:proofErr w:type="spellStart"/>
      <w:r w:rsidRPr="006D6334">
        <w:rPr>
          <w:i/>
          <w:iCs/>
        </w:rPr>
        <w:t>Show</w:t>
      </w:r>
      <w:proofErr w:type="spellEnd"/>
      <w:r w:rsidRPr="006D6334">
        <w:rPr>
          <w:i/>
          <w:iCs/>
        </w:rPr>
        <w:t xml:space="preserve"> </w:t>
      </w:r>
      <w:proofErr w:type="spellStart"/>
      <w:r w:rsidRPr="006D6334">
        <w:rPr>
          <w:i/>
          <w:iCs/>
        </w:rPr>
        <w:t>models</w:t>
      </w:r>
      <w:proofErr w:type="spellEnd"/>
      <w:r w:rsidRPr="006D6334">
        <w:t xml:space="preserve"> – показ</w:t>
      </w:r>
      <w:r w:rsidR="002F520D">
        <w:t xml:space="preserve">ывать </w:t>
      </w:r>
      <w:r w:rsidR="0090128E">
        <w:t>названия</w:t>
      </w:r>
      <w:r w:rsidR="002F520D">
        <w:t xml:space="preserve"> моделей компонентов</w:t>
      </w:r>
      <w:r w:rsidRPr="006D6334">
        <w:t>;</w:t>
      </w:r>
    </w:p>
    <w:p w:rsidR="006D311E" w:rsidRPr="006D6334" w:rsidRDefault="006D311E" w:rsidP="001779E5">
      <w:pPr>
        <w:widowControl/>
      </w:pPr>
      <w:r w:rsidRPr="006D6334">
        <w:t xml:space="preserve"> – </w:t>
      </w:r>
      <w:proofErr w:type="spellStart"/>
      <w:r w:rsidRPr="006D6334">
        <w:rPr>
          <w:i/>
          <w:iCs/>
        </w:rPr>
        <w:t>Show</w:t>
      </w:r>
      <w:proofErr w:type="spellEnd"/>
      <w:r w:rsidRPr="006D6334">
        <w:rPr>
          <w:i/>
          <w:iCs/>
        </w:rPr>
        <w:t xml:space="preserve"> </w:t>
      </w:r>
      <w:proofErr w:type="spellStart"/>
      <w:r w:rsidRPr="006D6334">
        <w:rPr>
          <w:i/>
          <w:iCs/>
        </w:rPr>
        <w:t>values</w:t>
      </w:r>
      <w:proofErr w:type="spellEnd"/>
      <w:r w:rsidRPr="006D6334">
        <w:t xml:space="preserve"> – показывать номиналы компонентов;</w:t>
      </w:r>
    </w:p>
    <w:p w:rsidR="006D311E" w:rsidRPr="006D6334" w:rsidRDefault="006D311E" w:rsidP="001779E5">
      <w:pPr>
        <w:widowControl/>
      </w:pPr>
      <w:r w:rsidRPr="006D6334">
        <w:rPr>
          <w:i/>
          <w:iCs/>
        </w:rPr>
        <w:t xml:space="preserve">– </w:t>
      </w:r>
      <w:proofErr w:type="spellStart"/>
      <w:r w:rsidRPr="006D6334">
        <w:rPr>
          <w:i/>
          <w:iCs/>
        </w:rPr>
        <w:t>Show</w:t>
      </w:r>
      <w:proofErr w:type="spellEnd"/>
      <w:r w:rsidRPr="006D6334">
        <w:rPr>
          <w:i/>
          <w:iCs/>
        </w:rPr>
        <w:t xml:space="preserve"> </w:t>
      </w:r>
      <w:r w:rsidRPr="006D6334">
        <w:rPr>
          <w:i/>
          <w:iCs/>
          <w:lang w:val="en-US"/>
        </w:rPr>
        <w:t>nodes</w:t>
      </w:r>
      <w:r w:rsidRPr="006D6334">
        <w:rPr>
          <w:i/>
          <w:iCs/>
        </w:rPr>
        <w:t xml:space="preserve"> – </w:t>
      </w:r>
      <w:r w:rsidRPr="006D6334">
        <w:t>показывать номера узловых точек схемы;</w:t>
      </w:r>
    </w:p>
    <w:p w:rsidR="002F520D" w:rsidRPr="006D6334" w:rsidRDefault="002F520D" w:rsidP="001779E5">
      <w:pPr>
        <w:widowControl/>
      </w:pPr>
      <w:r w:rsidRPr="006D6334">
        <w:t xml:space="preserve">– </w:t>
      </w:r>
      <w:proofErr w:type="spellStart"/>
      <w:r w:rsidRPr="006D6334">
        <w:rPr>
          <w:i/>
          <w:iCs/>
        </w:rPr>
        <w:t>Show</w:t>
      </w:r>
      <w:proofErr w:type="spellEnd"/>
      <w:r w:rsidRPr="006D6334">
        <w:rPr>
          <w:i/>
          <w:iCs/>
        </w:rPr>
        <w:t xml:space="preserve"> </w:t>
      </w:r>
      <w:proofErr w:type="spellStart"/>
      <w:r w:rsidRPr="006D6334">
        <w:rPr>
          <w:i/>
          <w:iCs/>
        </w:rPr>
        <w:t>Reference</w:t>
      </w:r>
      <w:proofErr w:type="spellEnd"/>
      <w:r w:rsidRPr="006D6334">
        <w:rPr>
          <w:i/>
          <w:iCs/>
        </w:rPr>
        <w:t xml:space="preserve"> ID –</w:t>
      </w:r>
      <w:r w:rsidRPr="006D6334">
        <w:t xml:space="preserve"> показывать </w:t>
      </w:r>
      <w:r w:rsidR="0090128E">
        <w:t>нумерацию</w:t>
      </w:r>
      <w:r w:rsidRPr="006D6334">
        <w:t xml:space="preserve"> компонента;</w:t>
      </w:r>
    </w:p>
    <w:p w:rsidR="002F520D" w:rsidRPr="006D6334" w:rsidRDefault="002F520D" w:rsidP="001779E5">
      <w:pPr>
        <w:widowControl/>
      </w:pPr>
      <w:r w:rsidRPr="006D6334">
        <w:t xml:space="preserve">– </w:t>
      </w:r>
      <w:proofErr w:type="spellStart"/>
      <w:r w:rsidRPr="006D6334">
        <w:rPr>
          <w:i/>
          <w:iCs/>
        </w:rPr>
        <w:t>Autohide</w:t>
      </w:r>
      <w:proofErr w:type="spellEnd"/>
      <w:r w:rsidRPr="006D6334">
        <w:rPr>
          <w:i/>
          <w:iCs/>
        </w:rPr>
        <w:t xml:space="preserve"> </w:t>
      </w:r>
      <w:proofErr w:type="spellStart"/>
      <w:r w:rsidRPr="006D6334">
        <w:rPr>
          <w:i/>
          <w:iCs/>
        </w:rPr>
        <w:t>part</w:t>
      </w:r>
      <w:proofErr w:type="spellEnd"/>
      <w:r w:rsidRPr="006D6334">
        <w:rPr>
          <w:i/>
          <w:iCs/>
        </w:rPr>
        <w:t xml:space="preserve"> </w:t>
      </w:r>
      <w:proofErr w:type="spellStart"/>
      <w:r w:rsidRPr="006D6334">
        <w:rPr>
          <w:i/>
          <w:iCs/>
        </w:rPr>
        <w:t>bins</w:t>
      </w:r>
      <w:proofErr w:type="spellEnd"/>
      <w:r w:rsidRPr="006D6334">
        <w:t xml:space="preserve"> –</w:t>
      </w:r>
      <w:r w:rsidR="00FE6A92">
        <w:t xml:space="preserve"> </w:t>
      </w:r>
      <w:r w:rsidRPr="006D6334">
        <w:t>не показывать состав библиотеки компонентов, и</w:t>
      </w:r>
      <w:r w:rsidRPr="006D6334">
        <w:t>с</w:t>
      </w:r>
      <w:r w:rsidRPr="006D6334">
        <w:t>пользуемой в данной схеме;</w:t>
      </w:r>
    </w:p>
    <w:p w:rsidR="003E7260" w:rsidRPr="006D6334" w:rsidRDefault="003E7260" w:rsidP="001779E5">
      <w:pPr>
        <w:widowControl/>
      </w:pPr>
      <w:r w:rsidRPr="006D6334">
        <w:t xml:space="preserve">– </w:t>
      </w:r>
      <w:proofErr w:type="spellStart"/>
      <w:r w:rsidRPr="006D6334">
        <w:rPr>
          <w:i/>
          <w:iCs/>
        </w:rPr>
        <w:t>Keep</w:t>
      </w:r>
      <w:proofErr w:type="spellEnd"/>
      <w:r w:rsidRPr="006D6334">
        <w:rPr>
          <w:i/>
          <w:iCs/>
        </w:rPr>
        <w:t xml:space="preserve"> </w:t>
      </w:r>
      <w:proofErr w:type="spellStart"/>
      <w:r w:rsidRPr="006D6334">
        <w:rPr>
          <w:i/>
          <w:iCs/>
        </w:rPr>
        <w:t>parts</w:t>
      </w:r>
      <w:proofErr w:type="spellEnd"/>
      <w:r w:rsidRPr="006D6334">
        <w:rPr>
          <w:i/>
          <w:iCs/>
        </w:rPr>
        <w:t xml:space="preserve"> </w:t>
      </w:r>
      <w:proofErr w:type="spellStart"/>
      <w:r w:rsidRPr="006D6334">
        <w:rPr>
          <w:i/>
          <w:iCs/>
        </w:rPr>
        <w:t>bin</w:t>
      </w:r>
      <w:proofErr w:type="spellEnd"/>
      <w:r w:rsidRPr="006D6334">
        <w:rPr>
          <w:i/>
          <w:iCs/>
        </w:rPr>
        <w:t xml:space="preserve"> </w:t>
      </w:r>
      <w:proofErr w:type="spellStart"/>
      <w:r w:rsidRPr="006D6334">
        <w:rPr>
          <w:i/>
          <w:iCs/>
        </w:rPr>
        <w:t>positions</w:t>
      </w:r>
      <w:proofErr w:type="spellEnd"/>
      <w:r w:rsidRPr="006D6334">
        <w:t xml:space="preserve"> – сохранять положение библиотеки компонентов на экране; для </w:t>
      </w:r>
      <w:r w:rsidR="00501CF7">
        <w:t>отображения</w:t>
      </w:r>
      <w:r w:rsidRPr="006D6334">
        <w:t xml:space="preserve"> на экране сразу нескольких библиотек их необх</w:t>
      </w:r>
      <w:r w:rsidRPr="006D6334">
        <w:t>о</w:t>
      </w:r>
      <w:r w:rsidRPr="006D6334">
        <w:t xml:space="preserve">димо </w:t>
      </w:r>
      <w:r w:rsidR="0062166E">
        <w:t xml:space="preserve">расположить в </w:t>
      </w:r>
      <w:r w:rsidRPr="006D6334">
        <w:t>разн</w:t>
      </w:r>
      <w:r w:rsidR="0062166E">
        <w:t>ых частях</w:t>
      </w:r>
      <w:r w:rsidRPr="006D6334">
        <w:t xml:space="preserve"> экра</w:t>
      </w:r>
      <w:r w:rsidR="0062166E">
        <w:t>на</w:t>
      </w:r>
      <w:r w:rsidRPr="006D6334">
        <w:t xml:space="preserve">. </w:t>
      </w:r>
    </w:p>
    <w:p w:rsidR="006D311E" w:rsidRPr="006D6334" w:rsidRDefault="008002FB" w:rsidP="001779E5">
      <w:pPr>
        <w:widowControl/>
      </w:pPr>
      <w:r>
        <w:t>На закладке</w:t>
      </w:r>
      <w:r w:rsidR="006D311E" w:rsidRPr="006D6334">
        <w:t xml:space="preserve"> </w:t>
      </w:r>
      <w:proofErr w:type="spellStart"/>
      <w:r w:rsidR="006D311E" w:rsidRPr="006D6334">
        <w:rPr>
          <w:i/>
          <w:iCs/>
        </w:rPr>
        <w:t>Fonts</w:t>
      </w:r>
      <w:proofErr w:type="spellEnd"/>
      <w:r w:rsidR="006D311E" w:rsidRPr="006D6334">
        <w:t xml:space="preserve"> можно установить тип и размер шрифта для обознач</w:t>
      </w:r>
      <w:r w:rsidR="006D311E" w:rsidRPr="006D6334">
        <w:t>е</w:t>
      </w:r>
      <w:r w:rsidR="006D311E" w:rsidRPr="006D6334">
        <w:t>ния компонента и значения его параметра.</w:t>
      </w:r>
    </w:p>
    <w:p w:rsidR="00BB2186" w:rsidRPr="006D6334" w:rsidRDefault="00BB2186" w:rsidP="001779E5">
      <w:pPr>
        <w:widowControl/>
        <w:rPr>
          <w:i/>
          <w:iCs/>
        </w:rPr>
      </w:pPr>
      <w:r w:rsidRPr="006D6334">
        <w:t xml:space="preserve">Закладка </w:t>
      </w:r>
      <w:proofErr w:type="spellStart"/>
      <w:r w:rsidRPr="006D6334">
        <w:rPr>
          <w:i/>
          <w:iCs/>
        </w:rPr>
        <w:t>Wiring</w:t>
      </w:r>
      <w:proofErr w:type="spellEnd"/>
      <w:r w:rsidRPr="006D6334">
        <w:t xml:space="preserve"> </w:t>
      </w:r>
      <w:r w:rsidR="0062166E">
        <w:t>служит</w:t>
      </w:r>
      <w:r w:rsidRPr="006D6334">
        <w:t xml:space="preserve"> для </w:t>
      </w:r>
      <w:r w:rsidR="0062166E">
        <w:t>задания</w:t>
      </w:r>
      <w:r w:rsidRPr="006D6334">
        <w:t xml:space="preserve"> режима прокладки </w:t>
      </w:r>
      <w:r w:rsidR="0062166E" w:rsidRPr="006D6334">
        <w:t xml:space="preserve">проводников </w:t>
      </w:r>
      <w:r w:rsidRPr="006D6334">
        <w:t xml:space="preserve">на схеме. На </w:t>
      </w:r>
      <w:r w:rsidR="0062166E">
        <w:t>ней</w:t>
      </w:r>
      <w:r w:rsidRPr="006D6334">
        <w:rPr>
          <w:i/>
          <w:iCs/>
        </w:rPr>
        <w:t>:</w:t>
      </w:r>
    </w:p>
    <w:p w:rsidR="00BB2186" w:rsidRPr="006D6334" w:rsidRDefault="00BB2186" w:rsidP="001779E5">
      <w:pPr>
        <w:widowControl/>
      </w:pPr>
      <w:r w:rsidRPr="006D6334">
        <w:rPr>
          <w:i/>
          <w:iCs/>
        </w:rPr>
        <w:t xml:space="preserve">– </w:t>
      </w:r>
      <w:r w:rsidRPr="006D6334">
        <w:rPr>
          <w:i/>
          <w:iCs/>
          <w:lang w:val="en-US"/>
        </w:rPr>
        <w:t>manual</w:t>
      </w:r>
      <w:r w:rsidRPr="006D6334">
        <w:rPr>
          <w:i/>
          <w:iCs/>
        </w:rPr>
        <w:t>-</w:t>
      </w:r>
      <w:r w:rsidRPr="006D6334">
        <w:rPr>
          <w:i/>
          <w:iCs/>
          <w:lang w:val="en-US"/>
        </w:rPr>
        <w:t>route</w:t>
      </w:r>
      <w:r w:rsidRPr="006D6334">
        <w:rPr>
          <w:i/>
          <w:iCs/>
        </w:rPr>
        <w:t xml:space="preserve"> </w:t>
      </w:r>
      <w:r w:rsidRPr="006D6334">
        <w:rPr>
          <w:i/>
          <w:iCs/>
          <w:lang w:val="en-US"/>
        </w:rPr>
        <w:t>wires</w:t>
      </w:r>
      <w:r w:rsidRPr="006D6334">
        <w:rPr>
          <w:i/>
          <w:iCs/>
        </w:rPr>
        <w:t xml:space="preserve"> –</w:t>
      </w:r>
      <w:r w:rsidRPr="006D6334">
        <w:t xml:space="preserve"> ручная прокладка проводников;</w:t>
      </w:r>
    </w:p>
    <w:p w:rsidR="00BB2186" w:rsidRPr="006D6334" w:rsidRDefault="00BB2186" w:rsidP="001779E5">
      <w:pPr>
        <w:widowControl/>
      </w:pPr>
      <w:r w:rsidRPr="006D6334">
        <w:rPr>
          <w:i/>
          <w:iCs/>
        </w:rPr>
        <w:t xml:space="preserve">– </w:t>
      </w:r>
      <w:r w:rsidRPr="006D6334">
        <w:rPr>
          <w:i/>
          <w:iCs/>
          <w:lang w:val="en-US"/>
        </w:rPr>
        <w:t>auto</w:t>
      </w:r>
      <w:r w:rsidRPr="006D6334">
        <w:rPr>
          <w:i/>
          <w:iCs/>
        </w:rPr>
        <w:t>-</w:t>
      </w:r>
      <w:r w:rsidRPr="006D6334">
        <w:rPr>
          <w:i/>
          <w:iCs/>
          <w:lang w:val="en-US"/>
        </w:rPr>
        <w:t>route</w:t>
      </w:r>
      <w:r w:rsidRPr="006D6334">
        <w:rPr>
          <w:i/>
          <w:iCs/>
        </w:rPr>
        <w:t xml:space="preserve"> </w:t>
      </w:r>
      <w:r w:rsidRPr="006D6334">
        <w:rPr>
          <w:i/>
          <w:iCs/>
          <w:lang w:val="en-US"/>
        </w:rPr>
        <w:t>wires</w:t>
      </w:r>
      <w:r w:rsidRPr="006D6334">
        <w:rPr>
          <w:i/>
          <w:iCs/>
        </w:rPr>
        <w:t xml:space="preserve"> – </w:t>
      </w:r>
      <w:r w:rsidRPr="006D6334">
        <w:t>автоматическая прокладка проводников (</w:t>
      </w:r>
      <w:r w:rsidR="00181238">
        <w:t>выбирается</w:t>
      </w:r>
      <w:r w:rsidRPr="006D6334">
        <w:t xml:space="preserve"> начальная </w:t>
      </w:r>
      <w:r w:rsidR="00976D61" w:rsidRPr="006D6334">
        <w:t>точка,</w:t>
      </w:r>
      <w:r w:rsidRPr="006D6334">
        <w:t xml:space="preserve"> и </w:t>
      </w:r>
      <w:r w:rsidR="00EA1A21">
        <w:t>указатель мыши перемещается</w:t>
      </w:r>
      <w:r w:rsidRPr="006D6334">
        <w:t xml:space="preserve"> к </w:t>
      </w:r>
      <w:r w:rsidR="00EA1A21">
        <w:t>нужной</w:t>
      </w:r>
      <w:r w:rsidRPr="006D6334">
        <w:t xml:space="preserve"> точке соединения);</w:t>
      </w:r>
    </w:p>
    <w:p w:rsidR="00BB2186" w:rsidRPr="006D6334" w:rsidRDefault="00BB2186" w:rsidP="001779E5">
      <w:pPr>
        <w:widowControl/>
      </w:pPr>
      <w:r w:rsidRPr="006D6334">
        <w:t xml:space="preserve">– </w:t>
      </w:r>
      <w:r w:rsidRPr="006D6334">
        <w:rPr>
          <w:i/>
          <w:iCs/>
          <w:lang w:val="en-US"/>
        </w:rPr>
        <w:t>drag</w:t>
      </w:r>
      <w:r w:rsidRPr="006D6334">
        <w:rPr>
          <w:i/>
          <w:iCs/>
        </w:rPr>
        <w:t xml:space="preserve"> </w:t>
      </w:r>
      <w:r w:rsidRPr="006D6334">
        <w:rPr>
          <w:i/>
          <w:iCs/>
          <w:lang w:val="en-US"/>
        </w:rPr>
        <w:t>to</w:t>
      </w:r>
      <w:r w:rsidRPr="006D6334">
        <w:rPr>
          <w:i/>
          <w:iCs/>
        </w:rPr>
        <w:t xml:space="preserve"> </w:t>
      </w:r>
      <w:r w:rsidRPr="006D6334">
        <w:rPr>
          <w:i/>
          <w:iCs/>
          <w:lang w:val="en-US"/>
        </w:rPr>
        <w:t>connect</w:t>
      </w:r>
      <w:r w:rsidRPr="006D6334">
        <w:t xml:space="preserve"> – автоматическ</w:t>
      </w:r>
      <w:r w:rsidR="008566B5">
        <w:t>ая</w:t>
      </w:r>
      <w:r w:rsidRPr="006D6334">
        <w:t xml:space="preserve"> </w:t>
      </w:r>
      <w:r w:rsidR="008566B5">
        <w:t>вставка</w:t>
      </w:r>
      <w:r w:rsidRPr="006D6334">
        <w:t xml:space="preserve"> точки соединения при перес</w:t>
      </w:r>
      <w:r w:rsidRPr="006D6334">
        <w:t>е</w:t>
      </w:r>
      <w:r w:rsidRPr="006D6334">
        <w:t xml:space="preserve">чении двух проводников </w:t>
      </w:r>
      <w:r w:rsidR="008566B5">
        <w:t>при</w:t>
      </w:r>
      <w:r w:rsidRPr="006D6334">
        <w:t xml:space="preserve"> их проклад</w:t>
      </w:r>
      <w:r w:rsidR="008566B5">
        <w:t>ке</w:t>
      </w:r>
      <w:r w:rsidRPr="006D6334">
        <w:t>;</w:t>
      </w:r>
    </w:p>
    <w:p w:rsidR="00BB2186" w:rsidRPr="006D6334" w:rsidRDefault="00BB2186" w:rsidP="001779E5">
      <w:pPr>
        <w:widowControl/>
      </w:pPr>
      <w:r w:rsidRPr="006D6334">
        <w:t xml:space="preserve">– </w:t>
      </w:r>
      <w:r w:rsidRPr="006D6334">
        <w:rPr>
          <w:i/>
          <w:iCs/>
          <w:lang w:val="en-US"/>
        </w:rPr>
        <w:t>Rewiring</w:t>
      </w:r>
      <w:r w:rsidRPr="006D6334">
        <w:rPr>
          <w:i/>
          <w:iCs/>
        </w:rPr>
        <w:t xml:space="preserve"> </w:t>
      </w:r>
      <w:r w:rsidRPr="006D6334">
        <w:rPr>
          <w:i/>
          <w:iCs/>
          <w:lang w:val="en-US"/>
        </w:rPr>
        <w:t>options</w:t>
      </w:r>
      <w:r w:rsidRPr="006D6334">
        <w:rPr>
          <w:i/>
          <w:iCs/>
        </w:rPr>
        <w:t xml:space="preserve"> – </w:t>
      </w:r>
      <w:r w:rsidRPr="006D6334">
        <w:t>команды</w:t>
      </w:r>
      <w:r w:rsidR="00EA1A21">
        <w:t xml:space="preserve"> перерисовки</w:t>
      </w:r>
      <w:r w:rsidRPr="006D6334">
        <w:t xml:space="preserve"> проводников;</w:t>
      </w:r>
    </w:p>
    <w:p w:rsidR="006D311E" w:rsidRPr="006D6334" w:rsidRDefault="006D311E" w:rsidP="001779E5">
      <w:pPr>
        <w:widowControl/>
      </w:pPr>
      <w:r w:rsidRPr="006D6334">
        <w:t xml:space="preserve">– </w:t>
      </w:r>
      <w:r w:rsidRPr="006D6334">
        <w:rPr>
          <w:i/>
          <w:iCs/>
          <w:lang w:val="en-US"/>
        </w:rPr>
        <w:t>Auto</w:t>
      </w:r>
      <w:r w:rsidRPr="006D6334">
        <w:rPr>
          <w:i/>
          <w:iCs/>
        </w:rPr>
        <w:t>-</w:t>
      </w:r>
      <w:r w:rsidRPr="006D6334">
        <w:rPr>
          <w:i/>
          <w:iCs/>
          <w:lang w:val="en-US"/>
        </w:rPr>
        <w:t>delete</w:t>
      </w:r>
      <w:r w:rsidRPr="006D6334">
        <w:rPr>
          <w:i/>
          <w:iCs/>
        </w:rPr>
        <w:t xml:space="preserve"> </w:t>
      </w:r>
      <w:r w:rsidRPr="006D6334">
        <w:rPr>
          <w:i/>
          <w:iCs/>
          <w:lang w:val="en-US"/>
        </w:rPr>
        <w:t>connectors</w:t>
      </w:r>
      <w:r w:rsidRPr="006D6334">
        <w:t xml:space="preserve"> – автоматическое удаление </w:t>
      </w:r>
      <w:proofErr w:type="gramStart"/>
      <w:r w:rsidRPr="006D6334">
        <w:t>неиспользуемых</w:t>
      </w:r>
      <w:proofErr w:type="gramEnd"/>
      <w:r w:rsidRPr="006D6334">
        <w:t xml:space="preserve"> </w:t>
      </w:r>
      <w:r w:rsidR="00EA1A21">
        <w:t>ко</w:t>
      </w:r>
      <w:r w:rsidR="00EA1A21">
        <w:t>н</w:t>
      </w:r>
      <w:r w:rsidR="00EA1A21">
        <w:t>некторов</w:t>
      </w:r>
      <w:r w:rsidRPr="006D6334">
        <w:t xml:space="preserve">. </w:t>
      </w:r>
    </w:p>
    <w:p w:rsidR="006D311E" w:rsidRPr="006D6334" w:rsidRDefault="006D311E" w:rsidP="001779E5">
      <w:pPr>
        <w:widowControl/>
      </w:pPr>
      <w:r w:rsidRPr="006D6334">
        <w:lastRenderedPageBreak/>
        <w:t xml:space="preserve">Закладка </w:t>
      </w:r>
      <w:r w:rsidRPr="006D6334">
        <w:rPr>
          <w:i/>
          <w:iCs/>
          <w:lang w:val="en-US"/>
        </w:rPr>
        <w:t>Printing</w:t>
      </w:r>
      <w:r w:rsidRPr="006D6334">
        <w:t xml:space="preserve"> используется для </w:t>
      </w:r>
      <w:r w:rsidR="00297E23">
        <w:t>настройки</w:t>
      </w:r>
      <w:r w:rsidRPr="006D6334">
        <w:t xml:space="preserve"> пе</w:t>
      </w:r>
      <w:r w:rsidR="00297E23">
        <w:t>чати</w:t>
      </w:r>
      <w:r w:rsidR="007C7DE6">
        <w:t xml:space="preserve"> схем</w:t>
      </w:r>
      <w:r w:rsidR="0062166E">
        <w:t xml:space="preserve">ы и </w:t>
      </w:r>
      <w:r w:rsidRPr="006D6334">
        <w:t>показ</w:t>
      </w:r>
      <w:r w:rsidR="0062166E">
        <w:t>а</w:t>
      </w:r>
      <w:r w:rsidRPr="006D6334">
        <w:t xml:space="preserve"> ра</w:t>
      </w:r>
      <w:r w:rsidRPr="006D6334">
        <w:t>з</w:t>
      </w:r>
      <w:r w:rsidRPr="006D6334">
        <w:t>бивки на страницы выводимой схемы и ее описания.</w:t>
      </w:r>
      <w:r w:rsidR="00DB47E9" w:rsidRPr="006D6334">
        <w:t xml:space="preserve"> </w:t>
      </w:r>
    </w:p>
    <w:p w:rsidR="006D311E" w:rsidRPr="006D6334" w:rsidRDefault="006D311E" w:rsidP="001779E5">
      <w:pPr>
        <w:widowControl/>
      </w:pPr>
      <w:r w:rsidRPr="006D6334">
        <w:t xml:space="preserve">Для задания параметров и формы представления </w:t>
      </w:r>
      <w:r w:rsidR="0062166E">
        <w:t>компонентов</w:t>
      </w:r>
      <w:r w:rsidRPr="006D6334">
        <w:t xml:space="preserve"> схемы</w:t>
      </w:r>
      <w:r w:rsidR="0062166E">
        <w:t xml:space="preserve"> </w:t>
      </w:r>
      <w:r w:rsidR="008002FB">
        <w:t>можно</w:t>
      </w:r>
      <w:r w:rsidRPr="006D6334">
        <w:t xml:space="preserve"> </w:t>
      </w:r>
      <w:r w:rsidR="008002FB" w:rsidRPr="006D6334">
        <w:t xml:space="preserve">щелкнуть </w:t>
      </w:r>
      <w:r w:rsidR="008002FB">
        <w:t>правой</w:t>
      </w:r>
      <w:r w:rsidR="008002FB" w:rsidRPr="006D6334">
        <w:t xml:space="preserve"> </w:t>
      </w:r>
      <w:r w:rsidR="008002FB">
        <w:t>кнопкой</w:t>
      </w:r>
      <w:r w:rsidR="008002FB" w:rsidRPr="006D6334">
        <w:t xml:space="preserve"> мыши </w:t>
      </w:r>
      <w:r w:rsidRPr="006D6334">
        <w:t>по изображению элемента</w:t>
      </w:r>
      <w:r w:rsidR="008002FB">
        <w:t>. При этом</w:t>
      </w:r>
      <w:r w:rsidRPr="006D6334">
        <w:t xml:space="preserve"> на экране появится меню, с помощью которого можно </w:t>
      </w:r>
      <w:r w:rsidR="008002FB">
        <w:t>выполнить</w:t>
      </w:r>
      <w:r w:rsidRPr="006D6334">
        <w:t xml:space="preserve"> ряд операций:</w:t>
      </w:r>
    </w:p>
    <w:p w:rsidR="006D311E" w:rsidRPr="006D6334" w:rsidRDefault="006D311E" w:rsidP="001779E5">
      <w:pPr>
        <w:widowControl/>
      </w:pPr>
      <w:r w:rsidRPr="006D6334">
        <w:t xml:space="preserve">– </w:t>
      </w:r>
      <w:r w:rsidRPr="006D6334">
        <w:rPr>
          <w:i/>
          <w:iCs/>
          <w:lang w:val="en-US"/>
        </w:rPr>
        <w:t>Cut</w:t>
      </w:r>
      <w:r w:rsidRPr="006D6334">
        <w:rPr>
          <w:i/>
          <w:iCs/>
        </w:rPr>
        <w:t xml:space="preserve"> –</w:t>
      </w:r>
      <w:r w:rsidRPr="006D6334">
        <w:t xml:space="preserve"> вырезание части схемы </w:t>
      </w:r>
      <w:r w:rsidR="008002FB">
        <w:t>в буфер</w:t>
      </w:r>
      <w:r w:rsidRPr="006D6334">
        <w:t xml:space="preserve"> обмена. Выделенные компоненты </w:t>
      </w:r>
      <w:r w:rsidR="00EA1A21">
        <w:t>приобретают</w:t>
      </w:r>
      <w:r w:rsidRPr="006D6334">
        <w:t xml:space="preserve"> красный цвет;</w:t>
      </w:r>
    </w:p>
    <w:p w:rsidR="006D311E" w:rsidRPr="006D6334" w:rsidRDefault="006D311E" w:rsidP="001779E5">
      <w:pPr>
        <w:widowControl/>
      </w:pPr>
      <w:r w:rsidRPr="006D6334">
        <w:t xml:space="preserve">– </w:t>
      </w:r>
      <w:r w:rsidRPr="006D6334">
        <w:rPr>
          <w:i/>
          <w:iCs/>
        </w:rPr>
        <w:t>Сору</w:t>
      </w:r>
      <w:r w:rsidRPr="006D6334">
        <w:t xml:space="preserve"> – копирование выделенной части схемы в буфер обмена;</w:t>
      </w:r>
    </w:p>
    <w:p w:rsidR="006D311E" w:rsidRPr="006D6334" w:rsidRDefault="006D311E" w:rsidP="001779E5">
      <w:pPr>
        <w:widowControl/>
      </w:pPr>
      <w:r w:rsidRPr="006D6334">
        <w:t xml:space="preserve">– </w:t>
      </w:r>
      <w:proofErr w:type="spellStart"/>
      <w:r w:rsidRPr="006D6334">
        <w:rPr>
          <w:i/>
          <w:iCs/>
        </w:rPr>
        <w:t>Delete</w:t>
      </w:r>
      <w:proofErr w:type="spellEnd"/>
      <w:r w:rsidRPr="006D6334">
        <w:t xml:space="preserve"> – </w:t>
      </w:r>
      <w:r w:rsidR="008002FB">
        <w:t>удаление</w:t>
      </w:r>
      <w:r w:rsidRPr="006D6334">
        <w:t xml:space="preserve"> </w:t>
      </w:r>
      <w:r w:rsidR="00EA1A21">
        <w:t>компонента</w:t>
      </w:r>
      <w:r w:rsidR="00EA1A21" w:rsidRPr="006D6334">
        <w:t xml:space="preserve"> </w:t>
      </w:r>
      <w:r w:rsidRPr="006D6334">
        <w:t>или выделенной части схемы;</w:t>
      </w:r>
    </w:p>
    <w:p w:rsidR="006D311E" w:rsidRPr="006D6334" w:rsidRDefault="006D311E" w:rsidP="001779E5">
      <w:pPr>
        <w:widowControl/>
      </w:pPr>
      <w:r w:rsidRPr="006D6334">
        <w:t>–</w:t>
      </w:r>
      <w:r w:rsidR="00016C8F" w:rsidRPr="006D6334">
        <w:t xml:space="preserve"> </w:t>
      </w:r>
      <w:proofErr w:type="spellStart"/>
      <w:r w:rsidRPr="006D6334">
        <w:rPr>
          <w:i/>
          <w:iCs/>
        </w:rPr>
        <w:t>Rotate</w:t>
      </w:r>
      <w:proofErr w:type="spellEnd"/>
      <w:r w:rsidRPr="006D6334">
        <w:rPr>
          <w:i/>
          <w:iCs/>
        </w:rPr>
        <w:t xml:space="preserve"> </w:t>
      </w:r>
      <w:r w:rsidRPr="006D6334">
        <w:t xml:space="preserve">– </w:t>
      </w:r>
      <w:r w:rsidR="00EA1A21">
        <w:t>поворот</w:t>
      </w:r>
      <w:r w:rsidRPr="006D6334">
        <w:t xml:space="preserve"> выделенного компонента</w:t>
      </w:r>
      <w:r w:rsidR="00EA1A21" w:rsidRPr="00EA1A21">
        <w:t xml:space="preserve"> </w:t>
      </w:r>
      <w:r w:rsidR="00EA1A21" w:rsidRPr="006D6334">
        <w:t>на 90°</w:t>
      </w:r>
      <w:r w:rsidR="00EA1A21" w:rsidRPr="00EA1A21">
        <w:t xml:space="preserve"> </w:t>
      </w:r>
      <w:r w:rsidR="00EA1A21" w:rsidRPr="006D6334">
        <w:t>против часовой стре</w:t>
      </w:r>
      <w:r w:rsidR="00EA1A21" w:rsidRPr="006D6334">
        <w:t>л</w:t>
      </w:r>
      <w:r w:rsidR="00EA1A21" w:rsidRPr="006D6334">
        <w:t>ки</w:t>
      </w:r>
      <w:r w:rsidRPr="006D6334">
        <w:t xml:space="preserve"> при каждом выполнении команды, для измерительных приборов </w:t>
      </w:r>
      <w:r w:rsidR="00EA1A21" w:rsidRPr="006D6334">
        <w:t xml:space="preserve">клеммы подключения </w:t>
      </w:r>
      <w:r w:rsidRPr="006D6334">
        <w:t>меняются местами;</w:t>
      </w:r>
    </w:p>
    <w:p w:rsidR="006D311E" w:rsidRPr="006D6334" w:rsidRDefault="006D311E" w:rsidP="001779E5">
      <w:pPr>
        <w:widowControl/>
      </w:pPr>
      <w:r w:rsidRPr="006D6334">
        <w:t xml:space="preserve">– </w:t>
      </w:r>
      <w:proofErr w:type="spellStart"/>
      <w:r w:rsidRPr="006D6334">
        <w:rPr>
          <w:i/>
          <w:iCs/>
        </w:rPr>
        <w:t>Flip</w:t>
      </w:r>
      <w:proofErr w:type="spellEnd"/>
      <w:r w:rsidRPr="006D6334">
        <w:rPr>
          <w:i/>
          <w:iCs/>
        </w:rPr>
        <w:t xml:space="preserve"> </w:t>
      </w:r>
      <w:proofErr w:type="spellStart"/>
      <w:r w:rsidRPr="006D6334">
        <w:rPr>
          <w:i/>
          <w:iCs/>
        </w:rPr>
        <w:t>Vertical</w:t>
      </w:r>
      <w:proofErr w:type="spellEnd"/>
      <w:r w:rsidRPr="006D6334">
        <w:rPr>
          <w:i/>
          <w:iCs/>
        </w:rPr>
        <w:t xml:space="preserve"> </w:t>
      </w:r>
      <w:r w:rsidRPr="006D6334">
        <w:t>– зеркальное отражение компонента по вертикали;</w:t>
      </w:r>
    </w:p>
    <w:p w:rsidR="006D311E" w:rsidRPr="006D6334" w:rsidRDefault="006D311E" w:rsidP="001779E5">
      <w:pPr>
        <w:widowControl/>
      </w:pPr>
      <w:r w:rsidRPr="006D6334">
        <w:t xml:space="preserve">– </w:t>
      </w:r>
      <w:proofErr w:type="spellStart"/>
      <w:r w:rsidRPr="006D6334">
        <w:rPr>
          <w:i/>
          <w:iCs/>
        </w:rPr>
        <w:t>Flip</w:t>
      </w:r>
      <w:proofErr w:type="spellEnd"/>
      <w:r w:rsidRPr="006D6334">
        <w:rPr>
          <w:i/>
          <w:iCs/>
        </w:rPr>
        <w:t xml:space="preserve"> </w:t>
      </w:r>
      <w:proofErr w:type="spellStart"/>
      <w:r w:rsidRPr="006D6334">
        <w:rPr>
          <w:i/>
          <w:iCs/>
        </w:rPr>
        <w:t>Horizontal</w:t>
      </w:r>
      <w:proofErr w:type="spellEnd"/>
      <w:r w:rsidRPr="006D6334">
        <w:t xml:space="preserve"> – зеркальное отражение компонента по горизонтали.</w:t>
      </w:r>
    </w:p>
    <w:p w:rsidR="006D311E" w:rsidRPr="006D6334" w:rsidRDefault="006D311E" w:rsidP="001779E5">
      <w:pPr>
        <w:widowControl/>
      </w:pPr>
      <w:r w:rsidRPr="006D6334">
        <w:rPr>
          <w:i/>
          <w:iCs/>
          <w:lang w:val="en-US"/>
        </w:rPr>
        <w:t>Component</w:t>
      </w:r>
      <w:r w:rsidRPr="006D6334">
        <w:rPr>
          <w:i/>
          <w:iCs/>
        </w:rPr>
        <w:t xml:space="preserve"> </w:t>
      </w:r>
      <w:r w:rsidRPr="006D6334">
        <w:rPr>
          <w:i/>
          <w:iCs/>
          <w:lang w:val="en-US"/>
        </w:rPr>
        <w:t>Properties</w:t>
      </w:r>
      <w:r w:rsidRPr="006D6334">
        <w:rPr>
          <w:i/>
          <w:iCs/>
        </w:rPr>
        <w:t xml:space="preserve"> </w:t>
      </w:r>
      <w:r w:rsidR="004D11B9">
        <w:t>– свойства компонента</w:t>
      </w:r>
      <w:r w:rsidRPr="006D6334">
        <w:t xml:space="preserve"> </w:t>
      </w:r>
      <w:r w:rsidR="004D11B9">
        <w:t>(</w:t>
      </w:r>
      <w:r w:rsidR="004D11B9" w:rsidRPr="006D6334">
        <w:t xml:space="preserve">также </w:t>
      </w:r>
      <w:r w:rsidRPr="006D6334">
        <w:t>выполняется после двойного щелчка по компоненту</w:t>
      </w:r>
      <w:r w:rsidR="004D11B9">
        <w:t>)</w:t>
      </w:r>
      <w:r w:rsidRPr="006D6334">
        <w:t>.</w:t>
      </w:r>
      <w:r w:rsidR="009B3002" w:rsidRPr="006D6334">
        <w:t xml:space="preserve"> </w:t>
      </w:r>
      <w:r w:rsidRPr="006D6334">
        <w:t>При выполнении команды открывается ди</w:t>
      </w:r>
      <w:r w:rsidRPr="006D6334">
        <w:t>а</w:t>
      </w:r>
      <w:r w:rsidRPr="006D6334">
        <w:t>логовое окно с несколькими закладками, предназначенное для задания пар</w:t>
      </w:r>
      <w:r w:rsidRPr="006D6334">
        <w:t>а</w:t>
      </w:r>
      <w:r w:rsidRPr="006D6334">
        <w:t>метров компонентов. Закладки различаются для разных компонентов.</w:t>
      </w:r>
    </w:p>
    <w:p w:rsidR="00AA7431" w:rsidRPr="006D6334" w:rsidRDefault="00CD41D9" w:rsidP="001779E5">
      <w:pPr>
        <w:widowControl/>
      </w:pPr>
      <w:r w:rsidRPr="006D6334">
        <w:t xml:space="preserve">В поле </w:t>
      </w:r>
      <w:r w:rsidRPr="006D6334">
        <w:rPr>
          <w:i/>
          <w:iCs/>
          <w:lang w:val="en-US"/>
        </w:rPr>
        <w:t>Label</w:t>
      </w:r>
      <w:r w:rsidRPr="006D6334">
        <w:t xml:space="preserve"> (метка) задается условное обозначение компонента</w:t>
      </w:r>
      <w:r w:rsidR="008002FB">
        <w:t xml:space="preserve"> </w:t>
      </w:r>
      <w:r w:rsidRPr="006D6334">
        <w:t xml:space="preserve">на схеме. В поле </w:t>
      </w:r>
      <w:proofErr w:type="spellStart"/>
      <w:r w:rsidRPr="006D6334">
        <w:rPr>
          <w:i/>
          <w:iCs/>
        </w:rPr>
        <w:t>Reference</w:t>
      </w:r>
      <w:proofErr w:type="spellEnd"/>
      <w:r w:rsidRPr="006D6334">
        <w:rPr>
          <w:i/>
          <w:iCs/>
        </w:rPr>
        <w:t xml:space="preserve"> ID</w:t>
      </w:r>
      <w:r w:rsidRPr="006D6334">
        <w:t xml:space="preserve"> указывается по</w:t>
      </w:r>
      <w:r w:rsidR="00046C37">
        <w:t>рядковый номер</w:t>
      </w:r>
      <w:r w:rsidRPr="006D6334">
        <w:t xml:space="preserve"> компонента, ис</w:t>
      </w:r>
      <w:r w:rsidR="00046C37">
        <w:t>пользуемый</w:t>
      </w:r>
      <w:r w:rsidRPr="006D6334">
        <w:t xml:space="preserve"> при выполнении команд меню </w:t>
      </w:r>
      <w:proofErr w:type="spellStart"/>
      <w:r w:rsidRPr="006D6334">
        <w:rPr>
          <w:i/>
          <w:iCs/>
        </w:rPr>
        <w:t>Analysis</w:t>
      </w:r>
      <w:proofErr w:type="spellEnd"/>
      <w:r w:rsidRPr="006D6334">
        <w:t>.</w:t>
      </w:r>
      <w:r w:rsidR="003E7260">
        <w:t xml:space="preserve"> </w:t>
      </w:r>
      <w:r w:rsidR="000C1D19">
        <w:t>На</w:t>
      </w:r>
      <w:r w:rsidRPr="006D6334">
        <w:t xml:space="preserve"> за</w:t>
      </w:r>
      <w:r w:rsidR="000C1D19">
        <w:t>кладке</w:t>
      </w:r>
      <w:r w:rsidRPr="006D6334">
        <w:t xml:space="preserve"> </w:t>
      </w:r>
      <w:proofErr w:type="spellStart"/>
      <w:r w:rsidRPr="006D6334">
        <w:rPr>
          <w:i/>
          <w:iCs/>
        </w:rPr>
        <w:t>Value</w:t>
      </w:r>
      <w:proofErr w:type="spellEnd"/>
      <w:r w:rsidRPr="006D6334">
        <w:t xml:space="preserve"> (величина) зада</w:t>
      </w:r>
      <w:r w:rsidR="00046C37">
        <w:t>е</w:t>
      </w:r>
      <w:r w:rsidRPr="006D6334">
        <w:t xml:space="preserve">тся </w:t>
      </w:r>
      <w:r w:rsidR="00046C37">
        <w:t>номинал</w:t>
      </w:r>
      <w:r w:rsidRPr="006D6334">
        <w:t xml:space="preserve"> компонента. </w:t>
      </w:r>
    </w:p>
    <w:p w:rsidR="000C1D19" w:rsidRDefault="00CD41D9" w:rsidP="001779E5">
      <w:pPr>
        <w:widowControl/>
      </w:pPr>
      <w:r w:rsidRPr="006D6334">
        <w:t xml:space="preserve">При выборе закладки </w:t>
      </w:r>
      <w:proofErr w:type="spellStart"/>
      <w:r w:rsidRPr="006D6334">
        <w:rPr>
          <w:i/>
          <w:iCs/>
        </w:rPr>
        <w:t>Fault</w:t>
      </w:r>
      <w:proofErr w:type="spellEnd"/>
      <w:r w:rsidRPr="006D6334">
        <w:t xml:space="preserve"> (неисправность) </w:t>
      </w:r>
      <w:r w:rsidR="000C1D19" w:rsidRPr="006D6334">
        <w:t xml:space="preserve">задаются </w:t>
      </w:r>
      <w:r w:rsidRPr="006D6334">
        <w:t>условия моделир</w:t>
      </w:r>
      <w:r w:rsidRPr="006D6334">
        <w:t>о</w:t>
      </w:r>
      <w:r w:rsidRPr="006D6334">
        <w:t>вания возможных неисправностей</w:t>
      </w:r>
      <w:r w:rsidR="000C1D19">
        <w:t>:</w:t>
      </w:r>
    </w:p>
    <w:p w:rsidR="00CD41D9" w:rsidRPr="006D6334" w:rsidRDefault="000C1D19" w:rsidP="001779E5">
      <w:pPr>
        <w:widowControl/>
      </w:pPr>
      <w:r>
        <w:rPr>
          <w:i/>
          <w:iCs/>
        </w:rPr>
        <w:t xml:space="preserve">– </w:t>
      </w:r>
      <w:proofErr w:type="spellStart"/>
      <w:r w:rsidR="00CD41D9" w:rsidRPr="006D6334">
        <w:rPr>
          <w:i/>
          <w:iCs/>
        </w:rPr>
        <w:t>Open</w:t>
      </w:r>
      <w:proofErr w:type="spellEnd"/>
      <w:r w:rsidR="00CD41D9" w:rsidRPr="006D6334">
        <w:t xml:space="preserve"> (об</w:t>
      </w:r>
      <w:r>
        <w:t>рыв);</w:t>
      </w:r>
    </w:p>
    <w:p w:rsidR="009730C1" w:rsidRPr="006D6334" w:rsidRDefault="009730C1" w:rsidP="001779E5">
      <w:pPr>
        <w:widowControl/>
      </w:pPr>
      <w:r w:rsidRPr="006D6334">
        <w:t xml:space="preserve">– </w:t>
      </w:r>
      <w:r w:rsidRPr="006D6334">
        <w:rPr>
          <w:i/>
          <w:iCs/>
          <w:lang w:val="en-US"/>
        </w:rPr>
        <w:t>Leakage</w:t>
      </w:r>
      <w:r w:rsidRPr="006D6334">
        <w:t xml:space="preserve"> – утечка (в поле</w:t>
      </w:r>
      <w:r w:rsidR="00947DB4">
        <w:t xml:space="preserve"> справа</w:t>
      </w:r>
      <w:r w:rsidRPr="006D6334">
        <w:t xml:space="preserve"> можно задать сопротивление утечки);</w:t>
      </w:r>
    </w:p>
    <w:p w:rsidR="009730C1" w:rsidRPr="006D6334" w:rsidRDefault="009730C1" w:rsidP="001779E5">
      <w:pPr>
        <w:widowControl/>
      </w:pPr>
      <w:r w:rsidRPr="006D6334">
        <w:t xml:space="preserve">– </w:t>
      </w:r>
      <w:r w:rsidRPr="006D6334">
        <w:rPr>
          <w:i/>
          <w:iCs/>
          <w:lang w:val="en-US"/>
        </w:rPr>
        <w:t>Short</w:t>
      </w:r>
      <w:r w:rsidRPr="006D6334">
        <w:t xml:space="preserve"> – короткое  замыкание;</w:t>
      </w:r>
    </w:p>
    <w:p w:rsidR="009730C1" w:rsidRPr="006D6334" w:rsidRDefault="009730C1" w:rsidP="001779E5">
      <w:pPr>
        <w:widowControl/>
      </w:pPr>
      <w:r w:rsidRPr="006D6334">
        <w:t xml:space="preserve">– </w:t>
      </w:r>
      <w:r w:rsidRPr="006D6334">
        <w:rPr>
          <w:i/>
          <w:iCs/>
          <w:lang w:val="en-US"/>
        </w:rPr>
        <w:t>None</w:t>
      </w:r>
      <w:r w:rsidRPr="006D6334">
        <w:t xml:space="preserve"> – неисправности отсутствуют.</w:t>
      </w:r>
    </w:p>
    <w:p w:rsidR="009730C1" w:rsidRPr="006D6334" w:rsidRDefault="000C1D19" w:rsidP="001779E5">
      <w:pPr>
        <w:widowControl/>
      </w:pPr>
      <w:r>
        <w:t>На закладке</w:t>
      </w:r>
      <w:r w:rsidR="009730C1" w:rsidRPr="006D6334">
        <w:t xml:space="preserve"> </w:t>
      </w:r>
      <w:proofErr w:type="spellStart"/>
      <w:r w:rsidR="009730C1" w:rsidRPr="006D6334">
        <w:rPr>
          <w:i/>
          <w:iCs/>
        </w:rPr>
        <w:t>Display</w:t>
      </w:r>
      <w:proofErr w:type="spellEnd"/>
      <w:r w:rsidR="009730C1" w:rsidRPr="006D6334">
        <w:t xml:space="preserve"> </w:t>
      </w:r>
      <w:r w:rsidR="00F8513F">
        <w:t xml:space="preserve">можно настроить </w:t>
      </w:r>
      <w:r w:rsidR="009730C1" w:rsidRPr="006D6334">
        <w:t>характер</w:t>
      </w:r>
      <w:r w:rsidR="00F8513F">
        <w:t xml:space="preserve"> отображения</w:t>
      </w:r>
      <w:r w:rsidR="009730C1" w:rsidRPr="006D6334">
        <w:t xml:space="preserve"> на экран</w:t>
      </w:r>
      <w:r w:rsidR="00F8513F">
        <w:t>е</w:t>
      </w:r>
      <w:r w:rsidR="009730C1" w:rsidRPr="006D6334">
        <w:t xml:space="preserve"> обозначений компонента. При выборе </w:t>
      </w:r>
      <w:proofErr w:type="spellStart"/>
      <w:r w:rsidR="009730C1" w:rsidRPr="006D6334">
        <w:rPr>
          <w:i/>
          <w:iCs/>
        </w:rPr>
        <w:t>Use</w:t>
      </w:r>
      <w:proofErr w:type="spellEnd"/>
      <w:r w:rsidR="009730C1" w:rsidRPr="006D6334">
        <w:rPr>
          <w:i/>
          <w:iCs/>
        </w:rPr>
        <w:t xml:space="preserve"> </w:t>
      </w:r>
      <w:proofErr w:type="spellStart"/>
      <w:r w:rsidR="009730C1" w:rsidRPr="006D6334">
        <w:rPr>
          <w:i/>
          <w:iCs/>
        </w:rPr>
        <w:t>Schematic</w:t>
      </w:r>
      <w:proofErr w:type="spellEnd"/>
      <w:r w:rsidR="009730C1" w:rsidRPr="006D6334">
        <w:rPr>
          <w:i/>
          <w:iCs/>
        </w:rPr>
        <w:t xml:space="preserve"> </w:t>
      </w:r>
      <w:proofErr w:type="spellStart"/>
      <w:r w:rsidR="009730C1" w:rsidRPr="006D6334">
        <w:rPr>
          <w:i/>
          <w:iCs/>
        </w:rPr>
        <w:t>Options</w:t>
      </w:r>
      <w:proofErr w:type="spellEnd"/>
      <w:r w:rsidR="009730C1" w:rsidRPr="006D6334">
        <w:rPr>
          <w:i/>
          <w:iCs/>
        </w:rPr>
        <w:t xml:space="preserve"> </w:t>
      </w:r>
      <w:proofErr w:type="spellStart"/>
      <w:r w:rsidR="009730C1" w:rsidRPr="006D6334">
        <w:rPr>
          <w:i/>
          <w:iCs/>
        </w:rPr>
        <w:t>global</w:t>
      </w:r>
      <w:proofErr w:type="spellEnd"/>
      <w:r w:rsidR="009730C1" w:rsidRPr="006D6334">
        <w:rPr>
          <w:i/>
          <w:iCs/>
        </w:rPr>
        <w:t xml:space="preserve"> </w:t>
      </w:r>
      <w:proofErr w:type="spellStart"/>
      <w:r w:rsidR="009730C1" w:rsidRPr="006D6334">
        <w:rPr>
          <w:i/>
          <w:iCs/>
        </w:rPr>
        <w:t>setting</w:t>
      </w:r>
      <w:proofErr w:type="spellEnd"/>
      <w:r w:rsidR="009730C1" w:rsidRPr="006D6334">
        <w:t xml:space="preserve"> и</w:t>
      </w:r>
      <w:r w:rsidR="009730C1" w:rsidRPr="006D6334">
        <w:t>с</w:t>
      </w:r>
      <w:r w:rsidR="009730C1" w:rsidRPr="006D6334">
        <w:lastRenderedPageBreak/>
        <w:t xml:space="preserve">пользуются установки, </w:t>
      </w:r>
      <w:r w:rsidR="00F8513F">
        <w:t>общие</w:t>
      </w:r>
      <w:r w:rsidR="009730C1" w:rsidRPr="006D6334">
        <w:t xml:space="preserve"> для всей схемы, </w:t>
      </w:r>
      <w:r>
        <w:t>иначе</w:t>
      </w:r>
      <w:r w:rsidR="009730C1" w:rsidRPr="006D6334">
        <w:t xml:space="preserve"> использу</w:t>
      </w:r>
      <w:r w:rsidR="00F8513F">
        <w:t>ю</w:t>
      </w:r>
      <w:r w:rsidR="009730C1" w:rsidRPr="006D6334">
        <w:t>тся индивид</w:t>
      </w:r>
      <w:r w:rsidR="009730C1" w:rsidRPr="006D6334">
        <w:t>у</w:t>
      </w:r>
      <w:r w:rsidR="009730C1" w:rsidRPr="006D6334">
        <w:t>аль</w:t>
      </w:r>
      <w:r w:rsidR="00F8513F">
        <w:t>ные</w:t>
      </w:r>
      <w:r w:rsidR="009730C1" w:rsidRPr="006D6334">
        <w:t xml:space="preserve"> на</w:t>
      </w:r>
      <w:r w:rsidR="00F8513F">
        <w:t>стройки</w:t>
      </w:r>
      <w:r w:rsidR="009730C1" w:rsidRPr="006D6334">
        <w:t xml:space="preserve"> для компонента.</w:t>
      </w:r>
    </w:p>
    <w:p w:rsidR="000B34C4" w:rsidRPr="006D6334" w:rsidRDefault="0019788B" w:rsidP="001779E5">
      <w:pPr>
        <w:widowControl/>
      </w:pPr>
      <w:r>
        <w:t>На закладке</w:t>
      </w:r>
      <w:r w:rsidR="000B34C4" w:rsidRPr="006D6334">
        <w:t xml:space="preserve"> </w:t>
      </w:r>
      <w:proofErr w:type="spellStart"/>
      <w:r w:rsidR="000B34C4" w:rsidRPr="006D6334">
        <w:rPr>
          <w:i/>
          <w:iCs/>
        </w:rPr>
        <w:t>Analysis</w:t>
      </w:r>
      <w:proofErr w:type="spellEnd"/>
      <w:r w:rsidR="000B34C4" w:rsidRPr="006D6334">
        <w:rPr>
          <w:i/>
          <w:iCs/>
        </w:rPr>
        <w:t xml:space="preserve"> </w:t>
      </w:r>
      <w:proofErr w:type="spellStart"/>
      <w:r w:rsidR="000B34C4" w:rsidRPr="006D6334">
        <w:rPr>
          <w:i/>
          <w:iCs/>
        </w:rPr>
        <w:t>Setup</w:t>
      </w:r>
      <w:proofErr w:type="spellEnd"/>
      <w:r w:rsidR="00673F39" w:rsidRPr="006D6334">
        <w:t xml:space="preserve"> </w:t>
      </w:r>
      <w:r>
        <w:t>задается</w:t>
      </w:r>
      <w:r w:rsidR="000B34C4" w:rsidRPr="006D6334">
        <w:t xml:space="preserve"> </w:t>
      </w:r>
      <w:r w:rsidRPr="006D6334">
        <w:t xml:space="preserve">значение </w:t>
      </w:r>
      <w:r w:rsidR="000B34C4" w:rsidRPr="006D6334">
        <w:t>температур</w:t>
      </w:r>
      <w:r>
        <w:t>ы</w:t>
      </w:r>
      <w:r w:rsidR="000B34C4" w:rsidRPr="006D6334">
        <w:t xml:space="preserve"> </w:t>
      </w:r>
      <w:r w:rsidRPr="006D6334">
        <w:t>индивидуал</w:t>
      </w:r>
      <w:r w:rsidRPr="006D6334">
        <w:t>ь</w:t>
      </w:r>
      <w:r w:rsidRPr="006D6334">
        <w:t>но</w:t>
      </w:r>
      <w:r>
        <w:t>е</w:t>
      </w:r>
      <w:r w:rsidRPr="006D6334">
        <w:t xml:space="preserve"> </w:t>
      </w:r>
      <w:r w:rsidR="000B34C4" w:rsidRPr="006D6334">
        <w:t xml:space="preserve">для каждого компонента или </w:t>
      </w:r>
      <w:r>
        <w:t>общее</w:t>
      </w:r>
      <w:r w:rsidR="000B34C4" w:rsidRPr="006D6334">
        <w:t xml:space="preserve"> для всей схемы.</w:t>
      </w:r>
    </w:p>
    <w:p w:rsidR="009730C1" w:rsidRPr="006D6334" w:rsidRDefault="009730C1" w:rsidP="001779E5">
      <w:pPr>
        <w:widowControl/>
      </w:pPr>
      <w:r w:rsidRPr="006D6334">
        <w:t xml:space="preserve">Для активных компонентов </w:t>
      </w:r>
      <w:r w:rsidR="000C1D19">
        <w:t>имеется</w:t>
      </w:r>
      <w:r w:rsidRPr="006D6334">
        <w:t xml:space="preserve"> закладка </w:t>
      </w:r>
      <w:proofErr w:type="spellStart"/>
      <w:r w:rsidRPr="006D6334">
        <w:rPr>
          <w:i/>
          <w:iCs/>
        </w:rPr>
        <w:t>Models</w:t>
      </w:r>
      <w:proofErr w:type="spellEnd"/>
      <w:r w:rsidRPr="006D6334">
        <w:t>, с помощью которой выбирается библиотека компонентов</w:t>
      </w:r>
      <w:r w:rsidR="000C1D19">
        <w:t xml:space="preserve"> и</w:t>
      </w:r>
      <w:r w:rsidRPr="006D6334">
        <w:t xml:space="preserve"> тип компонента. </w:t>
      </w:r>
      <w:r w:rsidR="000C1D19" w:rsidRPr="006D6334">
        <w:t xml:space="preserve">Параметры </w:t>
      </w:r>
      <w:r w:rsidRPr="006D6334">
        <w:t>выбранного компонента могут быть изменены, компонент может быть пере</w:t>
      </w:r>
      <w:r w:rsidRPr="006D6334">
        <w:softHyphen/>
        <w:t xml:space="preserve">именован. </w:t>
      </w:r>
      <w:r w:rsidR="000C1D19">
        <w:t>Кнопка</w:t>
      </w:r>
      <w:r w:rsidRPr="006D6334">
        <w:t xml:space="preserve"> </w:t>
      </w:r>
      <w:r w:rsidRPr="006D6334">
        <w:rPr>
          <w:i/>
          <w:iCs/>
          <w:lang w:val="en-US"/>
        </w:rPr>
        <w:t>New</w:t>
      </w:r>
      <w:r w:rsidRPr="006D6334">
        <w:rPr>
          <w:i/>
          <w:iCs/>
        </w:rPr>
        <w:t xml:space="preserve"> </w:t>
      </w:r>
      <w:r w:rsidRPr="006D6334">
        <w:rPr>
          <w:i/>
          <w:iCs/>
          <w:lang w:val="en-US"/>
        </w:rPr>
        <w:t>Library</w:t>
      </w:r>
      <w:r w:rsidRPr="006D6334">
        <w:t xml:space="preserve"> созда</w:t>
      </w:r>
      <w:r w:rsidR="000C1D19">
        <w:t>ет новую</w:t>
      </w:r>
      <w:r w:rsidRPr="006D6334">
        <w:t xml:space="preserve"> библиоте</w:t>
      </w:r>
      <w:r w:rsidR="000C1D19">
        <w:t>ку</w:t>
      </w:r>
      <w:r w:rsidRPr="006D6334">
        <w:t xml:space="preserve"> компонентов. </w:t>
      </w:r>
    </w:p>
    <w:p w:rsidR="00C5177C" w:rsidRDefault="006D311E" w:rsidP="001779E5">
      <w:pPr>
        <w:widowControl/>
      </w:pPr>
      <w:r w:rsidRPr="006D6334">
        <w:t xml:space="preserve">После размещения </w:t>
      </w:r>
      <w:r w:rsidR="007707D4" w:rsidRPr="006D6334">
        <w:t xml:space="preserve">компонентов </w:t>
      </w:r>
      <w:r w:rsidRPr="006D6334">
        <w:t xml:space="preserve">и задания параметров производится </w:t>
      </w:r>
      <w:r w:rsidR="007707D4" w:rsidRPr="006D6334">
        <w:t xml:space="preserve">их </w:t>
      </w:r>
      <w:r w:rsidRPr="006D6334">
        <w:t xml:space="preserve">соединение проводниками. </w:t>
      </w:r>
      <w:r w:rsidR="000C1D19" w:rsidRPr="006D6334">
        <w:t xml:space="preserve">К </w:t>
      </w:r>
      <w:r w:rsidRPr="006D6334">
        <w:t xml:space="preserve">выводу компонента можно подключить только один проводник. Для подключения </w:t>
      </w:r>
      <w:r w:rsidR="000C1D19">
        <w:t>указатель</w:t>
      </w:r>
      <w:r w:rsidRPr="006D6334">
        <w:t xml:space="preserve"> мыши подводится к выводу ко</w:t>
      </w:r>
      <w:r w:rsidRPr="006D6334">
        <w:t>м</w:t>
      </w:r>
      <w:r w:rsidRPr="006D6334">
        <w:t>понента и после появлени</w:t>
      </w:r>
      <w:r w:rsidR="000C1D19">
        <w:t>я</w:t>
      </w:r>
      <w:r w:rsidRPr="006D6334">
        <w:t xml:space="preserve"> </w:t>
      </w:r>
      <w:r w:rsidR="000C1D19">
        <w:t>черной</w:t>
      </w:r>
      <w:r w:rsidRPr="006D6334">
        <w:t xml:space="preserve"> точки нажимается левая кнопка. Появля</w:t>
      </w:r>
      <w:r w:rsidRPr="006D6334">
        <w:t>ю</w:t>
      </w:r>
      <w:r w:rsidRPr="006D6334">
        <w:t>щийся при этом проводник протягивается к выводу другого компонента до п</w:t>
      </w:r>
      <w:r w:rsidRPr="006D6334">
        <w:t>о</w:t>
      </w:r>
      <w:r w:rsidRPr="006D6334">
        <w:t xml:space="preserve">явления на нем такой же точки, после чего кнопка мыши отпускается. </w:t>
      </w:r>
    </w:p>
    <w:p w:rsidR="00C5177C" w:rsidRDefault="006D311E" w:rsidP="001779E5">
      <w:pPr>
        <w:widowControl/>
      </w:pPr>
      <w:r w:rsidRPr="006D6334">
        <w:t>При необходимости</w:t>
      </w:r>
      <w:r w:rsidR="006C7835">
        <w:t xml:space="preserve"> установления</w:t>
      </w:r>
      <w:r w:rsidRPr="006D6334">
        <w:t xml:space="preserve"> </w:t>
      </w:r>
      <w:r w:rsidR="006C7835">
        <w:t xml:space="preserve">соединения между </w:t>
      </w:r>
      <w:r w:rsidRPr="006D6334">
        <w:t>проводни</w:t>
      </w:r>
      <w:r w:rsidR="006C7835">
        <w:t>ками</w:t>
      </w:r>
      <w:r w:rsidRPr="006D6334">
        <w:t xml:space="preserve"> в библиотеке </w:t>
      </w:r>
      <w:r w:rsidRPr="006D6334">
        <w:rPr>
          <w:i/>
          <w:iCs/>
          <w:lang w:val="en-US"/>
        </w:rPr>
        <w:t>Basic</w:t>
      </w:r>
      <w:r w:rsidRPr="006D6334">
        <w:t xml:space="preserve"> выбирается символ соединения</w:t>
      </w:r>
      <w:r w:rsidR="00752CAD">
        <w:t xml:space="preserve"> —</w:t>
      </w:r>
      <w:r w:rsidRPr="006D6334">
        <w:t xml:space="preserve"> </w:t>
      </w:r>
      <w:r w:rsidR="00752CAD" w:rsidRPr="006D6334">
        <w:t xml:space="preserve">точка </w:t>
      </w:r>
      <w:r w:rsidRPr="006D6334">
        <w:t xml:space="preserve">и переносится на </w:t>
      </w:r>
      <w:r w:rsidR="006C7835">
        <w:t>один из</w:t>
      </w:r>
      <w:r w:rsidRPr="006D6334">
        <w:t xml:space="preserve"> проводник</w:t>
      </w:r>
      <w:r w:rsidR="006C7835">
        <w:t>ов</w:t>
      </w:r>
      <w:r w:rsidRPr="006D6334">
        <w:t xml:space="preserve">. </w:t>
      </w:r>
      <w:r w:rsidR="00FD5ED7" w:rsidRPr="006D6334">
        <w:t xml:space="preserve">К </w:t>
      </w:r>
      <w:r w:rsidRPr="006D6334">
        <w:t>точке соединения можно подключить еще два прово</w:t>
      </w:r>
      <w:r w:rsidRPr="006D6334">
        <w:t>д</w:t>
      </w:r>
      <w:r w:rsidRPr="006D6334">
        <w:t>ника. Если соединение нужно разорвать, курсор подводится к одному из выв</w:t>
      </w:r>
      <w:r w:rsidRPr="006D6334">
        <w:t>о</w:t>
      </w:r>
      <w:r w:rsidRPr="006D6334">
        <w:t xml:space="preserve">дов компонентов или точке соединения и </w:t>
      </w:r>
      <w:r w:rsidR="00FD5ED7">
        <w:t>после</w:t>
      </w:r>
      <w:r w:rsidRPr="006D6334">
        <w:t xml:space="preserve"> по</w:t>
      </w:r>
      <w:r w:rsidR="00FD5ED7">
        <w:t>явления</w:t>
      </w:r>
      <w:r w:rsidRPr="006D6334">
        <w:t xml:space="preserve"> </w:t>
      </w:r>
      <w:r w:rsidR="00FD5ED7">
        <w:t>черной</w:t>
      </w:r>
      <w:r w:rsidRPr="006D6334">
        <w:t xml:space="preserve"> точки наж</w:t>
      </w:r>
      <w:r w:rsidRPr="006D6334">
        <w:t>и</w:t>
      </w:r>
      <w:r w:rsidRPr="006D6334">
        <w:t>мается левая кнопка, проводник отводится на свободное место рабочего поля,</w:t>
      </w:r>
      <w:r w:rsidR="00C5177C">
        <w:t xml:space="preserve"> после чего кнопка отпускается.</w:t>
      </w:r>
    </w:p>
    <w:p w:rsidR="006D311E" w:rsidRPr="006D6334" w:rsidRDefault="006D311E" w:rsidP="001779E5">
      <w:pPr>
        <w:widowControl/>
      </w:pPr>
      <w:r w:rsidRPr="006D6334">
        <w:t>Если необходимо подключить вывод к имеющемуся на схеме проводн</w:t>
      </w:r>
      <w:r w:rsidRPr="006D6334">
        <w:t>и</w:t>
      </w:r>
      <w:r w:rsidRPr="006D6334">
        <w:t xml:space="preserve">ку, то проводник от вывода компонента </w:t>
      </w:r>
      <w:r w:rsidR="006C7835">
        <w:t>указателем мыши</w:t>
      </w:r>
      <w:r w:rsidRPr="006D6334">
        <w:t xml:space="preserve"> подводится к </w:t>
      </w:r>
      <w:r w:rsidR="006C7835">
        <w:t>нужн</w:t>
      </w:r>
      <w:r w:rsidR="006C7835">
        <w:t>о</w:t>
      </w:r>
      <w:r w:rsidR="006C7835">
        <w:t>му</w:t>
      </w:r>
      <w:r w:rsidRPr="006D6334">
        <w:t xml:space="preserve"> проводнику и после появления</w:t>
      </w:r>
      <w:r w:rsidR="006C7835">
        <w:t xml:space="preserve"> </w:t>
      </w:r>
      <w:r w:rsidRPr="006D6334">
        <w:t xml:space="preserve">точки </w:t>
      </w:r>
      <w:r w:rsidR="006C7835" w:rsidRPr="006D6334">
        <w:t xml:space="preserve">соединения </w:t>
      </w:r>
      <w:r w:rsidRPr="006D6334">
        <w:t xml:space="preserve">кнопка мыши отпускается. </w:t>
      </w:r>
      <w:r w:rsidR="00FD5ED7" w:rsidRPr="006D6334">
        <w:t xml:space="preserve">Прокладка </w:t>
      </w:r>
      <w:r w:rsidRPr="006D6334">
        <w:t>соединительных проводников производится автоматически</w:t>
      </w:r>
      <w:r w:rsidR="006C7835" w:rsidRPr="006C7835">
        <w:t xml:space="preserve"> </w:t>
      </w:r>
      <w:r w:rsidR="006C7835" w:rsidRPr="006D6334">
        <w:t>или вручную</w:t>
      </w:r>
      <w:r w:rsidRPr="006D6334">
        <w:t xml:space="preserve">, причем препятствия – компоненты и другие проводники – огибаются по </w:t>
      </w:r>
      <w:r w:rsidR="00FD5ED7" w:rsidRPr="006D6334">
        <w:t>горизонтал</w:t>
      </w:r>
      <w:r w:rsidR="00FD5ED7">
        <w:t>ьному или вертикальному</w:t>
      </w:r>
      <w:r w:rsidR="00FD5ED7" w:rsidRPr="006D6334">
        <w:t xml:space="preserve"> </w:t>
      </w:r>
      <w:r w:rsidRPr="006D6334">
        <w:t>направлениям.</w:t>
      </w:r>
    </w:p>
    <w:p w:rsidR="005C098E" w:rsidRPr="006D6334" w:rsidRDefault="006D311E" w:rsidP="001779E5">
      <w:pPr>
        <w:widowControl/>
      </w:pPr>
      <w:r w:rsidRPr="006D6334">
        <w:t xml:space="preserve">Точка соединения может быть использована для </w:t>
      </w:r>
      <w:r w:rsidR="006C7835">
        <w:t>создания</w:t>
      </w:r>
      <w:r w:rsidRPr="006D6334">
        <w:t xml:space="preserve"> надписей. Для этого необходимо дважды щелкнуть по точке и в </w:t>
      </w:r>
      <w:r w:rsidR="006C7835">
        <w:t>появившемся</w:t>
      </w:r>
      <w:r w:rsidRPr="006D6334">
        <w:t xml:space="preserve"> окне ввести н</w:t>
      </w:r>
      <w:r w:rsidRPr="006D6334">
        <w:t>е</w:t>
      </w:r>
      <w:r w:rsidR="006C7835">
        <w:t>обходимый</w:t>
      </w:r>
      <w:r w:rsidRPr="006D6334">
        <w:t xml:space="preserve"> </w:t>
      </w:r>
      <w:r w:rsidR="006C7835">
        <w:t>текст</w:t>
      </w:r>
      <w:r w:rsidR="00AA7431">
        <w:t>.</w:t>
      </w:r>
      <w:r w:rsidRPr="006D6334">
        <w:t xml:space="preserve"> </w:t>
      </w:r>
    </w:p>
    <w:p w:rsidR="00153621" w:rsidRPr="006D6334" w:rsidRDefault="00D72780" w:rsidP="001779E5">
      <w:pPr>
        <w:widowControl/>
      </w:pPr>
      <w:r w:rsidRPr="006D6334">
        <w:lastRenderedPageBreak/>
        <w:t>Переме</w:t>
      </w:r>
      <w:r>
        <w:t xml:space="preserve">щение </w:t>
      </w:r>
      <w:r w:rsidR="00FD5ED7">
        <w:t>отдельного</w:t>
      </w:r>
      <w:r w:rsidR="00153621" w:rsidRPr="006D6334">
        <w:t xml:space="preserve"> сегмент</w:t>
      </w:r>
      <w:r w:rsidR="00FD5ED7">
        <w:t>а</w:t>
      </w:r>
      <w:r w:rsidR="00153621" w:rsidRPr="006D6334">
        <w:t xml:space="preserve"> проводника </w:t>
      </w:r>
      <w:r>
        <w:t>производится мышью при</w:t>
      </w:r>
      <w:r w:rsidR="00153621" w:rsidRPr="006D6334">
        <w:t xml:space="preserve"> наж</w:t>
      </w:r>
      <w:r>
        <w:t>атой левой кнопке</w:t>
      </w:r>
      <w:r w:rsidR="00153621" w:rsidRPr="006D6334">
        <w:t xml:space="preserve"> после появления двойного курсора. </w:t>
      </w:r>
    </w:p>
    <w:p w:rsidR="006D311E" w:rsidRPr="006D6334" w:rsidRDefault="00FD5ED7" w:rsidP="001779E5">
      <w:pPr>
        <w:widowControl/>
      </w:pPr>
      <w:r>
        <w:t>Двойной</w:t>
      </w:r>
      <w:r w:rsidR="006D311E" w:rsidRPr="006D6334">
        <w:t xml:space="preserve"> щелч</w:t>
      </w:r>
      <w:r>
        <w:t>о</w:t>
      </w:r>
      <w:r w:rsidR="006D311E" w:rsidRPr="006D6334">
        <w:t>к по проводнику выз</w:t>
      </w:r>
      <w:r>
        <w:t>ы</w:t>
      </w:r>
      <w:r w:rsidR="006D311E" w:rsidRPr="006D6334">
        <w:t>ва</w:t>
      </w:r>
      <w:r>
        <w:t>е</w:t>
      </w:r>
      <w:r w:rsidR="006D311E" w:rsidRPr="006D6334">
        <w:t xml:space="preserve">т окно </w:t>
      </w:r>
      <w:r w:rsidR="006D311E" w:rsidRPr="006D6334">
        <w:rPr>
          <w:i/>
          <w:iCs/>
          <w:lang w:val="en-US"/>
        </w:rPr>
        <w:t>Wire</w:t>
      </w:r>
      <w:r w:rsidR="006D311E" w:rsidRPr="006D6334">
        <w:rPr>
          <w:i/>
          <w:iCs/>
        </w:rPr>
        <w:t xml:space="preserve"> </w:t>
      </w:r>
      <w:r w:rsidR="006D311E" w:rsidRPr="006D6334">
        <w:rPr>
          <w:i/>
          <w:iCs/>
          <w:lang w:val="en-US"/>
        </w:rPr>
        <w:t>Properties</w:t>
      </w:r>
      <w:r w:rsidR="006D311E" w:rsidRPr="006D6334">
        <w:rPr>
          <w:i/>
          <w:iCs/>
        </w:rPr>
        <w:t xml:space="preserve"> </w:t>
      </w:r>
      <w:r w:rsidR="006D311E" w:rsidRPr="006D6334">
        <w:t>для реда</w:t>
      </w:r>
      <w:r w:rsidR="006D311E" w:rsidRPr="006D6334">
        <w:t>к</w:t>
      </w:r>
      <w:r w:rsidR="006D311E" w:rsidRPr="006D6334">
        <w:t>тирования вида проводников.</w:t>
      </w:r>
      <w:r w:rsidR="00AA7431">
        <w:t xml:space="preserve"> </w:t>
      </w:r>
      <w:r w:rsidR="00A003B2">
        <w:t xml:space="preserve">На </w:t>
      </w:r>
      <w:r w:rsidR="00A003B2" w:rsidRPr="006D6334">
        <w:t>перв</w:t>
      </w:r>
      <w:r w:rsidR="00A003B2">
        <w:t>ой</w:t>
      </w:r>
      <w:r w:rsidR="00A003B2" w:rsidRPr="006D6334">
        <w:t xml:space="preserve"> </w:t>
      </w:r>
      <w:r w:rsidR="00A003B2">
        <w:t>закладке</w:t>
      </w:r>
      <w:r w:rsidR="006D311E" w:rsidRPr="006D6334">
        <w:t xml:space="preserve"> выб</w:t>
      </w:r>
      <w:r w:rsidR="00A003B2">
        <w:t>и</w:t>
      </w:r>
      <w:r w:rsidR="006D311E" w:rsidRPr="006D6334">
        <w:t>ра</w:t>
      </w:r>
      <w:r w:rsidR="00A003B2">
        <w:t>е</w:t>
      </w:r>
      <w:r w:rsidR="006D311E" w:rsidRPr="006D6334">
        <w:t>т</w:t>
      </w:r>
      <w:r w:rsidR="00A003B2">
        <w:t>ся</w:t>
      </w:r>
      <w:r w:rsidR="006D311E" w:rsidRPr="006D6334">
        <w:t xml:space="preserve"> цвет проводн</w:t>
      </w:r>
      <w:r w:rsidR="006D311E" w:rsidRPr="006D6334">
        <w:t>и</w:t>
      </w:r>
      <w:r w:rsidR="006D311E" w:rsidRPr="006D6334">
        <w:t xml:space="preserve">ков, вторая предназначена для </w:t>
      </w:r>
      <w:r w:rsidR="00A003B2">
        <w:t>изменения</w:t>
      </w:r>
      <w:r w:rsidR="006D311E" w:rsidRPr="006D6334">
        <w:t xml:space="preserve"> параметров узловых точек схемы.</w:t>
      </w:r>
      <w:r w:rsidR="00AA7431">
        <w:t xml:space="preserve"> </w:t>
      </w:r>
      <w:r w:rsidR="00A003B2">
        <w:t>Цветные проводники</w:t>
      </w:r>
      <w:r w:rsidR="006D311E" w:rsidRPr="006D6334">
        <w:t xml:space="preserve"> </w:t>
      </w:r>
      <w:r w:rsidR="00791BF6">
        <w:t>удобно использовать для</w:t>
      </w:r>
      <w:r w:rsidR="006D311E" w:rsidRPr="006D6334">
        <w:t xml:space="preserve"> соединения с приборами (о</w:t>
      </w:r>
      <w:r w:rsidR="006D311E" w:rsidRPr="006D6334">
        <w:t>с</w:t>
      </w:r>
      <w:r w:rsidR="006D311E" w:rsidRPr="006D6334">
        <w:t>циллографо</w:t>
      </w:r>
      <w:r w:rsidR="00153621" w:rsidRPr="006D6334">
        <w:t>м, логическим анализатором и т.</w:t>
      </w:r>
      <w:r w:rsidR="006D311E" w:rsidRPr="006D6334">
        <w:t xml:space="preserve">п.), поскольку цвет проводников определяет цвет соответствующей осциллограммы. </w:t>
      </w:r>
    </w:p>
    <w:p w:rsidR="006D311E" w:rsidRPr="006D6334" w:rsidRDefault="006D311E" w:rsidP="001779E5">
      <w:pPr>
        <w:pStyle w:val="2"/>
        <w:widowControl/>
      </w:pPr>
      <w:bookmarkStart w:id="12" w:name="_Toc514324415"/>
      <w:r w:rsidRPr="006D6334">
        <w:t>Контрольно–измерительные приборы</w:t>
      </w:r>
      <w:bookmarkEnd w:id="12"/>
    </w:p>
    <w:p w:rsidR="006D311E" w:rsidRPr="006D6334" w:rsidRDefault="00BD5189" w:rsidP="001779E5">
      <w:pPr>
        <w:widowControl/>
      </w:pPr>
      <w:r w:rsidRPr="006D6334">
        <w:t xml:space="preserve">В группе </w:t>
      </w:r>
      <w:r w:rsidRPr="006D6334">
        <w:rPr>
          <w:i/>
          <w:iCs/>
          <w:lang w:val="en-US"/>
        </w:rPr>
        <w:t>Indicators</w:t>
      </w:r>
      <w:r w:rsidRPr="006D6334">
        <w:t xml:space="preserve"> – индикаторные устройства</w:t>
      </w:r>
      <w:r>
        <w:t xml:space="preserve"> (</w:t>
      </w:r>
      <w:r w:rsidRPr="006D6334">
        <w:t>кноп</w:t>
      </w:r>
      <w:r>
        <w:t>ка</w:t>
      </w:r>
      <w:r w:rsidRPr="006D6334">
        <w:t xml:space="preserve"> </w:t>
      </w:r>
      <w:r w:rsidRPr="006D6334">
        <w:rPr>
          <w:noProof/>
          <w:position w:val="-10"/>
        </w:rPr>
        <w:drawing>
          <wp:inline distT="0" distB="0" distL="0" distR="0">
            <wp:extent cx="205740" cy="197485"/>
            <wp:effectExtent l="19050" t="0" r="381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)</w:t>
      </w:r>
      <w:r w:rsidRPr="006D6334">
        <w:t xml:space="preserve"> находятся простейшие </w:t>
      </w:r>
      <w:r w:rsidR="006D311E" w:rsidRPr="006D6334">
        <w:t xml:space="preserve">измерительные </w:t>
      </w:r>
      <w:proofErr w:type="gramStart"/>
      <w:r w:rsidR="006D311E" w:rsidRPr="006D6334">
        <w:t>приборы</w:t>
      </w:r>
      <w:proofErr w:type="gramEnd"/>
      <w:r w:rsidR="006D311E" w:rsidRPr="006D6334">
        <w:t xml:space="preserve"> </w:t>
      </w:r>
      <w:r>
        <w:t xml:space="preserve">например, </w:t>
      </w:r>
      <w:r w:rsidR="006D311E" w:rsidRPr="006D6334">
        <w:t>вольтметр и амперметр (</w:t>
      </w:r>
      <w:r w:rsidR="009A20CD" w:rsidRPr="006D6334">
        <w:t>рис</w:t>
      </w:r>
      <w:r w:rsidR="009A20CD" w:rsidRPr="006D6334">
        <w:t>у</w:t>
      </w:r>
      <w:r w:rsidR="009A20CD" w:rsidRPr="006D6334">
        <w:t xml:space="preserve">нок </w:t>
      </w:r>
      <w:r>
        <w:t>3</w:t>
      </w:r>
      <w:r w:rsidR="006D311E" w:rsidRPr="006D6334">
        <w:t xml:space="preserve">). </w:t>
      </w:r>
    </w:p>
    <w:p w:rsidR="005C098E" w:rsidRPr="006D6334" w:rsidRDefault="000F0E29" w:rsidP="001779E5">
      <w:pPr>
        <w:widowControl/>
        <w:ind w:firstLine="0"/>
        <w:jc w:val="center"/>
      </w:pPr>
      <w:r w:rsidRPr="006D6334">
        <w:rPr>
          <w:noProof/>
        </w:rPr>
        <w:drawing>
          <wp:inline distT="0" distB="0" distL="0" distR="0">
            <wp:extent cx="2018030" cy="445135"/>
            <wp:effectExtent l="19050" t="0" r="127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98E" w:rsidRPr="006D6334" w:rsidRDefault="005C098E" w:rsidP="001779E5">
      <w:pPr>
        <w:pStyle w:val="a9"/>
        <w:widowControl/>
        <w:spacing w:after="100" w:afterAutospacing="1" w:line="360" w:lineRule="auto"/>
        <w:rPr>
          <w:szCs w:val="28"/>
        </w:rPr>
      </w:pPr>
      <w:bookmarkStart w:id="13" w:name="_Ref198902050"/>
      <w:r w:rsidRPr="006D6334">
        <w:rPr>
          <w:szCs w:val="28"/>
        </w:rPr>
        <w:t xml:space="preserve">Рисунок </w:t>
      </w:r>
      <w:r w:rsidR="009B726F" w:rsidRPr="006D6334">
        <w:rPr>
          <w:szCs w:val="28"/>
        </w:rPr>
        <w:fldChar w:fldCharType="begin"/>
      </w:r>
      <w:r w:rsidR="00083BDC" w:rsidRPr="006D6334">
        <w:rPr>
          <w:szCs w:val="28"/>
        </w:rPr>
        <w:instrText xml:space="preserve"> SEQ Рисунок \* ARABIC </w:instrText>
      </w:r>
      <w:r w:rsidR="009B726F" w:rsidRPr="006D6334">
        <w:rPr>
          <w:szCs w:val="28"/>
        </w:rPr>
        <w:fldChar w:fldCharType="separate"/>
      </w:r>
      <w:r w:rsidR="000B0AA0">
        <w:rPr>
          <w:noProof/>
          <w:szCs w:val="28"/>
        </w:rPr>
        <w:t>3</w:t>
      </w:r>
      <w:r w:rsidR="009B726F" w:rsidRPr="006D6334">
        <w:rPr>
          <w:szCs w:val="28"/>
        </w:rPr>
        <w:fldChar w:fldCharType="end"/>
      </w:r>
      <w:bookmarkEnd w:id="13"/>
      <w:r w:rsidR="00083BDC" w:rsidRPr="006D6334">
        <w:rPr>
          <w:szCs w:val="28"/>
        </w:rPr>
        <w:t xml:space="preserve"> —</w:t>
      </w:r>
      <w:r w:rsidRPr="006D6334">
        <w:rPr>
          <w:szCs w:val="28"/>
        </w:rPr>
        <w:t xml:space="preserve"> Меню выбора элементов индикации</w:t>
      </w:r>
    </w:p>
    <w:p w:rsidR="006D311E" w:rsidRPr="006D6334" w:rsidRDefault="006D311E" w:rsidP="001779E5">
      <w:pPr>
        <w:widowControl/>
      </w:pPr>
      <w:r w:rsidRPr="006D6334">
        <w:t xml:space="preserve">При выполнении команды </w:t>
      </w:r>
      <w:r w:rsidR="00BD5189" w:rsidRPr="006D6334">
        <w:rPr>
          <w:i/>
          <w:iCs/>
          <w:lang w:val="en-US"/>
        </w:rPr>
        <w:t>Component</w:t>
      </w:r>
      <w:r w:rsidR="00BD5189" w:rsidRPr="006D6334">
        <w:rPr>
          <w:i/>
          <w:iCs/>
        </w:rPr>
        <w:t xml:space="preserve"> </w:t>
      </w:r>
      <w:r w:rsidR="00BD5189" w:rsidRPr="006D6334">
        <w:rPr>
          <w:i/>
          <w:iCs/>
          <w:lang w:val="en-US"/>
        </w:rPr>
        <w:t>Properties</w:t>
      </w:r>
      <w:r w:rsidR="00BD5189">
        <w:t xml:space="preserve"> </w:t>
      </w:r>
      <w:r w:rsidR="00BD5189" w:rsidRPr="006D6334">
        <w:t xml:space="preserve">по </w:t>
      </w:r>
      <w:r w:rsidR="00BD5189">
        <w:t>двойному щелчку</w:t>
      </w:r>
      <w:r w:rsidR="00BD5189" w:rsidRPr="006D6334">
        <w:t xml:space="preserve"> л</w:t>
      </w:r>
      <w:r w:rsidR="00BD5189" w:rsidRPr="006D6334">
        <w:t>е</w:t>
      </w:r>
      <w:r w:rsidR="00BD5189" w:rsidRPr="006D6334">
        <w:t>вой к</w:t>
      </w:r>
      <w:r w:rsidR="00BD5189">
        <w:t>нопкой</w:t>
      </w:r>
      <w:r w:rsidR="00BD5189" w:rsidRPr="006D6334">
        <w:t xml:space="preserve"> мыши </w:t>
      </w:r>
      <w:r w:rsidRPr="006D6334">
        <w:t>открывается окно с не</w:t>
      </w:r>
      <w:r w:rsidR="00695D49">
        <w:t>сколькими закладками</w:t>
      </w:r>
      <w:r w:rsidRPr="006D6334">
        <w:t xml:space="preserve"> для задания параметров компонентов. На этих закладках</w:t>
      </w:r>
      <w:r w:rsidR="00695D49">
        <w:t xml:space="preserve"> можно</w:t>
      </w:r>
      <w:r w:rsidRPr="006D6334">
        <w:t xml:space="preserve"> </w:t>
      </w:r>
      <w:r w:rsidR="00695D49">
        <w:t>задать</w:t>
      </w:r>
      <w:r w:rsidRPr="006D6334">
        <w:t xml:space="preserve"> внутреннее сопр</w:t>
      </w:r>
      <w:r w:rsidRPr="006D6334">
        <w:t>о</w:t>
      </w:r>
      <w:r w:rsidRPr="006D6334">
        <w:t>тивление вольтметра и ам</w:t>
      </w:r>
      <w:r w:rsidR="00695D49">
        <w:t>перметра,</w:t>
      </w:r>
      <w:r w:rsidRPr="006D6334">
        <w:t xml:space="preserve"> выбрат</w:t>
      </w:r>
      <w:r w:rsidR="00695D49">
        <w:t>ь</w:t>
      </w:r>
      <w:r w:rsidRPr="006D6334">
        <w:t xml:space="preserve"> тип измеряемого напряжения (т</w:t>
      </w:r>
      <w:r w:rsidRPr="006D6334">
        <w:t>о</w:t>
      </w:r>
      <w:r w:rsidRPr="006D6334">
        <w:t xml:space="preserve">ка): </w:t>
      </w:r>
      <w:proofErr w:type="gramStart"/>
      <w:r w:rsidRPr="006D6334">
        <w:rPr>
          <w:i/>
          <w:iCs/>
          <w:lang w:val="en-US"/>
        </w:rPr>
        <w:t>DC</w:t>
      </w:r>
      <w:r w:rsidRPr="006D6334">
        <w:t xml:space="preserve"> </w:t>
      </w:r>
      <w:r w:rsidR="00881735" w:rsidRPr="006D6334">
        <w:t>—</w:t>
      </w:r>
      <w:r w:rsidRPr="006D6334">
        <w:t xml:space="preserve"> постоянное напряжение (ток);</w:t>
      </w:r>
      <w:r w:rsidR="00BD5189">
        <w:t xml:space="preserve"> </w:t>
      </w:r>
      <w:r w:rsidRPr="006D6334">
        <w:rPr>
          <w:i/>
          <w:iCs/>
          <w:lang w:val="en-US"/>
        </w:rPr>
        <w:t>AC</w:t>
      </w:r>
      <w:r w:rsidRPr="006D6334">
        <w:t xml:space="preserve"> </w:t>
      </w:r>
      <w:r w:rsidR="00881735" w:rsidRPr="006D6334">
        <w:t>—</w:t>
      </w:r>
      <w:r w:rsidRPr="006D6334">
        <w:t xml:space="preserve"> переменное напряжение (ток).</w:t>
      </w:r>
      <w:proofErr w:type="gramEnd"/>
    </w:p>
    <w:p w:rsidR="006D311E" w:rsidRPr="006D6334" w:rsidRDefault="006D311E" w:rsidP="001779E5">
      <w:pPr>
        <w:widowControl/>
      </w:pPr>
      <w:r w:rsidRPr="006D6334">
        <w:t xml:space="preserve">Более сложные измерительные приборы находятся в группе </w:t>
      </w:r>
      <w:proofErr w:type="spellStart"/>
      <w:r w:rsidRPr="006D6334">
        <w:rPr>
          <w:i/>
          <w:iCs/>
        </w:rPr>
        <w:t>Instruments</w:t>
      </w:r>
      <w:proofErr w:type="spellEnd"/>
      <w:r w:rsidRPr="006D6334">
        <w:t xml:space="preserve">. При нажатии кнопки </w:t>
      </w:r>
      <w:r w:rsidR="000F0E29" w:rsidRPr="006D6334">
        <w:rPr>
          <w:noProof/>
          <w:position w:val="-10"/>
        </w:rPr>
        <w:drawing>
          <wp:inline distT="0" distB="0" distL="0" distR="0">
            <wp:extent cx="238760" cy="230505"/>
            <wp:effectExtent l="19050" t="0" r="889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6334">
        <w:t xml:space="preserve"> появляется меню</w:t>
      </w:r>
      <w:r w:rsidRPr="006D6334">
        <w:rPr>
          <w:i/>
          <w:iCs/>
        </w:rPr>
        <w:t xml:space="preserve"> </w:t>
      </w:r>
      <w:proofErr w:type="spellStart"/>
      <w:r w:rsidRPr="006D6334">
        <w:rPr>
          <w:i/>
          <w:iCs/>
        </w:rPr>
        <w:t>Instruments</w:t>
      </w:r>
      <w:proofErr w:type="spellEnd"/>
      <w:r w:rsidRPr="006D6334">
        <w:rPr>
          <w:i/>
          <w:iCs/>
        </w:rPr>
        <w:t xml:space="preserve"> </w:t>
      </w:r>
      <w:r w:rsidRPr="006D6334">
        <w:t>(</w:t>
      </w:r>
      <w:r w:rsidR="000F386B" w:rsidRPr="006D6334">
        <w:t xml:space="preserve">рисунок </w:t>
      </w:r>
      <w:r w:rsidR="00BD5189">
        <w:t>4</w:t>
      </w:r>
      <w:r w:rsidRPr="006D6334">
        <w:t>)</w:t>
      </w:r>
      <w:r w:rsidRPr="00BD5189">
        <w:rPr>
          <w:iCs/>
        </w:rPr>
        <w:t>,</w:t>
      </w:r>
      <w:r w:rsidR="00BD5189">
        <w:rPr>
          <w:iCs/>
        </w:rPr>
        <w:t xml:space="preserve"> в котором имеются</w:t>
      </w:r>
      <w:r w:rsidRPr="006D6334">
        <w:t xml:space="preserve"> </w:t>
      </w:r>
      <w:proofErr w:type="spellStart"/>
      <w:r w:rsidRPr="006D6334">
        <w:t>мультиметр</w:t>
      </w:r>
      <w:proofErr w:type="spellEnd"/>
      <w:r w:rsidRPr="006D6334">
        <w:t>, генератор сигналов, осциллограф, измеритель амплиту</w:t>
      </w:r>
      <w:r w:rsidRPr="006D6334">
        <w:t>д</w:t>
      </w:r>
      <w:r w:rsidRPr="006D6334">
        <w:t>но-частот</w:t>
      </w:r>
      <w:r w:rsidRPr="006D6334">
        <w:softHyphen/>
        <w:t xml:space="preserve">ных и </w:t>
      </w:r>
      <w:proofErr w:type="spellStart"/>
      <w:r w:rsidRPr="006D6334">
        <w:t>фазочастотных</w:t>
      </w:r>
      <w:proofErr w:type="spellEnd"/>
      <w:r w:rsidRPr="006D6334">
        <w:t xml:space="preserve"> ха</w:t>
      </w:r>
      <w:r w:rsidRPr="006D6334">
        <w:softHyphen/>
        <w:t>рактеристик, генератор двоичных слов, лог</w:t>
      </w:r>
      <w:r w:rsidRPr="006D6334">
        <w:t>и</w:t>
      </w:r>
      <w:r w:rsidRPr="006D6334">
        <w:t xml:space="preserve">ческий анализатор и логический преобразователь. </w:t>
      </w:r>
      <w:r w:rsidR="00BD5189" w:rsidRPr="006D6334">
        <w:t xml:space="preserve">На </w:t>
      </w:r>
      <w:r w:rsidRPr="006D6334">
        <w:t>рабочем поле может пр</w:t>
      </w:r>
      <w:r w:rsidRPr="006D6334">
        <w:t>и</w:t>
      </w:r>
      <w:r w:rsidRPr="006D6334">
        <w:t>сутствовать лишь по одному прибору каждого вида.</w:t>
      </w:r>
    </w:p>
    <w:p w:rsidR="00C12722" w:rsidRPr="006D6334" w:rsidRDefault="00C12722" w:rsidP="001779E5">
      <w:pPr>
        <w:widowControl/>
      </w:pPr>
      <w:r w:rsidRPr="006D6334">
        <w:lastRenderedPageBreak/>
        <w:t>При построении схем</w:t>
      </w:r>
      <w:r>
        <w:t>ы</w:t>
      </w:r>
      <w:r w:rsidRPr="006D6334">
        <w:t xml:space="preserve"> </w:t>
      </w:r>
      <w:r>
        <w:t>значок</w:t>
      </w:r>
      <w:r w:rsidRPr="006D6334">
        <w:t xml:space="preserve"> прибора переносится на рабочее поле и подключается к</w:t>
      </w:r>
      <w:r w:rsidR="00F759E4">
        <w:t xml:space="preserve"> нужным</w:t>
      </w:r>
      <w:r w:rsidRPr="006D6334">
        <w:t xml:space="preserve"> </w:t>
      </w:r>
      <w:r>
        <w:t>точкам схемы</w:t>
      </w:r>
      <w:r w:rsidRPr="006D6334">
        <w:t xml:space="preserve">. Для </w:t>
      </w:r>
      <w:r>
        <w:t>отображе</w:t>
      </w:r>
      <w:r w:rsidR="00F759E4">
        <w:t>ния</w:t>
      </w:r>
      <w:r w:rsidRPr="006D6334">
        <w:t xml:space="preserve"> передн</w:t>
      </w:r>
      <w:r w:rsidR="00F759E4">
        <w:t>ей панели</w:t>
      </w:r>
      <w:r w:rsidRPr="006D6334">
        <w:t xml:space="preserve"> прибора</w:t>
      </w:r>
      <w:r>
        <w:t>,</w:t>
      </w:r>
      <w:r w:rsidRPr="006D6334">
        <w:t xml:space="preserve"> необходимо дважды щелкнуть по его </w:t>
      </w:r>
      <w:r>
        <w:t>значку</w:t>
      </w:r>
      <w:r w:rsidRPr="006D6334">
        <w:t>.</w:t>
      </w:r>
    </w:p>
    <w:p w:rsidR="009B700D" w:rsidRDefault="009B700D" w:rsidP="001779E5">
      <w:pPr>
        <w:widowControl/>
      </w:pPr>
      <w:proofErr w:type="spellStart"/>
      <w:r w:rsidRPr="00501296">
        <w:rPr>
          <w:b/>
          <w:bCs/>
          <w:iCs/>
        </w:rPr>
        <w:t>Мультиметр</w:t>
      </w:r>
      <w:proofErr w:type="spellEnd"/>
      <w:r w:rsidRPr="00501296">
        <w:rPr>
          <w:b/>
          <w:bCs/>
          <w:iCs/>
        </w:rPr>
        <w:t>.</w:t>
      </w:r>
      <w:r w:rsidRPr="006D6334">
        <w:t xml:space="preserve"> На передней панели </w:t>
      </w:r>
      <w:proofErr w:type="spellStart"/>
      <w:r w:rsidRPr="006D6334">
        <w:t>мультиметра</w:t>
      </w:r>
      <w:proofErr w:type="spellEnd"/>
      <w:r w:rsidRPr="006D6334">
        <w:t xml:space="preserve"> (рисунок </w:t>
      </w:r>
      <w:r>
        <w:t>5</w:t>
      </w:r>
      <w:r w:rsidRPr="006D6334">
        <w:t>)</w:t>
      </w:r>
      <w:r>
        <w:t xml:space="preserve"> </w:t>
      </w:r>
      <w:r w:rsidRPr="006D6334">
        <w:t>расположен дисплей для отображения результатов измерения, клеммы</w:t>
      </w:r>
      <w:proofErr w:type="gramStart"/>
      <w:r w:rsidRPr="006D6334">
        <w:t xml:space="preserve"> («</w:t>
      </w:r>
      <w:r w:rsidRPr="006D6334">
        <w:rPr>
          <w:b/>
          <w:bCs/>
        </w:rPr>
        <w:t>–</w:t>
      </w:r>
      <w:r w:rsidRPr="006D6334">
        <w:t xml:space="preserve">» </w:t>
      </w:r>
      <w:proofErr w:type="gramEnd"/>
      <w:r w:rsidRPr="006D6334">
        <w:t>и «</w:t>
      </w:r>
      <w:r w:rsidRPr="006D6334">
        <w:rPr>
          <w:b/>
          <w:bCs/>
        </w:rPr>
        <w:t>+</w:t>
      </w:r>
      <w:r w:rsidRPr="006D6334">
        <w:t>») для по</w:t>
      </w:r>
      <w:r w:rsidRPr="006D6334">
        <w:t>д</w:t>
      </w:r>
      <w:r w:rsidRPr="006D6334">
        <w:t xml:space="preserve">ключения к схеме и кнопки управления: </w:t>
      </w:r>
    </w:p>
    <w:p w:rsidR="005C098E" w:rsidRPr="006D6334" w:rsidRDefault="000F0E29" w:rsidP="001779E5">
      <w:pPr>
        <w:widowControl/>
        <w:ind w:firstLine="0"/>
        <w:jc w:val="center"/>
      </w:pPr>
      <w:r w:rsidRPr="006D6334">
        <w:rPr>
          <w:noProof/>
        </w:rPr>
        <w:drawing>
          <wp:inline distT="0" distB="0" distL="0" distR="0">
            <wp:extent cx="4086225" cy="109537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6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98E" w:rsidRPr="006D6334" w:rsidRDefault="005C098E" w:rsidP="001779E5">
      <w:pPr>
        <w:pStyle w:val="a9"/>
        <w:widowControl/>
        <w:spacing w:line="360" w:lineRule="auto"/>
        <w:rPr>
          <w:szCs w:val="28"/>
        </w:rPr>
      </w:pPr>
      <w:bookmarkStart w:id="14" w:name="_Ref198902271"/>
      <w:r w:rsidRPr="006D6334">
        <w:rPr>
          <w:szCs w:val="28"/>
        </w:rPr>
        <w:t xml:space="preserve">Рисунок </w:t>
      </w:r>
      <w:r w:rsidR="009B726F" w:rsidRPr="006D6334">
        <w:rPr>
          <w:szCs w:val="28"/>
        </w:rPr>
        <w:fldChar w:fldCharType="begin"/>
      </w:r>
      <w:r w:rsidR="009D018D" w:rsidRPr="006D6334">
        <w:rPr>
          <w:szCs w:val="28"/>
        </w:rPr>
        <w:instrText xml:space="preserve"> SEQ Рисунок \* ARABIC </w:instrText>
      </w:r>
      <w:r w:rsidR="009B726F" w:rsidRPr="006D6334">
        <w:rPr>
          <w:szCs w:val="28"/>
        </w:rPr>
        <w:fldChar w:fldCharType="separate"/>
      </w:r>
      <w:r w:rsidR="000B0AA0">
        <w:rPr>
          <w:noProof/>
          <w:szCs w:val="28"/>
        </w:rPr>
        <w:t>4</w:t>
      </w:r>
      <w:r w:rsidR="009B726F" w:rsidRPr="006D6334">
        <w:rPr>
          <w:szCs w:val="28"/>
        </w:rPr>
        <w:fldChar w:fldCharType="end"/>
      </w:r>
      <w:bookmarkEnd w:id="14"/>
      <w:r w:rsidR="009D018D" w:rsidRPr="006D6334">
        <w:rPr>
          <w:szCs w:val="28"/>
        </w:rPr>
        <w:t xml:space="preserve"> —</w:t>
      </w:r>
      <w:r w:rsidRPr="006D6334">
        <w:rPr>
          <w:szCs w:val="28"/>
        </w:rPr>
        <w:t xml:space="preserve"> Меню выбора </w:t>
      </w:r>
      <w:r w:rsidR="00BD5189">
        <w:rPr>
          <w:szCs w:val="28"/>
        </w:rPr>
        <w:t>измерительных</w:t>
      </w:r>
      <w:r w:rsidRPr="006D6334">
        <w:rPr>
          <w:szCs w:val="28"/>
        </w:rPr>
        <w:t xml:space="preserve"> </w:t>
      </w:r>
      <w:r w:rsidR="00BD5189">
        <w:rPr>
          <w:szCs w:val="28"/>
        </w:rPr>
        <w:t>приборов</w:t>
      </w:r>
      <w:r w:rsidRPr="006D6334">
        <w:rPr>
          <w:szCs w:val="28"/>
        </w:rPr>
        <w:t xml:space="preserve"> </w:t>
      </w:r>
      <w:r w:rsidR="00BD5189">
        <w:rPr>
          <w:szCs w:val="28"/>
        </w:rPr>
        <w:t xml:space="preserve">и </w:t>
      </w:r>
      <w:r w:rsidR="00BD5189">
        <w:rPr>
          <w:szCs w:val="28"/>
        </w:rPr>
        <w:br/>
        <w:t xml:space="preserve">их </w:t>
      </w:r>
      <w:r w:rsidRPr="006D6334">
        <w:rPr>
          <w:szCs w:val="28"/>
        </w:rPr>
        <w:t>обозначение на рабочем поле</w:t>
      </w:r>
    </w:p>
    <w:p w:rsidR="00B724D3" w:rsidRPr="006D6334" w:rsidRDefault="00B724D3" w:rsidP="001779E5">
      <w:pPr>
        <w:widowControl/>
      </w:pPr>
    </w:p>
    <w:p w:rsidR="00591A68" w:rsidRPr="006D6334" w:rsidRDefault="000F0E29" w:rsidP="001779E5">
      <w:pPr>
        <w:widowControl/>
        <w:ind w:firstLine="0"/>
        <w:jc w:val="center"/>
      </w:pPr>
      <w:r w:rsidRPr="006D6334">
        <w:rPr>
          <w:noProof/>
        </w:rPr>
        <w:drawing>
          <wp:inline distT="0" distB="0" distL="0" distR="0">
            <wp:extent cx="1351280" cy="1557020"/>
            <wp:effectExtent l="19050" t="0" r="127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55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1A68" w:rsidRPr="006D6334">
        <w:t xml:space="preserve">         </w:t>
      </w:r>
      <w:r w:rsidRPr="006D6334">
        <w:rPr>
          <w:noProof/>
        </w:rPr>
        <w:drawing>
          <wp:inline distT="0" distB="0" distL="0" distR="0">
            <wp:extent cx="2339340" cy="1779270"/>
            <wp:effectExtent l="19050" t="0" r="381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1689" b="5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77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A68" w:rsidRPr="006D6334" w:rsidRDefault="00591A68" w:rsidP="001779E5">
      <w:pPr>
        <w:pStyle w:val="a9"/>
        <w:widowControl/>
        <w:spacing w:line="360" w:lineRule="auto"/>
        <w:rPr>
          <w:szCs w:val="28"/>
        </w:rPr>
      </w:pPr>
      <w:bookmarkStart w:id="15" w:name="_Ref198902355"/>
      <w:r w:rsidRPr="006D6334">
        <w:rPr>
          <w:szCs w:val="28"/>
        </w:rPr>
        <w:t xml:space="preserve">Рисунок </w:t>
      </w:r>
      <w:r w:rsidR="009B726F" w:rsidRPr="006D6334">
        <w:rPr>
          <w:szCs w:val="28"/>
        </w:rPr>
        <w:fldChar w:fldCharType="begin"/>
      </w:r>
      <w:r w:rsidR="008A35AE" w:rsidRPr="006D6334">
        <w:rPr>
          <w:szCs w:val="28"/>
        </w:rPr>
        <w:instrText xml:space="preserve"> SEQ Рисунок \* ARABIC </w:instrText>
      </w:r>
      <w:r w:rsidR="009B726F" w:rsidRPr="006D6334">
        <w:rPr>
          <w:szCs w:val="28"/>
        </w:rPr>
        <w:fldChar w:fldCharType="separate"/>
      </w:r>
      <w:r w:rsidR="000B0AA0">
        <w:rPr>
          <w:noProof/>
          <w:szCs w:val="28"/>
        </w:rPr>
        <w:t>5</w:t>
      </w:r>
      <w:r w:rsidR="009B726F" w:rsidRPr="006D6334">
        <w:rPr>
          <w:szCs w:val="28"/>
        </w:rPr>
        <w:fldChar w:fldCharType="end"/>
      </w:r>
      <w:bookmarkEnd w:id="15"/>
      <w:r w:rsidR="008A35AE" w:rsidRPr="006D6334">
        <w:rPr>
          <w:szCs w:val="28"/>
        </w:rPr>
        <w:t xml:space="preserve"> —</w:t>
      </w:r>
      <w:r w:rsidRPr="006D6334">
        <w:rPr>
          <w:szCs w:val="28"/>
        </w:rPr>
        <w:t xml:space="preserve"> Передняя панель </w:t>
      </w:r>
      <w:proofErr w:type="spellStart"/>
      <w:r w:rsidRPr="006D6334">
        <w:rPr>
          <w:szCs w:val="28"/>
        </w:rPr>
        <w:t>мульти</w:t>
      </w:r>
      <w:r w:rsidRPr="006D6334">
        <w:rPr>
          <w:szCs w:val="28"/>
        </w:rPr>
        <w:softHyphen/>
        <w:t>метра</w:t>
      </w:r>
      <w:proofErr w:type="spellEnd"/>
      <w:r w:rsidR="008A35AE" w:rsidRPr="006D6334">
        <w:rPr>
          <w:szCs w:val="28"/>
        </w:rPr>
        <w:t xml:space="preserve"> и окно настройки его параметров</w:t>
      </w:r>
    </w:p>
    <w:p w:rsidR="00591A68" w:rsidRPr="006D6334" w:rsidRDefault="00591A68" w:rsidP="001779E5">
      <w:pPr>
        <w:widowControl/>
        <w:shd w:val="solid" w:color="FFFFFF" w:fill="FFFFFF"/>
        <w:ind w:firstLine="0"/>
      </w:pPr>
    </w:p>
    <w:p w:rsidR="006D311E" w:rsidRPr="006D6334" w:rsidRDefault="000F0E29" w:rsidP="001779E5">
      <w:pPr>
        <w:widowControl/>
      </w:pPr>
      <w:r w:rsidRPr="006D6334">
        <w:rPr>
          <w:noProof/>
          <w:position w:val="-6"/>
        </w:rPr>
        <w:drawing>
          <wp:inline distT="0" distB="0" distL="0" distR="0">
            <wp:extent cx="856615" cy="197485"/>
            <wp:effectExtent l="19050" t="0" r="63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311E" w:rsidRPr="006D6334">
        <w:t xml:space="preserve"> </w:t>
      </w:r>
      <w:r w:rsidR="00497EE8">
        <w:t>—</w:t>
      </w:r>
      <w:r w:rsidR="00B846E7">
        <w:t xml:space="preserve"> измерение</w:t>
      </w:r>
      <w:r w:rsidR="006D311E" w:rsidRPr="006D6334">
        <w:t xml:space="preserve"> тока, напряжения, сопротивления и ослабления (затухания); </w:t>
      </w:r>
    </w:p>
    <w:p w:rsidR="006D311E" w:rsidRPr="006D6334" w:rsidRDefault="000F0E29" w:rsidP="001779E5">
      <w:pPr>
        <w:widowControl/>
      </w:pPr>
      <w:r w:rsidRPr="006D6334">
        <w:rPr>
          <w:noProof/>
          <w:position w:val="-6"/>
        </w:rPr>
        <w:drawing>
          <wp:inline distT="0" distB="0" distL="0" distR="0">
            <wp:extent cx="617855" cy="19748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311E" w:rsidRPr="006D6334">
        <w:t xml:space="preserve"> —</w:t>
      </w:r>
      <w:r w:rsidR="00497EE8">
        <w:t xml:space="preserve"> </w:t>
      </w:r>
      <w:r w:rsidR="00B846E7">
        <w:t>род</w:t>
      </w:r>
      <w:r w:rsidR="006D311E" w:rsidRPr="006D6334">
        <w:t xml:space="preserve"> </w:t>
      </w:r>
      <w:r w:rsidR="00B846E7" w:rsidRPr="006D6334">
        <w:t xml:space="preserve">тока </w:t>
      </w:r>
      <w:r w:rsidR="00B846E7">
        <w:t>(переменный или постоянный)</w:t>
      </w:r>
      <w:r w:rsidR="006D311E" w:rsidRPr="006D6334">
        <w:t xml:space="preserve">; </w:t>
      </w:r>
    </w:p>
    <w:p w:rsidR="006D311E" w:rsidRPr="006D6334" w:rsidRDefault="000F0E29" w:rsidP="001779E5">
      <w:pPr>
        <w:widowControl/>
      </w:pPr>
      <w:r w:rsidRPr="006D6334">
        <w:rPr>
          <w:noProof/>
          <w:position w:val="-6"/>
        </w:rPr>
        <w:drawing>
          <wp:inline distT="0" distB="0" distL="0" distR="0">
            <wp:extent cx="403860" cy="17272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311E" w:rsidRPr="006D6334">
        <w:t xml:space="preserve"> – </w:t>
      </w:r>
      <w:r w:rsidR="00B846E7">
        <w:t>настройка</w:t>
      </w:r>
      <w:r w:rsidR="006D311E" w:rsidRPr="006D6334">
        <w:t xml:space="preserve"> параметров </w:t>
      </w:r>
      <w:proofErr w:type="spellStart"/>
      <w:r w:rsidR="006D311E" w:rsidRPr="006D6334">
        <w:t>мультиметра</w:t>
      </w:r>
      <w:proofErr w:type="spellEnd"/>
      <w:r w:rsidR="006D311E" w:rsidRPr="006D6334">
        <w:t xml:space="preserve">: </w:t>
      </w:r>
    </w:p>
    <w:p w:rsidR="006D311E" w:rsidRPr="006D6334" w:rsidRDefault="006D311E" w:rsidP="001779E5">
      <w:pPr>
        <w:widowControl/>
      </w:pPr>
      <w:r w:rsidRPr="006D6334">
        <w:rPr>
          <w:i/>
          <w:iCs/>
        </w:rPr>
        <w:t xml:space="preserve">– </w:t>
      </w:r>
      <w:proofErr w:type="spellStart"/>
      <w:r w:rsidRPr="006D6334">
        <w:rPr>
          <w:i/>
          <w:iCs/>
        </w:rPr>
        <w:t>Ammeter</w:t>
      </w:r>
      <w:proofErr w:type="spellEnd"/>
      <w:r w:rsidRPr="006D6334">
        <w:rPr>
          <w:i/>
          <w:iCs/>
        </w:rPr>
        <w:t xml:space="preserve"> </w:t>
      </w:r>
      <w:proofErr w:type="spellStart"/>
      <w:r w:rsidRPr="006D6334">
        <w:rPr>
          <w:i/>
          <w:iCs/>
        </w:rPr>
        <w:t>resistance</w:t>
      </w:r>
      <w:proofErr w:type="spellEnd"/>
      <w:r w:rsidRPr="006D6334">
        <w:t xml:space="preserve"> – внутреннее сопротивление амперметра; </w:t>
      </w:r>
    </w:p>
    <w:p w:rsidR="006D311E" w:rsidRPr="006D6334" w:rsidRDefault="006D311E" w:rsidP="001779E5">
      <w:pPr>
        <w:widowControl/>
      </w:pPr>
      <w:r w:rsidRPr="006D6334">
        <w:t xml:space="preserve">– </w:t>
      </w:r>
      <w:proofErr w:type="spellStart"/>
      <w:r w:rsidRPr="006D6334">
        <w:rPr>
          <w:i/>
          <w:iCs/>
        </w:rPr>
        <w:t>Voltmeter</w:t>
      </w:r>
      <w:proofErr w:type="spellEnd"/>
      <w:r w:rsidRPr="006D6334">
        <w:rPr>
          <w:i/>
          <w:iCs/>
        </w:rPr>
        <w:t xml:space="preserve"> </w:t>
      </w:r>
      <w:proofErr w:type="spellStart"/>
      <w:r w:rsidRPr="006D6334">
        <w:rPr>
          <w:i/>
          <w:iCs/>
        </w:rPr>
        <w:t>resistance</w:t>
      </w:r>
      <w:proofErr w:type="spellEnd"/>
      <w:r w:rsidRPr="006D6334">
        <w:t xml:space="preserve"> – входное сопротивление вольтметра;</w:t>
      </w:r>
    </w:p>
    <w:p w:rsidR="006D311E" w:rsidRPr="006D6334" w:rsidRDefault="006D311E" w:rsidP="001779E5">
      <w:pPr>
        <w:widowControl/>
      </w:pPr>
      <w:r w:rsidRPr="006D6334">
        <w:t xml:space="preserve">– </w:t>
      </w:r>
      <w:proofErr w:type="spellStart"/>
      <w:r w:rsidRPr="006D6334">
        <w:rPr>
          <w:i/>
          <w:iCs/>
        </w:rPr>
        <w:t>Ohmmeter</w:t>
      </w:r>
      <w:proofErr w:type="spellEnd"/>
      <w:r w:rsidRPr="006D6334">
        <w:rPr>
          <w:i/>
          <w:iCs/>
        </w:rPr>
        <w:t xml:space="preserve"> </w:t>
      </w:r>
      <w:proofErr w:type="spellStart"/>
      <w:r w:rsidRPr="006D6334">
        <w:rPr>
          <w:i/>
          <w:iCs/>
        </w:rPr>
        <w:t>current</w:t>
      </w:r>
      <w:proofErr w:type="spellEnd"/>
      <w:r w:rsidRPr="006D6334">
        <w:rPr>
          <w:i/>
          <w:iCs/>
        </w:rPr>
        <w:t xml:space="preserve"> </w:t>
      </w:r>
      <w:r w:rsidRPr="006D6334">
        <w:t xml:space="preserve">– </w:t>
      </w:r>
      <w:r w:rsidR="00B846E7">
        <w:t>рабочий</w:t>
      </w:r>
      <w:r w:rsidRPr="006D6334">
        <w:t xml:space="preserve"> ток</w:t>
      </w:r>
      <w:r w:rsidR="00B846E7">
        <w:t xml:space="preserve"> омметра</w:t>
      </w:r>
      <w:r w:rsidRPr="006D6334">
        <w:t xml:space="preserve">; </w:t>
      </w:r>
    </w:p>
    <w:p w:rsidR="006D311E" w:rsidRPr="006D6334" w:rsidRDefault="006D311E" w:rsidP="001779E5">
      <w:pPr>
        <w:widowControl/>
      </w:pPr>
      <w:r w:rsidRPr="006D6334">
        <w:rPr>
          <w:i/>
          <w:iCs/>
        </w:rPr>
        <w:t xml:space="preserve">– </w:t>
      </w:r>
      <w:proofErr w:type="spellStart"/>
      <w:r w:rsidRPr="006D6334">
        <w:rPr>
          <w:i/>
          <w:iCs/>
        </w:rPr>
        <w:t>Decibel</w:t>
      </w:r>
      <w:proofErr w:type="spellEnd"/>
      <w:r w:rsidRPr="006D6334">
        <w:rPr>
          <w:i/>
          <w:iCs/>
        </w:rPr>
        <w:t xml:space="preserve"> </w:t>
      </w:r>
      <w:proofErr w:type="spellStart"/>
      <w:r w:rsidRPr="006D6334">
        <w:rPr>
          <w:i/>
          <w:iCs/>
        </w:rPr>
        <w:t>standard</w:t>
      </w:r>
      <w:proofErr w:type="spellEnd"/>
      <w:r w:rsidRPr="006D6334">
        <w:t xml:space="preserve"> – установка эталонного напряжения при измерении ослабления или усиления в децибелах. </w:t>
      </w:r>
    </w:p>
    <w:p w:rsidR="004C34D1" w:rsidRDefault="006D311E" w:rsidP="001779E5">
      <w:pPr>
        <w:widowControl/>
      </w:pPr>
      <w:r w:rsidRPr="00501296">
        <w:rPr>
          <w:b/>
          <w:bCs/>
          <w:iCs/>
        </w:rPr>
        <w:lastRenderedPageBreak/>
        <w:t>Генератор.</w:t>
      </w:r>
      <w:r w:rsidRPr="006D6334">
        <w:t xml:space="preserve"> Передняя панель генератора показана на </w:t>
      </w:r>
      <w:r w:rsidR="00800605" w:rsidRPr="006D6334">
        <w:t xml:space="preserve">рисунке </w:t>
      </w:r>
      <w:r w:rsidR="003F632B">
        <w:t>6</w:t>
      </w:r>
      <w:r w:rsidRPr="006D6334">
        <w:t xml:space="preserve">. </w:t>
      </w:r>
    </w:p>
    <w:p w:rsidR="009B700D" w:rsidRPr="006D6334" w:rsidRDefault="009B700D" w:rsidP="001779E5">
      <w:pPr>
        <w:widowControl/>
      </w:pPr>
      <w:r w:rsidRPr="006D6334">
        <w:t xml:space="preserve">Управление генератором осуществляется следующими </w:t>
      </w:r>
      <w:r>
        <w:t>кнопками</w:t>
      </w:r>
      <w:r w:rsidRPr="006D6334">
        <w:t xml:space="preserve">: </w:t>
      </w:r>
    </w:p>
    <w:p w:rsidR="009B700D" w:rsidRPr="006D6334" w:rsidRDefault="009B700D" w:rsidP="001779E5">
      <w:pPr>
        <w:widowControl/>
      </w:pPr>
      <w:r w:rsidRPr="006D6334">
        <w:rPr>
          <w:noProof/>
          <w:position w:val="-8"/>
        </w:rPr>
        <w:drawing>
          <wp:inline distT="0" distB="0" distL="0" distR="0">
            <wp:extent cx="1260475" cy="205740"/>
            <wp:effectExtent l="19050" t="0" r="0" b="0"/>
            <wp:docPr id="2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6334">
        <w:t xml:space="preserve"> –</w:t>
      </w:r>
      <w:r>
        <w:t xml:space="preserve"> форма</w:t>
      </w:r>
      <w:r w:rsidRPr="006D6334">
        <w:t xml:space="preserve"> </w:t>
      </w:r>
      <w:r>
        <w:t>выходного сигнала (синусоидальная</w:t>
      </w:r>
      <w:r w:rsidRPr="006D6334">
        <w:t>, треугол</w:t>
      </w:r>
      <w:r w:rsidRPr="006D6334">
        <w:t>ь</w:t>
      </w:r>
      <w:r>
        <w:t>ная, прямоугольная</w:t>
      </w:r>
      <w:r w:rsidRPr="006D6334">
        <w:t xml:space="preserve">); </w:t>
      </w:r>
    </w:p>
    <w:p w:rsidR="009B700D" w:rsidRPr="006D6334" w:rsidRDefault="009B700D" w:rsidP="001779E5">
      <w:pPr>
        <w:widowControl/>
      </w:pPr>
      <w:r w:rsidRPr="006D6334">
        <w:rPr>
          <w:i/>
          <w:iCs/>
        </w:rPr>
        <w:t xml:space="preserve">– </w:t>
      </w:r>
      <w:r w:rsidRPr="006D6334">
        <w:rPr>
          <w:i/>
          <w:iCs/>
          <w:lang w:val="en-US"/>
        </w:rPr>
        <w:t>frequency</w:t>
      </w:r>
      <w:r w:rsidRPr="006D6334">
        <w:t xml:space="preserve"> –</w:t>
      </w:r>
      <w:r>
        <w:t xml:space="preserve"> частота</w:t>
      </w:r>
      <w:r w:rsidRPr="006D6334">
        <w:t xml:space="preserve"> выходного сигнала; </w:t>
      </w:r>
    </w:p>
    <w:p w:rsidR="009B700D" w:rsidRPr="006D6334" w:rsidRDefault="009B700D" w:rsidP="001779E5">
      <w:pPr>
        <w:widowControl/>
      </w:pPr>
      <w:r w:rsidRPr="006D6334">
        <w:rPr>
          <w:i/>
          <w:iCs/>
        </w:rPr>
        <w:t xml:space="preserve">– </w:t>
      </w:r>
      <w:r w:rsidRPr="006D6334">
        <w:rPr>
          <w:i/>
          <w:iCs/>
          <w:lang w:val="en-US"/>
        </w:rPr>
        <w:t>duty</w:t>
      </w:r>
      <w:r w:rsidRPr="006D6334">
        <w:rPr>
          <w:i/>
          <w:iCs/>
        </w:rPr>
        <w:t xml:space="preserve"> </w:t>
      </w:r>
      <w:r w:rsidRPr="006D6334">
        <w:rPr>
          <w:i/>
          <w:iCs/>
          <w:lang w:val="en-US"/>
        </w:rPr>
        <w:t>cycle</w:t>
      </w:r>
      <w:r w:rsidRPr="006D6334">
        <w:rPr>
          <w:i/>
          <w:iCs/>
        </w:rPr>
        <w:t xml:space="preserve"> –</w:t>
      </w:r>
      <w:r>
        <w:rPr>
          <w:i/>
          <w:iCs/>
        </w:rPr>
        <w:t xml:space="preserve"> </w:t>
      </w:r>
      <w:r>
        <w:t>коэффициент</w:t>
      </w:r>
      <w:r w:rsidRPr="006D6334">
        <w:t xml:space="preserve"> заполнения в процентах</w:t>
      </w:r>
      <w:proofErr w:type="gramStart"/>
      <w:r w:rsidRPr="006D6334">
        <w:t xml:space="preserve">.; </w:t>
      </w:r>
      <w:proofErr w:type="gramEnd"/>
    </w:p>
    <w:p w:rsidR="00591A68" w:rsidRPr="006D6334" w:rsidRDefault="000F0E29" w:rsidP="001779E5">
      <w:pPr>
        <w:widowControl/>
        <w:ind w:firstLine="0"/>
        <w:jc w:val="center"/>
      </w:pPr>
      <w:r w:rsidRPr="006D6334">
        <w:rPr>
          <w:noProof/>
        </w:rPr>
        <w:drawing>
          <wp:inline distT="0" distB="0" distL="0" distR="0">
            <wp:extent cx="2224405" cy="1721485"/>
            <wp:effectExtent l="19050" t="0" r="444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A68" w:rsidRPr="006D6334" w:rsidRDefault="00591A68" w:rsidP="001779E5">
      <w:pPr>
        <w:pStyle w:val="a9"/>
        <w:widowControl/>
        <w:spacing w:line="360" w:lineRule="auto"/>
        <w:rPr>
          <w:szCs w:val="28"/>
        </w:rPr>
      </w:pPr>
      <w:bookmarkStart w:id="16" w:name="_Ref198902433"/>
      <w:r w:rsidRPr="006D6334">
        <w:rPr>
          <w:szCs w:val="28"/>
        </w:rPr>
        <w:t xml:space="preserve">Рисунок </w:t>
      </w:r>
      <w:r w:rsidR="009B726F" w:rsidRPr="006D6334">
        <w:rPr>
          <w:szCs w:val="28"/>
        </w:rPr>
        <w:fldChar w:fldCharType="begin"/>
      </w:r>
      <w:r w:rsidR="007D0863" w:rsidRPr="006D6334">
        <w:rPr>
          <w:szCs w:val="28"/>
        </w:rPr>
        <w:instrText xml:space="preserve"> SEQ Рисунок \* ARABIC </w:instrText>
      </w:r>
      <w:r w:rsidR="009B726F" w:rsidRPr="006D6334">
        <w:rPr>
          <w:szCs w:val="28"/>
        </w:rPr>
        <w:fldChar w:fldCharType="separate"/>
      </w:r>
      <w:r w:rsidR="000B0AA0">
        <w:rPr>
          <w:noProof/>
          <w:szCs w:val="28"/>
        </w:rPr>
        <w:t>6</w:t>
      </w:r>
      <w:r w:rsidR="009B726F" w:rsidRPr="006D6334">
        <w:rPr>
          <w:szCs w:val="28"/>
        </w:rPr>
        <w:fldChar w:fldCharType="end"/>
      </w:r>
      <w:bookmarkEnd w:id="16"/>
      <w:r w:rsidR="007D0863" w:rsidRPr="006D6334">
        <w:rPr>
          <w:szCs w:val="28"/>
        </w:rPr>
        <w:t xml:space="preserve"> —</w:t>
      </w:r>
      <w:r w:rsidRPr="006D6334">
        <w:rPr>
          <w:szCs w:val="28"/>
        </w:rPr>
        <w:t xml:space="preserve"> Передняя панель генератора</w:t>
      </w:r>
    </w:p>
    <w:p w:rsidR="00591A68" w:rsidRPr="006D6334" w:rsidRDefault="00591A68" w:rsidP="001779E5">
      <w:pPr>
        <w:widowControl/>
        <w:shd w:val="solid" w:color="FFFFFF" w:fill="FFFFFF"/>
        <w:ind w:firstLine="0"/>
      </w:pPr>
    </w:p>
    <w:p w:rsidR="006D311E" w:rsidRPr="006D6334" w:rsidRDefault="006D311E" w:rsidP="001779E5">
      <w:pPr>
        <w:widowControl/>
      </w:pPr>
      <w:r w:rsidRPr="006D6334">
        <w:t xml:space="preserve">– </w:t>
      </w:r>
      <w:r w:rsidRPr="006D6334">
        <w:rPr>
          <w:i/>
          <w:iCs/>
          <w:lang w:val="en-US"/>
        </w:rPr>
        <w:t>amplitude</w:t>
      </w:r>
      <w:r w:rsidRPr="006D6334">
        <w:t xml:space="preserve"> –</w:t>
      </w:r>
      <w:r w:rsidR="002E3A4E">
        <w:t xml:space="preserve"> амплитуда</w:t>
      </w:r>
      <w:r w:rsidRPr="006D6334">
        <w:t xml:space="preserve"> выходного сигнала; </w:t>
      </w:r>
    </w:p>
    <w:p w:rsidR="006D311E" w:rsidRPr="006D6334" w:rsidRDefault="006D311E" w:rsidP="001779E5">
      <w:pPr>
        <w:widowControl/>
      </w:pPr>
      <w:r w:rsidRPr="006D6334">
        <w:t xml:space="preserve">– </w:t>
      </w:r>
      <w:r w:rsidRPr="006D6334">
        <w:rPr>
          <w:i/>
          <w:iCs/>
          <w:lang w:val="en-US"/>
        </w:rPr>
        <w:t>offset</w:t>
      </w:r>
      <w:r w:rsidRPr="006D6334">
        <w:rPr>
          <w:i/>
          <w:iCs/>
        </w:rPr>
        <w:t xml:space="preserve"> </w:t>
      </w:r>
      <w:r w:rsidRPr="006D6334">
        <w:t>–</w:t>
      </w:r>
      <w:r w:rsidR="002E3A4E">
        <w:t xml:space="preserve"> смещение (постоянная составляющая</w:t>
      </w:r>
      <w:r w:rsidRPr="006D6334">
        <w:t xml:space="preserve">) выходного сигнала; </w:t>
      </w:r>
    </w:p>
    <w:p w:rsidR="006D311E" w:rsidRPr="006D6334" w:rsidRDefault="000F0E29" w:rsidP="001779E5">
      <w:pPr>
        <w:widowControl/>
      </w:pPr>
      <w:r w:rsidRPr="006D6334">
        <w:rPr>
          <w:noProof/>
          <w:position w:val="-10"/>
        </w:rPr>
        <w:drawing>
          <wp:inline distT="0" distB="0" distL="0" distR="0">
            <wp:extent cx="1136650" cy="230505"/>
            <wp:effectExtent l="19050" t="0" r="635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311E" w:rsidRPr="006D6334">
        <w:t xml:space="preserve"> – выходные </w:t>
      </w:r>
      <w:r w:rsidR="00B54032" w:rsidRPr="006D6334">
        <w:t>клеммы</w:t>
      </w:r>
      <w:r w:rsidR="006D311E" w:rsidRPr="006D6334">
        <w:t xml:space="preserve">. </w:t>
      </w:r>
      <w:r w:rsidR="00B54032" w:rsidRPr="006D6334">
        <w:t xml:space="preserve">На </w:t>
      </w:r>
      <w:r w:rsidR="006D311E" w:rsidRPr="006D6334">
        <w:t xml:space="preserve">клеммах </w:t>
      </w:r>
      <w:proofErr w:type="gramStart"/>
      <w:r w:rsidR="006D311E" w:rsidRPr="006D6334">
        <w:t>«–</w:t>
      </w:r>
      <w:proofErr w:type="gramEnd"/>
      <w:r w:rsidR="006D311E" w:rsidRPr="006D6334">
        <w:t>» и «+»</w:t>
      </w:r>
      <w:r w:rsidR="00B54032">
        <w:t xml:space="preserve"> относительно </w:t>
      </w:r>
      <w:r w:rsidR="00B54032" w:rsidRPr="006D6334">
        <w:t xml:space="preserve">клеммы СОМ (общий) </w:t>
      </w:r>
      <w:r w:rsidR="002E3A4E">
        <w:t>имеется</w:t>
      </w:r>
      <w:r w:rsidR="006D311E" w:rsidRPr="006D6334">
        <w:t xml:space="preserve"> </w:t>
      </w:r>
      <w:proofErr w:type="spellStart"/>
      <w:r w:rsidR="006D311E" w:rsidRPr="006D6334">
        <w:t>парафазный</w:t>
      </w:r>
      <w:proofErr w:type="spellEnd"/>
      <w:r w:rsidR="006D311E" w:rsidRPr="006D6334">
        <w:t xml:space="preserve"> сигнал.</w:t>
      </w:r>
    </w:p>
    <w:p w:rsidR="00827AF2" w:rsidRDefault="006D311E" w:rsidP="001779E5">
      <w:pPr>
        <w:widowControl/>
      </w:pPr>
      <w:r w:rsidRPr="00501296">
        <w:rPr>
          <w:b/>
          <w:bCs/>
          <w:iCs/>
        </w:rPr>
        <w:t>Осциллограф.</w:t>
      </w:r>
      <w:r w:rsidRPr="006D6334">
        <w:t xml:space="preserve"> Передняя панель осциллографа показана на </w:t>
      </w:r>
      <w:r w:rsidR="002E416C" w:rsidRPr="006D6334">
        <w:t xml:space="preserve">рисунке </w:t>
      </w:r>
      <w:r w:rsidR="003F632B">
        <w:t>7</w:t>
      </w:r>
      <w:r w:rsidRPr="006D6334">
        <w:t xml:space="preserve">. Осциллограф имеет два канала </w:t>
      </w:r>
      <w:r w:rsidR="00C96860">
        <w:rPr>
          <w:i/>
          <w:iCs/>
          <w:lang w:val="en-US"/>
        </w:rPr>
        <w:t>C</w:t>
      </w:r>
      <w:r w:rsidRPr="006D6334">
        <w:rPr>
          <w:i/>
          <w:iCs/>
          <w:lang w:val="en-US"/>
        </w:rPr>
        <w:t>hannel</w:t>
      </w:r>
      <w:proofErr w:type="gramStart"/>
      <w:r w:rsidRPr="006D6334">
        <w:rPr>
          <w:i/>
          <w:iCs/>
        </w:rPr>
        <w:t xml:space="preserve"> А</w:t>
      </w:r>
      <w:proofErr w:type="gramEnd"/>
      <w:r w:rsidRPr="006D6334">
        <w:rPr>
          <w:i/>
          <w:iCs/>
        </w:rPr>
        <w:t xml:space="preserve"> и В</w:t>
      </w:r>
      <w:r w:rsidRPr="006D6334">
        <w:t xml:space="preserve"> с раздельной регулировкой чу</w:t>
      </w:r>
      <w:r w:rsidRPr="006D6334">
        <w:t>в</w:t>
      </w:r>
      <w:r w:rsidRPr="006D6334">
        <w:t>ствительности и регулировкой смещения по вертикали (</w:t>
      </w:r>
      <w:r w:rsidRPr="006D6334">
        <w:rPr>
          <w:i/>
          <w:iCs/>
        </w:rPr>
        <w:t xml:space="preserve">Y </w:t>
      </w:r>
      <w:r w:rsidRPr="006D6334">
        <w:rPr>
          <w:i/>
          <w:iCs/>
          <w:lang w:val="en-US"/>
        </w:rPr>
        <w:t>POS</w:t>
      </w:r>
      <w:r w:rsidR="004F3891">
        <w:t>)</w:t>
      </w:r>
      <w:r w:rsidRPr="006D6334">
        <w:t xml:space="preserve">. </w:t>
      </w:r>
      <w:r w:rsidR="00827AF2" w:rsidRPr="006D6334">
        <w:t>Выбор режима вхо</w:t>
      </w:r>
      <w:r w:rsidR="003F632B">
        <w:t>да</w:t>
      </w:r>
      <w:r w:rsidR="00827AF2" w:rsidRPr="006D6334">
        <w:t xml:space="preserve"> </w:t>
      </w:r>
      <w:r w:rsidR="003F632B">
        <w:t>производится</w:t>
      </w:r>
      <w:r w:rsidR="00827AF2" w:rsidRPr="006D6334">
        <w:t xml:space="preserve"> нажатием кнопок </w:t>
      </w:r>
      <w:r w:rsidR="000F0E29" w:rsidRPr="006D6334">
        <w:rPr>
          <w:noProof/>
        </w:rPr>
        <w:drawing>
          <wp:inline distT="0" distB="0" distL="0" distR="0">
            <wp:extent cx="576580" cy="14859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7AF2" w:rsidRPr="006D6334">
        <w:t>.</w:t>
      </w:r>
    </w:p>
    <w:p w:rsidR="006D311E" w:rsidRPr="006D6334" w:rsidRDefault="000F0E29" w:rsidP="001779E5">
      <w:pPr>
        <w:widowControl/>
        <w:spacing w:before="100" w:beforeAutospacing="1"/>
        <w:ind w:firstLine="0"/>
        <w:jc w:val="center"/>
      </w:pPr>
      <w:r w:rsidRPr="006D6334">
        <w:rPr>
          <w:noProof/>
        </w:rPr>
        <w:drawing>
          <wp:inline distT="0" distB="0" distL="0" distR="0">
            <wp:extent cx="4086225" cy="1515745"/>
            <wp:effectExtent l="1905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11E" w:rsidRPr="006D6334" w:rsidRDefault="006D311E" w:rsidP="001779E5">
      <w:pPr>
        <w:pStyle w:val="a9"/>
        <w:widowControl/>
        <w:spacing w:after="100" w:afterAutospacing="1" w:line="360" w:lineRule="auto"/>
        <w:rPr>
          <w:szCs w:val="28"/>
        </w:rPr>
      </w:pPr>
      <w:bookmarkStart w:id="17" w:name="_Ref198902585"/>
      <w:r w:rsidRPr="006D6334">
        <w:rPr>
          <w:szCs w:val="28"/>
        </w:rPr>
        <w:t xml:space="preserve">Рисунок </w:t>
      </w:r>
      <w:r w:rsidR="009B726F" w:rsidRPr="006D6334">
        <w:rPr>
          <w:szCs w:val="28"/>
        </w:rPr>
        <w:fldChar w:fldCharType="begin"/>
      </w:r>
      <w:r w:rsidR="00B51943" w:rsidRPr="006D6334">
        <w:rPr>
          <w:szCs w:val="28"/>
        </w:rPr>
        <w:instrText xml:space="preserve"> SEQ Рисунок \* ARABIC </w:instrText>
      </w:r>
      <w:r w:rsidR="009B726F" w:rsidRPr="006D6334">
        <w:rPr>
          <w:szCs w:val="28"/>
        </w:rPr>
        <w:fldChar w:fldCharType="separate"/>
      </w:r>
      <w:r w:rsidR="000B0AA0">
        <w:rPr>
          <w:noProof/>
          <w:szCs w:val="28"/>
        </w:rPr>
        <w:t>7</w:t>
      </w:r>
      <w:r w:rsidR="009B726F" w:rsidRPr="006D6334">
        <w:rPr>
          <w:szCs w:val="28"/>
        </w:rPr>
        <w:fldChar w:fldCharType="end"/>
      </w:r>
      <w:bookmarkEnd w:id="17"/>
      <w:r w:rsidRPr="006D6334">
        <w:rPr>
          <w:szCs w:val="28"/>
        </w:rPr>
        <w:t xml:space="preserve"> </w:t>
      </w:r>
      <w:r w:rsidR="00B51943" w:rsidRPr="006D6334">
        <w:rPr>
          <w:szCs w:val="28"/>
        </w:rPr>
        <w:t xml:space="preserve">— </w:t>
      </w:r>
      <w:r w:rsidRPr="006D6334">
        <w:rPr>
          <w:szCs w:val="28"/>
        </w:rPr>
        <w:t>Передняя панель осциллографа</w:t>
      </w:r>
    </w:p>
    <w:p w:rsidR="006D311E" w:rsidRPr="006D6334" w:rsidRDefault="006D311E" w:rsidP="001779E5">
      <w:pPr>
        <w:widowControl/>
      </w:pPr>
      <w:r w:rsidRPr="006D6334">
        <w:lastRenderedPageBreak/>
        <w:t xml:space="preserve">Режим </w:t>
      </w:r>
      <w:r w:rsidRPr="006D6334">
        <w:rPr>
          <w:i/>
          <w:iCs/>
        </w:rPr>
        <w:t>АС</w:t>
      </w:r>
      <w:r w:rsidRPr="006D6334">
        <w:t xml:space="preserve"> </w:t>
      </w:r>
      <w:r w:rsidR="003F632B" w:rsidRPr="006D6334">
        <w:t>(режим «закрытого входа»)</w:t>
      </w:r>
      <w:r w:rsidR="003F632B">
        <w:t xml:space="preserve"> </w:t>
      </w:r>
      <w:r w:rsidRPr="006D6334">
        <w:t xml:space="preserve">предназначен для наблюдения только </w:t>
      </w:r>
      <w:r w:rsidR="003F632B" w:rsidRPr="006D6334">
        <w:t>переменн</w:t>
      </w:r>
      <w:r w:rsidR="003F632B">
        <w:t>ых</w:t>
      </w:r>
      <w:r w:rsidR="003F632B" w:rsidRPr="006D6334">
        <w:t xml:space="preserve"> </w:t>
      </w:r>
      <w:r w:rsidRPr="006D6334">
        <w:t>сигналов. В режиме</w:t>
      </w:r>
      <w:r w:rsidR="00016C8F" w:rsidRPr="006D6334">
        <w:t> </w:t>
      </w:r>
      <w:r w:rsidRPr="006D6334">
        <w:rPr>
          <w:i/>
          <w:iCs/>
        </w:rPr>
        <w:t>0</w:t>
      </w:r>
      <w:r w:rsidRPr="006D6334">
        <w:t xml:space="preserve"> входной зажим </w:t>
      </w:r>
      <w:r w:rsidR="003F632B">
        <w:t>отключается</w:t>
      </w:r>
      <w:r w:rsidRPr="006D6334">
        <w:t>. В р</w:t>
      </w:r>
      <w:r w:rsidRPr="006D6334">
        <w:t>е</w:t>
      </w:r>
      <w:r w:rsidRPr="006D6334">
        <w:t xml:space="preserve">жиме </w:t>
      </w:r>
      <w:r w:rsidRPr="006D6334">
        <w:rPr>
          <w:i/>
          <w:iCs/>
        </w:rPr>
        <w:t>DC</w:t>
      </w:r>
      <w:r w:rsidRPr="006D6334">
        <w:t xml:space="preserve"> (</w:t>
      </w:r>
      <w:r w:rsidR="004F3891" w:rsidRPr="006D6334">
        <w:t>режим «открытого входа»</w:t>
      </w:r>
      <w:r w:rsidRPr="006D6334">
        <w:t>) можно проводить измерения как пост</w:t>
      </w:r>
      <w:r w:rsidRPr="006D6334">
        <w:t>о</w:t>
      </w:r>
      <w:r w:rsidRPr="006D6334">
        <w:t xml:space="preserve">янного, так и переменного тока. </w:t>
      </w:r>
      <w:proofErr w:type="gramStart"/>
      <w:r w:rsidRPr="006D6334">
        <w:t>С прав</w:t>
      </w:r>
      <w:r w:rsidR="003F632B">
        <w:t>а</w:t>
      </w:r>
      <w:proofErr w:type="gramEnd"/>
      <w:r w:rsidRPr="006D6334">
        <w:t xml:space="preserve"> от кнопки </w:t>
      </w:r>
      <w:r w:rsidRPr="006D6334">
        <w:rPr>
          <w:i/>
          <w:iCs/>
        </w:rPr>
        <w:t>DC</w:t>
      </w:r>
      <w:r w:rsidRPr="006D6334">
        <w:t xml:space="preserve"> расположен</w:t>
      </w:r>
      <w:r w:rsidR="003F632B">
        <w:t>а входная</w:t>
      </w:r>
      <w:r w:rsidRPr="006D6334">
        <w:t xml:space="preserve"> </w:t>
      </w:r>
      <w:r w:rsidR="003F632B">
        <w:t>клемма</w:t>
      </w:r>
      <w:r w:rsidRPr="006D6334">
        <w:t>.</w:t>
      </w:r>
    </w:p>
    <w:p w:rsidR="006D311E" w:rsidRPr="006D6334" w:rsidRDefault="006D311E" w:rsidP="001779E5">
      <w:pPr>
        <w:widowControl/>
      </w:pPr>
      <w:r w:rsidRPr="006D6334">
        <w:t>Режимы развертки:</w:t>
      </w:r>
    </w:p>
    <w:p w:rsidR="006D311E" w:rsidRPr="006D6334" w:rsidRDefault="006D311E" w:rsidP="001779E5">
      <w:pPr>
        <w:widowControl/>
      </w:pPr>
      <w:r w:rsidRPr="006D6334">
        <w:t xml:space="preserve">– режим </w:t>
      </w:r>
      <w:r w:rsidRPr="006D6334">
        <w:rPr>
          <w:i/>
          <w:iCs/>
        </w:rPr>
        <w:t>Y/T</w:t>
      </w:r>
      <w:r w:rsidR="003F632B">
        <w:t xml:space="preserve"> </w:t>
      </w:r>
      <w:r w:rsidRPr="006D6334">
        <w:t xml:space="preserve">– по вертикали </w:t>
      </w:r>
      <w:r w:rsidR="003F632B">
        <w:t>отображается</w:t>
      </w:r>
      <w:r w:rsidRPr="006D6334">
        <w:t xml:space="preserve"> напряжение сигнала, по гор</w:t>
      </w:r>
      <w:r w:rsidRPr="006D6334">
        <w:t>и</w:t>
      </w:r>
      <w:r w:rsidRPr="006D6334">
        <w:t>зонтали – время;</w:t>
      </w:r>
    </w:p>
    <w:p w:rsidR="006D311E" w:rsidRPr="006D6334" w:rsidRDefault="006D311E" w:rsidP="001779E5">
      <w:pPr>
        <w:widowControl/>
      </w:pPr>
      <w:r w:rsidRPr="006D6334">
        <w:t>– режим</w:t>
      </w:r>
      <w:proofErr w:type="gramStart"/>
      <w:r w:rsidRPr="006D6334">
        <w:t xml:space="preserve"> </w:t>
      </w:r>
      <w:r w:rsidRPr="006D6334">
        <w:rPr>
          <w:i/>
          <w:iCs/>
        </w:rPr>
        <w:t>В</w:t>
      </w:r>
      <w:proofErr w:type="gramEnd"/>
      <w:r w:rsidRPr="006D6334">
        <w:rPr>
          <w:i/>
          <w:iCs/>
        </w:rPr>
        <w:t>/А</w:t>
      </w:r>
      <w:r w:rsidRPr="006D6334">
        <w:t xml:space="preserve"> – по вертикали </w:t>
      </w:r>
      <w:r w:rsidR="003F632B">
        <w:t>отображается</w:t>
      </w:r>
      <w:r w:rsidR="003F632B" w:rsidRPr="006D6334">
        <w:t xml:space="preserve"> </w:t>
      </w:r>
      <w:r w:rsidRPr="006D6334">
        <w:t>сигнал канала В, по горизонт</w:t>
      </w:r>
      <w:r w:rsidRPr="006D6334">
        <w:t>а</w:t>
      </w:r>
      <w:r w:rsidRPr="006D6334">
        <w:t>ли – сигнал канала А;</w:t>
      </w:r>
    </w:p>
    <w:p w:rsidR="006D311E" w:rsidRPr="006D6334" w:rsidRDefault="006D311E" w:rsidP="001779E5">
      <w:pPr>
        <w:widowControl/>
      </w:pPr>
      <w:r w:rsidRPr="006D6334">
        <w:t>– режим</w:t>
      </w:r>
      <w:proofErr w:type="gramStart"/>
      <w:r w:rsidRPr="006D6334">
        <w:t xml:space="preserve"> </w:t>
      </w:r>
      <w:r w:rsidRPr="006D6334">
        <w:rPr>
          <w:i/>
          <w:iCs/>
        </w:rPr>
        <w:t>А</w:t>
      </w:r>
      <w:proofErr w:type="gramEnd"/>
      <w:r w:rsidRPr="006D6334">
        <w:rPr>
          <w:i/>
          <w:iCs/>
        </w:rPr>
        <w:t>/В</w:t>
      </w:r>
      <w:r w:rsidRPr="006D6334">
        <w:t xml:space="preserve">  – по вертикали </w:t>
      </w:r>
      <w:r w:rsidR="003F632B">
        <w:t>отображается</w:t>
      </w:r>
      <w:r w:rsidR="003F632B" w:rsidRPr="006D6334">
        <w:t xml:space="preserve"> </w:t>
      </w:r>
      <w:r w:rsidRPr="006D6334">
        <w:t>сигнал канала А, по горизо</w:t>
      </w:r>
      <w:r w:rsidRPr="006D6334">
        <w:t>н</w:t>
      </w:r>
      <w:r w:rsidRPr="006D6334">
        <w:t>тали – сигнал канала В.</w:t>
      </w:r>
    </w:p>
    <w:p w:rsidR="006D311E" w:rsidRPr="006D6334" w:rsidRDefault="006D311E" w:rsidP="001779E5">
      <w:pPr>
        <w:widowControl/>
      </w:pPr>
      <w:r w:rsidRPr="006D6334">
        <w:t xml:space="preserve"> В режиме развертки </w:t>
      </w:r>
      <w:r w:rsidRPr="006D6334">
        <w:rPr>
          <w:i/>
          <w:iCs/>
        </w:rPr>
        <w:t>Y/T</w:t>
      </w:r>
      <w:r w:rsidRPr="006D6334">
        <w:t xml:space="preserve"> </w:t>
      </w:r>
      <w:r w:rsidR="00C96860" w:rsidRPr="006D6334">
        <w:t xml:space="preserve">может быть задана </w:t>
      </w:r>
      <w:r w:rsidR="002609BA">
        <w:t xml:space="preserve">ее </w:t>
      </w:r>
      <w:r w:rsidRPr="006D6334">
        <w:t>длительность с возможн</w:t>
      </w:r>
      <w:r w:rsidRPr="006D6334">
        <w:t>о</w:t>
      </w:r>
      <w:r w:rsidRPr="006D6334">
        <w:t xml:space="preserve">стью установки смещения по горизонтали. В режиме </w:t>
      </w:r>
      <w:r w:rsidRPr="006D6334">
        <w:rPr>
          <w:i/>
          <w:iCs/>
        </w:rPr>
        <w:t>Y/T</w:t>
      </w:r>
      <w:r w:rsidRPr="006D6334">
        <w:t xml:space="preserve"> предусмотрен ждущий режим с запуском развертки по переднему или заднему фронту </w:t>
      </w:r>
      <w:r w:rsidR="003F632B">
        <w:t>входного</w:t>
      </w:r>
      <w:r w:rsidRPr="006D6334">
        <w:t xml:space="preserve"> сигн</w:t>
      </w:r>
      <w:r w:rsidRPr="006D6334">
        <w:t>а</w:t>
      </w:r>
      <w:r w:rsidRPr="006D6334">
        <w:t xml:space="preserve">ла – выбирается нажатием кнопок </w:t>
      </w:r>
      <w:r w:rsidR="000F0E29" w:rsidRPr="006D6334">
        <w:rPr>
          <w:noProof/>
          <w:position w:val="-4"/>
        </w:rPr>
        <w:drawing>
          <wp:inline distT="0" distB="0" distL="0" distR="0">
            <wp:extent cx="412115" cy="156210"/>
            <wp:effectExtent l="19050" t="0" r="698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6334">
        <w:t xml:space="preserve"> при регулируемом уровне запуска, а также в режиме </w:t>
      </w:r>
      <w:r w:rsidR="00C96860" w:rsidRPr="00C96860">
        <w:rPr>
          <w:i/>
          <w:iCs/>
          <w:lang w:val="en-US"/>
        </w:rPr>
        <w:t>Auto</w:t>
      </w:r>
      <w:r w:rsidRPr="006D6334">
        <w:t>, от канала</w:t>
      </w:r>
      <w:proofErr w:type="gramStart"/>
      <w:r w:rsidRPr="006D6334">
        <w:t xml:space="preserve"> А</w:t>
      </w:r>
      <w:proofErr w:type="gramEnd"/>
      <w:r w:rsidRPr="006D6334">
        <w:t xml:space="preserve">, от канала В или от внешнего источника. </w:t>
      </w:r>
      <w:r w:rsidR="003F632B" w:rsidRPr="006D6334">
        <w:t>Р</w:t>
      </w:r>
      <w:r w:rsidR="003F632B" w:rsidRPr="006D6334">
        <w:t>е</w:t>
      </w:r>
      <w:r w:rsidR="003F632B" w:rsidRPr="006D6334">
        <w:t xml:space="preserve">жимы </w:t>
      </w:r>
      <w:r w:rsidRPr="006D6334">
        <w:t xml:space="preserve">запуска развертки выбираются кнопками </w:t>
      </w:r>
      <w:r w:rsidR="000F0E29" w:rsidRPr="006D6334">
        <w:rPr>
          <w:noProof/>
          <w:position w:val="-6"/>
        </w:rPr>
        <w:drawing>
          <wp:inline distT="0" distB="0" distL="0" distR="0">
            <wp:extent cx="848360" cy="156210"/>
            <wp:effectExtent l="19050" t="0" r="889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6334">
        <w:rPr>
          <w:position w:val="-6"/>
        </w:rPr>
        <w:t>.</w:t>
      </w:r>
    </w:p>
    <w:p w:rsidR="006D311E" w:rsidRPr="006D6334" w:rsidRDefault="003F632B" w:rsidP="001779E5">
      <w:pPr>
        <w:widowControl/>
      </w:pPr>
      <w:r>
        <w:t>Подключение</w:t>
      </w:r>
      <w:r w:rsidR="006D311E" w:rsidRPr="006D6334">
        <w:t xml:space="preserve"> осциллографа</w:t>
      </w:r>
      <w:r>
        <w:t xml:space="preserve"> к «земле»</w:t>
      </w:r>
      <w:r w:rsidR="006D311E" w:rsidRPr="006D6334">
        <w:t xml:space="preserve"> осуществляется с помощью кле</w:t>
      </w:r>
      <w:r w:rsidR="006D311E" w:rsidRPr="006D6334">
        <w:t>м</w:t>
      </w:r>
      <w:r w:rsidR="006D311E" w:rsidRPr="006D6334">
        <w:t xml:space="preserve">мы </w:t>
      </w:r>
      <w:r w:rsidR="00C96860" w:rsidRPr="00C96860">
        <w:rPr>
          <w:i/>
          <w:iCs/>
          <w:lang w:val="en-US"/>
        </w:rPr>
        <w:t>Ground</w:t>
      </w:r>
      <w:r w:rsidR="006D311E" w:rsidRPr="006D6334">
        <w:t xml:space="preserve">. При нажатии на кнопку </w:t>
      </w:r>
      <w:r w:rsidR="006D311E" w:rsidRPr="006D6334">
        <w:rPr>
          <w:i/>
          <w:iCs/>
          <w:lang w:val="en-US"/>
        </w:rPr>
        <w:t>Expand</w:t>
      </w:r>
      <w:r w:rsidR="006D311E" w:rsidRPr="006D6334">
        <w:t xml:space="preserve"> </w:t>
      </w:r>
      <w:r>
        <w:t xml:space="preserve">включается развернутый режим </w:t>
      </w:r>
      <w:r w:rsidRPr="006D6334">
        <w:t>п</w:t>
      </w:r>
      <w:r w:rsidRPr="006D6334">
        <w:t>е</w:t>
      </w:r>
      <w:r w:rsidRPr="006D6334">
        <w:t>редн</w:t>
      </w:r>
      <w:r>
        <w:t>ей</w:t>
      </w:r>
      <w:r w:rsidRPr="006D6334">
        <w:t xml:space="preserve"> па</w:t>
      </w:r>
      <w:r>
        <w:t>нели</w:t>
      </w:r>
      <w:r w:rsidRPr="006D6334">
        <w:t xml:space="preserve"> осциллографа </w:t>
      </w:r>
      <w:r w:rsidR="006D311E" w:rsidRPr="006D6334">
        <w:t>(</w:t>
      </w:r>
      <w:r w:rsidR="002E416C" w:rsidRPr="006D6334">
        <w:t xml:space="preserve">рисунок </w:t>
      </w:r>
      <w:r>
        <w:t>8</w:t>
      </w:r>
      <w:r w:rsidR="006D311E" w:rsidRPr="006D6334">
        <w:t>)</w:t>
      </w:r>
      <w:r w:rsidR="002609BA">
        <w:t>, характеризуемый большим</w:t>
      </w:r>
      <w:r w:rsidR="006D311E" w:rsidRPr="006D6334">
        <w:t xml:space="preserve"> размер</w:t>
      </w:r>
      <w:r w:rsidR="002609BA">
        <w:t>ом</w:t>
      </w:r>
      <w:r w:rsidR="006D311E" w:rsidRPr="006D6334">
        <w:t xml:space="preserve"> экрана, возможность</w:t>
      </w:r>
      <w:r w:rsidR="002609BA">
        <w:t>ю</w:t>
      </w:r>
      <w:r w:rsidR="006D311E" w:rsidRPr="006D6334">
        <w:t xml:space="preserve"> прокрутки изображения по горизонтали и его сканир</w:t>
      </w:r>
      <w:r w:rsidR="006D311E" w:rsidRPr="006D6334">
        <w:t>о</w:t>
      </w:r>
      <w:r w:rsidR="006D311E" w:rsidRPr="006D6334">
        <w:t xml:space="preserve">вания с помощью вертикальных </w:t>
      </w:r>
      <w:r>
        <w:t>курсоров</w:t>
      </w:r>
      <w:r w:rsidR="006D311E" w:rsidRPr="006D6334">
        <w:t xml:space="preserve">, которые могут быть установлены в любое место экрана. При этом в окошках под экраном </w:t>
      </w:r>
      <w:r>
        <w:t>отображаются</w:t>
      </w:r>
      <w:r w:rsidR="006D311E" w:rsidRPr="006D6334">
        <w:t xml:space="preserve"> </w:t>
      </w:r>
      <w:r w:rsidR="002609BA">
        <w:t>значения</w:t>
      </w:r>
      <w:r w:rsidR="006D311E" w:rsidRPr="006D6334">
        <w:t xml:space="preserve"> напряжения, </w:t>
      </w:r>
      <w:r w:rsidR="002609BA">
        <w:t xml:space="preserve">интервалов </w:t>
      </w:r>
      <w:r w:rsidR="006D311E" w:rsidRPr="006D6334">
        <w:t>времен</w:t>
      </w:r>
      <w:r w:rsidR="002609BA">
        <w:t>и</w:t>
      </w:r>
      <w:r>
        <w:t xml:space="preserve"> и их приращений </w:t>
      </w:r>
      <w:r w:rsidR="006D311E" w:rsidRPr="006D6334">
        <w:t xml:space="preserve">между </w:t>
      </w:r>
      <w:r>
        <w:t>курсорами</w:t>
      </w:r>
      <w:r w:rsidR="006D311E" w:rsidRPr="006D6334">
        <w:t xml:space="preserve">. </w:t>
      </w:r>
      <w:r w:rsidR="002609BA" w:rsidRPr="006D6334">
        <w:t>Нажат</w:t>
      </w:r>
      <w:r w:rsidR="002609BA" w:rsidRPr="006D6334">
        <w:t>и</w:t>
      </w:r>
      <w:r w:rsidR="002609BA" w:rsidRPr="006D6334">
        <w:t xml:space="preserve">ем кнопки </w:t>
      </w:r>
      <w:r w:rsidR="002609BA" w:rsidRPr="00C96860">
        <w:rPr>
          <w:i/>
          <w:iCs/>
          <w:lang w:val="en-US"/>
        </w:rPr>
        <w:t>Save</w:t>
      </w:r>
      <w:r w:rsidR="002609BA" w:rsidRPr="006D6334">
        <w:t xml:space="preserve"> </w:t>
      </w:r>
      <w:r w:rsidR="006D311E" w:rsidRPr="006D6334">
        <w:t xml:space="preserve">данные </w:t>
      </w:r>
      <w:r w:rsidR="002609BA" w:rsidRPr="006D6334">
        <w:t>запис</w:t>
      </w:r>
      <w:r w:rsidR="002609BA">
        <w:t>ываются</w:t>
      </w:r>
      <w:r w:rsidR="002609BA" w:rsidRPr="006D6334">
        <w:t xml:space="preserve"> </w:t>
      </w:r>
      <w:r w:rsidR="006D311E" w:rsidRPr="006D6334">
        <w:t xml:space="preserve">в файл. </w:t>
      </w:r>
      <w:r w:rsidR="002609BA" w:rsidRPr="006D6334">
        <w:t>Нажа</w:t>
      </w:r>
      <w:r w:rsidR="002609BA">
        <w:t>тие</w:t>
      </w:r>
      <w:r w:rsidR="002609BA" w:rsidRPr="006D6334">
        <w:t xml:space="preserve"> кнопки </w:t>
      </w:r>
      <w:r w:rsidR="002609BA" w:rsidRPr="00C96860">
        <w:rPr>
          <w:i/>
          <w:iCs/>
          <w:lang w:val="en-US"/>
        </w:rPr>
        <w:t>Redu</w:t>
      </w:r>
      <w:r w:rsidR="002609BA">
        <w:rPr>
          <w:i/>
          <w:iCs/>
          <w:lang w:val="en-US"/>
        </w:rPr>
        <w:t>c</w:t>
      </w:r>
      <w:r w:rsidR="002609BA" w:rsidRPr="00C96860">
        <w:rPr>
          <w:i/>
          <w:iCs/>
          <w:lang w:val="en-US"/>
        </w:rPr>
        <w:t>e</w:t>
      </w:r>
      <w:r w:rsidR="002609BA" w:rsidRPr="006D6334">
        <w:t xml:space="preserve"> возвр</w:t>
      </w:r>
      <w:r w:rsidR="002609BA">
        <w:t>а</w:t>
      </w:r>
      <w:r w:rsidR="002609BA">
        <w:t>щает панель</w:t>
      </w:r>
      <w:r w:rsidR="002609BA" w:rsidRPr="006D6334">
        <w:t xml:space="preserve"> осциллографа </w:t>
      </w:r>
      <w:r w:rsidR="006D311E" w:rsidRPr="006D6334">
        <w:t>к исходному состоянию.</w:t>
      </w:r>
    </w:p>
    <w:p w:rsidR="002609BA" w:rsidRDefault="002609BA" w:rsidP="001779E5">
      <w:pPr>
        <w:widowControl/>
      </w:pPr>
      <w:r w:rsidRPr="00501296">
        <w:rPr>
          <w:b/>
          <w:bCs/>
          <w:iCs/>
        </w:rPr>
        <w:t>Измеритель АЧХ и ФЧХ</w:t>
      </w:r>
      <w:r w:rsidRPr="006D6334">
        <w:rPr>
          <w:b/>
          <w:bCs/>
          <w:i/>
          <w:iCs/>
        </w:rPr>
        <w:t xml:space="preserve"> </w:t>
      </w:r>
      <w:r w:rsidRPr="006D6334">
        <w:t>предназначен для анализа амплитудно-частот</w:t>
      </w:r>
      <w:r w:rsidRPr="00850C23">
        <w:softHyphen/>
      </w:r>
      <w:r w:rsidRPr="006D6334">
        <w:t xml:space="preserve">ных и </w:t>
      </w:r>
      <w:proofErr w:type="spellStart"/>
      <w:r w:rsidRPr="006D6334">
        <w:t>фазо</w:t>
      </w:r>
      <w:proofErr w:type="spellEnd"/>
      <w:r w:rsidRPr="006D6334">
        <w:t>-частотных характеристик. Настройка измерителя заключается в в</w:t>
      </w:r>
      <w:r w:rsidRPr="006D6334">
        <w:t>ы</w:t>
      </w:r>
      <w:r w:rsidRPr="006D6334">
        <w:t xml:space="preserve">боре пределов измерения коэффициента передачи и </w:t>
      </w:r>
      <w:r w:rsidR="00302876">
        <w:t>диапазона</w:t>
      </w:r>
      <w:r w:rsidRPr="006D6334">
        <w:t xml:space="preserve"> частот. Значение </w:t>
      </w:r>
      <w:r w:rsidRPr="006D6334">
        <w:lastRenderedPageBreak/>
        <w:t>частоты и соответствующее ей значение коэффициента передачи или фазы и</w:t>
      </w:r>
      <w:r w:rsidRPr="006D6334">
        <w:t>н</w:t>
      </w:r>
      <w:r w:rsidRPr="006D6334">
        <w:t>дицируется в окошках в правом нижнем углу измерителя.</w:t>
      </w:r>
      <w:r>
        <w:t xml:space="preserve"> </w:t>
      </w:r>
      <w:r w:rsidRPr="006D6334">
        <w:t>Передняя панель и</w:t>
      </w:r>
      <w:r w:rsidRPr="006D6334">
        <w:t>з</w:t>
      </w:r>
      <w:r w:rsidRPr="006D6334">
        <w:t xml:space="preserve">мерителя показана на рисунке </w:t>
      </w:r>
      <w:r>
        <w:t>9</w:t>
      </w:r>
      <w:r w:rsidRPr="006D6334">
        <w:t>.</w:t>
      </w:r>
    </w:p>
    <w:p w:rsidR="009B700D" w:rsidRPr="006D6334" w:rsidRDefault="009B700D" w:rsidP="001779E5">
      <w:pPr>
        <w:widowControl/>
      </w:pPr>
      <w:r w:rsidRPr="006D6334">
        <w:t xml:space="preserve">Подключение прибора к схеме осуществляется с помощью </w:t>
      </w:r>
      <w:r>
        <w:t>клемм</w:t>
      </w:r>
      <w:r w:rsidRPr="006D6334">
        <w:t xml:space="preserve"> </w:t>
      </w:r>
      <w:proofErr w:type="spellStart"/>
      <w:r w:rsidRPr="006D6334">
        <w:rPr>
          <w:i/>
          <w:iCs/>
        </w:rPr>
        <w:t>In</w:t>
      </w:r>
      <w:proofErr w:type="spellEnd"/>
      <w:r w:rsidRPr="006D6334">
        <w:t xml:space="preserve"> (вход) и </w:t>
      </w:r>
      <w:proofErr w:type="spellStart"/>
      <w:r w:rsidRPr="006D6334">
        <w:rPr>
          <w:i/>
          <w:iCs/>
        </w:rPr>
        <w:t>Out</w:t>
      </w:r>
      <w:proofErr w:type="spellEnd"/>
      <w:r w:rsidRPr="006D6334">
        <w:t xml:space="preserve"> (выход). Левые клеммы подключаются соответственно к входу и выходу исследуемого устройства, а правые – к общей шине. </w:t>
      </w:r>
    </w:p>
    <w:p w:rsidR="006D311E" w:rsidRPr="006D6334" w:rsidRDefault="000F0E29" w:rsidP="001779E5">
      <w:pPr>
        <w:widowControl/>
        <w:ind w:firstLine="0"/>
        <w:jc w:val="center"/>
      </w:pPr>
      <w:r w:rsidRPr="006D6334">
        <w:rPr>
          <w:b/>
          <w:bCs/>
          <w:noProof/>
        </w:rPr>
        <w:drawing>
          <wp:inline distT="0" distB="0" distL="0" distR="0">
            <wp:extent cx="4086225" cy="3023235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02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11E" w:rsidRPr="006D6334" w:rsidRDefault="006D311E" w:rsidP="001779E5">
      <w:pPr>
        <w:pStyle w:val="a9"/>
        <w:widowControl/>
        <w:spacing w:line="360" w:lineRule="auto"/>
        <w:rPr>
          <w:szCs w:val="28"/>
        </w:rPr>
      </w:pPr>
      <w:bookmarkStart w:id="18" w:name="_Ref198902640"/>
      <w:r w:rsidRPr="006D6334">
        <w:rPr>
          <w:szCs w:val="28"/>
        </w:rPr>
        <w:t>Рисунок</w:t>
      </w:r>
      <w:r w:rsidR="00B51943" w:rsidRPr="006D6334">
        <w:rPr>
          <w:szCs w:val="28"/>
        </w:rPr>
        <w:t xml:space="preserve"> </w:t>
      </w:r>
      <w:r w:rsidR="009B726F" w:rsidRPr="006D6334">
        <w:rPr>
          <w:szCs w:val="28"/>
        </w:rPr>
        <w:fldChar w:fldCharType="begin"/>
      </w:r>
      <w:r w:rsidR="00B51943" w:rsidRPr="006D6334">
        <w:rPr>
          <w:szCs w:val="28"/>
        </w:rPr>
        <w:instrText xml:space="preserve"> SEQ Рисунок \* ARABIC </w:instrText>
      </w:r>
      <w:r w:rsidR="009B726F" w:rsidRPr="006D6334">
        <w:rPr>
          <w:szCs w:val="28"/>
        </w:rPr>
        <w:fldChar w:fldCharType="separate"/>
      </w:r>
      <w:r w:rsidR="000B0AA0">
        <w:rPr>
          <w:noProof/>
          <w:szCs w:val="28"/>
        </w:rPr>
        <w:t>8</w:t>
      </w:r>
      <w:r w:rsidR="009B726F" w:rsidRPr="006D6334">
        <w:rPr>
          <w:szCs w:val="28"/>
        </w:rPr>
        <w:fldChar w:fldCharType="end"/>
      </w:r>
      <w:bookmarkEnd w:id="18"/>
      <w:r w:rsidR="00B51943" w:rsidRPr="006D6334">
        <w:rPr>
          <w:szCs w:val="28"/>
        </w:rPr>
        <w:t xml:space="preserve"> —</w:t>
      </w:r>
      <w:r w:rsidRPr="006D6334">
        <w:rPr>
          <w:szCs w:val="28"/>
        </w:rPr>
        <w:t xml:space="preserve"> Развернутая передняя панель осциллографа</w:t>
      </w:r>
    </w:p>
    <w:p w:rsidR="00B51943" w:rsidRPr="006D6334" w:rsidRDefault="00B51943" w:rsidP="001779E5">
      <w:pPr>
        <w:widowControl/>
      </w:pPr>
    </w:p>
    <w:p w:rsidR="006D311E" w:rsidRPr="006D6334" w:rsidRDefault="000F0E29" w:rsidP="001779E5">
      <w:pPr>
        <w:widowControl/>
        <w:ind w:firstLine="0"/>
        <w:jc w:val="center"/>
      </w:pPr>
      <w:r w:rsidRPr="006D6334">
        <w:rPr>
          <w:noProof/>
        </w:rPr>
        <w:drawing>
          <wp:inline distT="0" distB="0" distL="0" distR="0">
            <wp:extent cx="4086225" cy="1524000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11E" w:rsidRPr="006D6334" w:rsidRDefault="006D311E" w:rsidP="001779E5">
      <w:pPr>
        <w:pStyle w:val="a9"/>
        <w:widowControl/>
        <w:spacing w:line="360" w:lineRule="auto"/>
        <w:rPr>
          <w:szCs w:val="28"/>
        </w:rPr>
      </w:pPr>
      <w:bookmarkStart w:id="19" w:name="_Ref198902683"/>
      <w:r w:rsidRPr="006D6334">
        <w:rPr>
          <w:szCs w:val="28"/>
        </w:rPr>
        <w:t xml:space="preserve">Рисунок </w:t>
      </w:r>
      <w:r w:rsidR="009B726F" w:rsidRPr="006D6334">
        <w:rPr>
          <w:szCs w:val="28"/>
        </w:rPr>
        <w:fldChar w:fldCharType="begin"/>
      </w:r>
      <w:r w:rsidR="003D72B2" w:rsidRPr="006D6334">
        <w:rPr>
          <w:szCs w:val="28"/>
        </w:rPr>
        <w:instrText xml:space="preserve"> SEQ Рисунок \* ARABIC </w:instrText>
      </w:r>
      <w:r w:rsidR="009B726F" w:rsidRPr="006D6334">
        <w:rPr>
          <w:szCs w:val="28"/>
        </w:rPr>
        <w:fldChar w:fldCharType="separate"/>
      </w:r>
      <w:r w:rsidR="000B0AA0">
        <w:rPr>
          <w:noProof/>
          <w:szCs w:val="28"/>
        </w:rPr>
        <w:t>9</w:t>
      </w:r>
      <w:r w:rsidR="009B726F" w:rsidRPr="006D6334">
        <w:rPr>
          <w:szCs w:val="28"/>
        </w:rPr>
        <w:fldChar w:fldCharType="end"/>
      </w:r>
      <w:bookmarkEnd w:id="19"/>
      <w:r w:rsidR="003D72B2" w:rsidRPr="006D6334">
        <w:rPr>
          <w:szCs w:val="28"/>
        </w:rPr>
        <w:t xml:space="preserve"> —</w:t>
      </w:r>
      <w:r w:rsidRPr="006D6334">
        <w:rPr>
          <w:szCs w:val="28"/>
        </w:rPr>
        <w:t xml:space="preserve"> Передняя панель измерителя АЧХ и АФХ</w:t>
      </w:r>
    </w:p>
    <w:p w:rsidR="003D72B2" w:rsidRPr="006D6334" w:rsidRDefault="003D72B2" w:rsidP="001779E5">
      <w:pPr>
        <w:widowControl/>
      </w:pPr>
    </w:p>
    <w:p w:rsidR="006D311E" w:rsidRPr="006D6334" w:rsidRDefault="006D311E" w:rsidP="001779E5">
      <w:pPr>
        <w:pStyle w:val="2"/>
        <w:widowControl/>
      </w:pPr>
      <w:bookmarkStart w:id="20" w:name="_Toc514324416"/>
      <w:r w:rsidRPr="006D6334">
        <w:t>Моделирование электронных схем</w:t>
      </w:r>
      <w:bookmarkEnd w:id="20"/>
    </w:p>
    <w:p w:rsidR="006444D9" w:rsidRDefault="006444D9" w:rsidP="001779E5">
      <w:pPr>
        <w:widowControl/>
        <w:rPr>
          <w:iCs/>
        </w:rPr>
      </w:pPr>
      <w:r w:rsidRPr="006D6334">
        <w:t xml:space="preserve">Программа </w:t>
      </w:r>
      <w:r w:rsidRPr="006D6334">
        <w:rPr>
          <w:lang w:val="en-US"/>
        </w:rPr>
        <w:t>Electronics</w:t>
      </w:r>
      <w:r w:rsidRPr="006D6334">
        <w:t xml:space="preserve"> </w:t>
      </w:r>
      <w:r w:rsidRPr="006D6334">
        <w:rPr>
          <w:lang w:val="en-US"/>
        </w:rPr>
        <w:t>Workbench</w:t>
      </w:r>
      <w:r w:rsidRPr="006D6334">
        <w:t xml:space="preserve"> позволяет моделирова</w:t>
      </w:r>
      <w:r w:rsidR="00897F73">
        <w:t>ть</w:t>
      </w:r>
      <w:r w:rsidRPr="006D6334">
        <w:t xml:space="preserve"> ра</w:t>
      </w:r>
      <w:r w:rsidR="00897F73">
        <w:t>боту</w:t>
      </w:r>
      <w:r w:rsidRPr="006D6334">
        <w:t xml:space="preserve"> с</w:t>
      </w:r>
      <w:r w:rsidRPr="006D6334">
        <w:t>о</w:t>
      </w:r>
      <w:r w:rsidRPr="006D6334">
        <w:t xml:space="preserve">бранной схемы. </w:t>
      </w:r>
      <w:r w:rsidR="00A31F3B" w:rsidRPr="006D6334">
        <w:t xml:space="preserve">Меню </w:t>
      </w:r>
      <w:r w:rsidRPr="006D6334">
        <w:rPr>
          <w:i/>
          <w:iCs/>
          <w:lang w:val="en-US"/>
        </w:rPr>
        <w:t>Analysis</w:t>
      </w:r>
      <w:r w:rsidRPr="00A31F3B">
        <w:rPr>
          <w:iCs/>
        </w:rPr>
        <w:t xml:space="preserve"> </w:t>
      </w:r>
      <w:r w:rsidR="00A31F3B">
        <w:rPr>
          <w:iCs/>
        </w:rPr>
        <w:t>содержит следующие команды:</w:t>
      </w:r>
    </w:p>
    <w:p w:rsidR="006D311E" w:rsidRPr="006D6334" w:rsidRDefault="006D311E" w:rsidP="001779E5">
      <w:pPr>
        <w:widowControl/>
      </w:pPr>
      <w:r w:rsidRPr="006D6334">
        <w:lastRenderedPageBreak/>
        <w:t xml:space="preserve">–  </w:t>
      </w:r>
      <w:proofErr w:type="spellStart"/>
      <w:r w:rsidRPr="006D6334">
        <w:rPr>
          <w:i/>
          <w:iCs/>
        </w:rPr>
        <w:t>Activate</w:t>
      </w:r>
      <w:proofErr w:type="spellEnd"/>
      <w:r w:rsidRPr="006D6334">
        <w:t xml:space="preserve"> – запуск моделирования;</w:t>
      </w:r>
    </w:p>
    <w:p w:rsidR="006D311E" w:rsidRPr="006D6334" w:rsidRDefault="006D311E" w:rsidP="001779E5">
      <w:pPr>
        <w:widowControl/>
      </w:pPr>
      <w:r w:rsidRPr="006D6334">
        <w:rPr>
          <w:i/>
          <w:iCs/>
        </w:rPr>
        <w:t xml:space="preserve">– </w:t>
      </w:r>
      <w:proofErr w:type="spellStart"/>
      <w:r w:rsidRPr="006D6334">
        <w:rPr>
          <w:i/>
          <w:iCs/>
        </w:rPr>
        <w:t>Stop</w:t>
      </w:r>
      <w:proofErr w:type="spellEnd"/>
      <w:r w:rsidRPr="006D6334">
        <w:t xml:space="preserve"> – остановка моделирования;</w:t>
      </w:r>
    </w:p>
    <w:p w:rsidR="006D311E" w:rsidRPr="006D6334" w:rsidRDefault="009D4E84" w:rsidP="001779E5">
      <w:pPr>
        <w:widowControl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3717949</wp:posOffset>
            </wp:positionH>
            <wp:positionV relativeFrom="paragraph">
              <wp:posOffset>122111</wp:posOffset>
            </wp:positionV>
            <wp:extent cx="558920" cy="638355"/>
            <wp:effectExtent l="19050" t="0" r="0" b="0"/>
            <wp:wrapNone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20" cy="63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311E" w:rsidRPr="006D6334">
        <w:t xml:space="preserve">– </w:t>
      </w:r>
      <w:proofErr w:type="spellStart"/>
      <w:r w:rsidR="006D311E" w:rsidRPr="006D6334">
        <w:rPr>
          <w:i/>
          <w:iCs/>
        </w:rPr>
        <w:t>Pause</w:t>
      </w:r>
      <w:proofErr w:type="spellEnd"/>
      <w:r w:rsidR="006D311E" w:rsidRPr="006D6334">
        <w:rPr>
          <w:i/>
          <w:iCs/>
        </w:rPr>
        <w:t xml:space="preserve"> </w:t>
      </w:r>
      <w:r w:rsidR="00A31F3B">
        <w:t>– прерывание моделирования,</w:t>
      </w:r>
      <w:r w:rsidR="006D311E" w:rsidRPr="006D6334">
        <w:t xml:space="preserve"> </w:t>
      </w:r>
    </w:p>
    <w:p w:rsidR="006D311E" w:rsidRPr="006D6334" w:rsidRDefault="00A31F3B" w:rsidP="001779E5">
      <w:pPr>
        <w:widowControl/>
      </w:pPr>
      <w:r w:rsidRPr="006D6334">
        <w:t>эти</w:t>
      </w:r>
      <w:r>
        <w:t xml:space="preserve"> </w:t>
      </w:r>
      <w:r w:rsidRPr="006D6334">
        <w:t xml:space="preserve"> </w:t>
      </w:r>
      <w:r w:rsidR="006D311E" w:rsidRPr="006D6334">
        <w:t xml:space="preserve">команды </w:t>
      </w:r>
      <w:r w:rsidR="009D4E84">
        <w:t xml:space="preserve"> </w:t>
      </w:r>
      <w:r>
        <w:t xml:space="preserve">продублированы </w:t>
      </w:r>
      <w:r w:rsidR="006D311E" w:rsidRPr="006D6334">
        <w:t>кно</w:t>
      </w:r>
      <w:r>
        <w:t>п</w:t>
      </w:r>
      <w:r w:rsidR="006D311E" w:rsidRPr="006D6334">
        <w:t>к</w:t>
      </w:r>
      <w:r>
        <w:t>ами</w:t>
      </w:r>
      <w:proofErr w:type="gramStart"/>
      <w:r w:rsidR="009D4E84">
        <w:t xml:space="preserve">              </w:t>
      </w:r>
      <w:r w:rsidR="006D311E" w:rsidRPr="006D6334">
        <w:t>,</w:t>
      </w:r>
      <w:proofErr w:type="gramEnd"/>
      <w:r w:rsidR="006D311E" w:rsidRPr="006D6334">
        <w:t xml:space="preserve"> расположенных в пр</w:t>
      </w:r>
      <w:r w:rsidR="006D311E" w:rsidRPr="006D6334">
        <w:t>а</w:t>
      </w:r>
      <w:r w:rsidR="00EC5C22">
        <w:t>вом верхнем углу экрана;</w:t>
      </w:r>
    </w:p>
    <w:p w:rsidR="006D311E" w:rsidRPr="006D6334" w:rsidRDefault="006D311E" w:rsidP="001779E5">
      <w:pPr>
        <w:widowControl/>
      </w:pPr>
      <w:proofErr w:type="spellStart"/>
      <w:r w:rsidRPr="006D6334">
        <w:rPr>
          <w:i/>
          <w:iCs/>
        </w:rPr>
        <w:t>Analysis</w:t>
      </w:r>
      <w:proofErr w:type="spellEnd"/>
      <w:r w:rsidRPr="006D6334">
        <w:rPr>
          <w:i/>
          <w:iCs/>
        </w:rPr>
        <w:t xml:space="preserve"> </w:t>
      </w:r>
      <w:proofErr w:type="spellStart"/>
      <w:r w:rsidRPr="006D6334">
        <w:rPr>
          <w:i/>
          <w:iCs/>
        </w:rPr>
        <w:t>Options</w:t>
      </w:r>
      <w:proofErr w:type="spellEnd"/>
      <w:r w:rsidRPr="006D6334">
        <w:t xml:space="preserve"> –</w:t>
      </w:r>
      <w:r w:rsidR="00A31F3B">
        <w:t xml:space="preserve"> </w:t>
      </w:r>
      <w:r w:rsidRPr="006D6334">
        <w:t>команд</w:t>
      </w:r>
      <w:r w:rsidR="00A31F3B">
        <w:t>ы</w:t>
      </w:r>
      <w:r w:rsidRPr="006D6334">
        <w:t xml:space="preserve"> для установки параметров моделирования.</w:t>
      </w:r>
      <w:r w:rsidR="009D4E84">
        <w:t xml:space="preserve"> </w:t>
      </w:r>
      <w:r w:rsidRPr="006D6334">
        <w:t xml:space="preserve">При выборе </w:t>
      </w:r>
      <w:r w:rsidR="009D4E84" w:rsidRPr="006D6334">
        <w:t xml:space="preserve">этой </w:t>
      </w:r>
      <w:r w:rsidRPr="006D6334">
        <w:t xml:space="preserve">команды открывается окно </w:t>
      </w:r>
      <w:proofErr w:type="spellStart"/>
      <w:r w:rsidRPr="006D6334">
        <w:rPr>
          <w:i/>
          <w:iCs/>
        </w:rPr>
        <w:t>Analysis</w:t>
      </w:r>
      <w:proofErr w:type="spellEnd"/>
      <w:r w:rsidRPr="006D6334">
        <w:rPr>
          <w:i/>
          <w:iCs/>
        </w:rPr>
        <w:t xml:space="preserve"> </w:t>
      </w:r>
      <w:proofErr w:type="spellStart"/>
      <w:r w:rsidRPr="006D6334">
        <w:rPr>
          <w:i/>
          <w:iCs/>
        </w:rPr>
        <w:t>Options</w:t>
      </w:r>
      <w:proofErr w:type="spellEnd"/>
      <w:r w:rsidR="00054667" w:rsidRPr="006D6334">
        <w:t xml:space="preserve"> (</w:t>
      </w:r>
      <w:r w:rsidR="00355811" w:rsidRPr="006D6334">
        <w:t xml:space="preserve">рисунок </w:t>
      </w:r>
      <w:r w:rsidR="00A31F3B">
        <w:t>10</w:t>
      </w:r>
      <w:r w:rsidR="00054667" w:rsidRPr="006D6334">
        <w:t>).</w:t>
      </w:r>
    </w:p>
    <w:p w:rsidR="00F73C60" w:rsidRPr="006D6334" w:rsidRDefault="006D311E" w:rsidP="001779E5">
      <w:pPr>
        <w:widowControl/>
      </w:pPr>
      <w:r w:rsidRPr="006D6334">
        <w:t xml:space="preserve">Закладка </w:t>
      </w:r>
      <w:r w:rsidRPr="006D6334">
        <w:rPr>
          <w:i/>
          <w:iCs/>
          <w:lang w:val="en-US"/>
        </w:rPr>
        <w:t>Global</w:t>
      </w:r>
      <w:r w:rsidRPr="006D6334">
        <w:t xml:space="preserve"> служит для </w:t>
      </w:r>
      <w:r w:rsidR="009B700D">
        <w:t>глобальных</w:t>
      </w:r>
      <w:r w:rsidR="0024196F">
        <w:t xml:space="preserve"> настроек режима моделирования</w:t>
      </w:r>
      <w:r w:rsidR="00D31FAE">
        <w:t>.</w:t>
      </w:r>
    </w:p>
    <w:p w:rsidR="00D31FAE" w:rsidRDefault="00D31FAE" w:rsidP="001779E5">
      <w:pPr>
        <w:widowControl/>
      </w:pPr>
      <w:r w:rsidRPr="006D6334">
        <w:t xml:space="preserve">Закладка </w:t>
      </w:r>
      <w:r w:rsidRPr="006D6334">
        <w:rPr>
          <w:i/>
          <w:iCs/>
        </w:rPr>
        <w:t>DC</w:t>
      </w:r>
      <w:r w:rsidRPr="006D6334">
        <w:t xml:space="preserve"> служит для настройки режима расчета по постоянному току. Для настройки этого режима используется диалоговое меню (рисунок </w:t>
      </w:r>
      <w:r>
        <w:t>10).</w:t>
      </w:r>
    </w:p>
    <w:p w:rsidR="00F73C60" w:rsidRPr="006D6334" w:rsidRDefault="000F0E29" w:rsidP="001779E5">
      <w:pPr>
        <w:widowControl/>
        <w:spacing w:before="100" w:beforeAutospacing="1"/>
        <w:ind w:firstLine="0"/>
      </w:pPr>
      <w:r w:rsidRPr="006D6334">
        <w:rPr>
          <w:noProof/>
        </w:rPr>
        <w:drawing>
          <wp:inline distT="0" distB="0" distL="0" distR="0">
            <wp:extent cx="2932430" cy="3072765"/>
            <wp:effectExtent l="19050" t="0" r="127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307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C60" w:rsidRPr="006D6334">
        <w:t xml:space="preserve">   </w:t>
      </w:r>
      <w:r w:rsidRPr="006D6334">
        <w:rPr>
          <w:noProof/>
        </w:rPr>
        <w:drawing>
          <wp:inline distT="0" distB="0" distL="0" distR="0">
            <wp:extent cx="2932430" cy="3072765"/>
            <wp:effectExtent l="19050" t="0" r="127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307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C60" w:rsidRPr="006D6334" w:rsidRDefault="00F73C60" w:rsidP="001779E5">
      <w:pPr>
        <w:pStyle w:val="a9"/>
        <w:widowControl/>
        <w:spacing w:line="360" w:lineRule="auto"/>
        <w:rPr>
          <w:szCs w:val="28"/>
        </w:rPr>
      </w:pPr>
      <w:bookmarkStart w:id="21" w:name="_Ref198908587"/>
      <w:r w:rsidRPr="006D6334">
        <w:rPr>
          <w:szCs w:val="28"/>
        </w:rPr>
        <w:t xml:space="preserve">Рисунок </w:t>
      </w:r>
      <w:r w:rsidR="009B726F" w:rsidRPr="006D6334">
        <w:rPr>
          <w:szCs w:val="28"/>
        </w:rPr>
        <w:fldChar w:fldCharType="begin"/>
      </w:r>
      <w:r w:rsidR="00BA1FB3" w:rsidRPr="006D6334">
        <w:rPr>
          <w:szCs w:val="28"/>
        </w:rPr>
        <w:instrText xml:space="preserve"> SEQ Рисунок \* ARABIC </w:instrText>
      </w:r>
      <w:r w:rsidR="009B726F" w:rsidRPr="006D6334">
        <w:rPr>
          <w:szCs w:val="28"/>
        </w:rPr>
        <w:fldChar w:fldCharType="separate"/>
      </w:r>
      <w:r w:rsidR="000B0AA0">
        <w:rPr>
          <w:noProof/>
          <w:szCs w:val="28"/>
        </w:rPr>
        <w:t>10</w:t>
      </w:r>
      <w:r w:rsidR="009B726F" w:rsidRPr="006D6334">
        <w:rPr>
          <w:szCs w:val="28"/>
        </w:rPr>
        <w:fldChar w:fldCharType="end"/>
      </w:r>
      <w:bookmarkEnd w:id="21"/>
      <w:r w:rsidR="00BA1FB3" w:rsidRPr="006D6334">
        <w:rPr>
          <w:szCs w:val="28"/>
        </w:rPr>
        <w:t xml:space="preserve"> —</w:t>
      </w:r>
      <w:r w:rsidRPr="006D6334">
        <w:rPr>
          <w:szCs w:val="28"/>
        </w:rPr>
        <w:t xml:space="preserve"> Закладк</w:t>
      </w:r>
      <w:r w:rsidR="00BA1FB3" w:rsidRPr="006D6334">
        <w:rPr>
          <w:szCs w:val="28"/>
        </w:rPr>
        <w:t>и</w:t>
      </w:r>
      <w:r w:rsidRPr="006D6334">
        <w:rPr>
          <w:szCs w:val="28"/>
        </w:rPr>
        <w:t xml:space="preserve"> </w:t>
      </w:r>
      <w:r w:rsidRPr="00850C23">
        <w:rPr>
          <w:i/>
          <w:szCs w:val="28"/>
          <w:lang w:val="en-US"/>
        </w:rPr>
        <w:t>Global</w:t>
      </w:r>
      <w:r w:rsidR="00BA1FB3" w:rsidRPr="006D6334">
        <w:rPr>
          <w:szCs w:val="28"/>
        </w:rPr>
        <w:t xml:space="preserve"> и</w:t>
      </w:r>
      <w:r w:rsidRPr="006D6334">
        <w:rPr>
          <w:szCs w:val="28"/>
        </w:rPr>
        <w:t xml:space="preserve"> </w:t>
      </w:r>
      <w:r w:rsidR="00BA1FB3" w:rsidRPr="00850C23">
        <w:rPr>
          <w:i/>
          <w:szCs w:val="28"/>
          <w:lang w:val="en-US"/>
        </w:rPr>
        <w:t>DC</w:t>
      </w:r>
      <w:r w:rsidR="00BA1FB3" w:rsidRPr="006D6334">
        <w:rPr>
          <w:szCs w:val="28"/>
        </w:rPr>
        <w:t xml:space="preserve"> </w:t>
      </w:r>
      <w:r w:rsidRPr="006D6334">
        <w:rPr>
          <w:szCs w:val="28"/>
        </w:rPr>
        <w:t xml:space="preserve">установки параметров моделирования </w:t>
      </w:r>
      <w:proofErr w:type="spellStart"/>
      <w:r w:rsidRPr="00850C23">
        <w:rPr>
          <w:i/>
          <w:szCs w:val="28"/>
        </w:rPr>
        <w:t>Analysis</w:t>
      </w:r>
      <w:proofErr w:type="spellEnd"/>
      <w:r w:rsidRPr="00850C23">
        <w:rPr>
          <w:i/>
          <w:szCs w:val="28"/>
        </w:rPr>
        <w:t xml:space="preserve"> </w:t>
      </w:r>
      <w:proofErr w:type="spellStart"/>
      <w:r w:rsidRPr="00850C23">
        <w:rPr>
          <w:i/>
          <w:szCs w:val="28"/>
        </w:rPr>
        <w:t>Options</w:t>
      </w:r>
      <w:proofErr w:type="spellEnd"/>
    </w:p>
    <w:p w:rsidR="00A31084" w:rsidRPr="00B724D3" w:rsidRDefault="00A31084" w:rsidP="001779E5">
      <w:pPr>
        <w:widowControl/>
        <w:rPr>
          <w:sz w:val="16"/>
          <w:szCs w:val="16"/>
        </w:rPr>
      </w:pPr>
    </w:p>
    <w:p w:rsidR="00EC5C22" w:rsidRPr="006D6334" w:rsidRDefault="00355811" w:rsidP="001779E5">
      <w:pPr>
        <w:widowControl/>
      </w:pPr>
      <w:r w:rsidRPr="006D6334">
        <w:t xml:space="preserve">Закладка </w:t>
      </w:r>
      <w:proofErr w:type="spellStart"/>
      <w:r w:rsidRPr="00850C23">
        <w:rPr>
          <w:i/>
        </w:rPr>
        <w:t>Transient</w:t>
      </w:r>
      <w:proofErr w:type="spellEnd"/>
      <w:r w:rsidRPr="006D6334">
        <w:t xml:space="preserve"> служит для настройки параметров режима анализа п</w:t>
      </w:r>
      <w:r w:rsidRPr="006D6334">
        <w:t>е</w:t>
      </w:r>
      <w:r w:rsidRPr="006D6334">
        <w:t xml:space="preserve">реходных процессов (рисунок </w:t>
      </w:r>
      <w:r w:rsidR="009D4E84">
        <w:t>1</w:t>
      </w:r>
      <w:r w:rsidR="00D31FAE">
        <w:t>1</w:t>
      </w:r>
      <w:r w:rsidRPr="006D6334">
        <w:t>).</w:t>
      </w:r>
      <w:r w:rsidR="00EC5C22">
        <w:t xml:space="preserve"> </w:t>
      </w:r>
      <w:r w:rsidR="00EC5C22" w:rsidRPr="006D6334">
        <w:t xml:space="preserve">Закладка </w:t>
      </w:r>
      <w:proofErr w:type="spellStart"/>
      <w:r w:rsidR="00EC5C22" w:rsidRPr="006D6334">
        <w:rPr>
          <w:i/>
          <w:iCs/>
        </w:rPr>
        <w:t>Device</w:t>
      </w:r>
      <w:proofErr w:type="spellEnd"/>
      <w:r w:rsidR="00EC5C22" w:rsidRPr="006D6334">
        <w:t xml:space="preserve"> служит для выбора параме</w:t>
      </w:r>
      <w:r w:rsidR="00EC5C22" w:rsidRPr="006D6334">
        <w:t>т</w:t>
      </w:r>
      <w:r w:rsidR="00EC5C22" w:rsidRPr="006D6334">
        <w:t>ров МОП-транзисторов (ди</w:t>
      </w:r>
      <w:r w:rsidR="00EC5C22" w:rsidRPr="006D6334">
        <w:softHyphen/>
        <w:t xml:space="preserve">алоговое окно показано на рисунке </w:t>
      </w:r>
      <w:r w:rsidR="00EC5C22">
        <w:t>11).</w:t>
      </w:r>
    </w:p>
    <w:p w:rsidR="00EC5C22" w:rsidRDefault="00EC5C22" w:rsidP="001779E5">
      <w:pPr>
        <w:widowControl/>
      </w:pPr>
      <w:r w:rsidRPr="006D6334">
        <w:t xml:space="preserve">Закладка </w:t>
      </w:r>
      <w:proofErr w:type="spellStart"/>
      <w:r w:rsidRPr="006D6334">
        <w:rPr>
          <w:i/>
          <w:iCs/>
        </w:rPr>
        <w:t>Instruments</w:t>
      </w:r>
      <w:proofErr w:type="spellEnd"/>
      <w:r w:rsidRPr="006D6334">
        <w:t xml:space="preserve"> служит для настройки параметров контрольно-из</w:t>
      </w:r>
      <w:r w:rsidRPr="006D6334">
        <w:softHyphen/>
        <w:t xml:space="preserve">мерительных приборов (рисунок </w:t>
      </w:r>
      <w:r>
        <w:t>12).</w:t>
      </w:r>
    </w:p>
    <w:p w:rsidR="009B700D" w:rsidRPr="006D6334" w:rsidRDefault="009B700D" w:rsidP="001779E5">
      <w:pPr>
        <w:widowControl/>
      </w:pPr>
      <w:r w:rsidRPr="008B2D0C">
        <w:rPr>
          <w:b/>
          <w:bCs/>
          <w:iCs/>
        </w:rPr>
        <w:lastRenderedPageBreak/>
        <w:t xml:space="preserve">Команда </w:t>
      </w:r>
      <w:r w:rsidRPr="008B2D0C">
        <w:rPr>
          <w:b/>
          <w:bCs/>
          <w:iCs/>
          <w:lang w:val="en-US"/>
        </w:rPr>
        <w:t>DC</w:t>
      </w:r>
      <w:r w:rsidRPr="008B2D0C">
        <w:rPr>
          <w:b/>
          <w:bCs/>
          <w:iCs/>
        </w:rPr>
        <w:t xml:space="preserve"> </w:t>
      </w:r>
      <w:r w:rsidRPr="008B2D0C">
        <w:rPr>
          <w:b/>
          <w:bCs/>
          <w:iCs/>
          <w:lang w:val="en-US"/>
        </w:rPr>
        <w:t>Oper</w:t>
      </w:r>
      <w:bookmarkStart w:id="22" w:name="_GoBack"/>
      <w:bookmarkEnd w:id="22"/>
      <w:r w:rsidRPr="008B2D0C">
        <w:rPr>
          <w:b/>
          <w:bCs/>
          <w:iCs/>
          <w:lang w:val="en-US"/>
        </w:rPr>
        <w:t>ating</w:t>
      </w:r>
      <w:r w:rsidRPr="008B2D0C">
        <w:rPr>
          <w:b/>
          <w:bCs/>
          <w:iCs/>
        </w:rPr>
        <w:t xml:space="preserve"> </w:t>
      </w:r>
      <w:r w:rsidRPr="008B2D0C">
        <w:rPr>
          <w:b/>
          <w:bCs/>
          <w:iCs/>
          <w:lang w:val="en-US"/>
        </w:rPr>
        <w:t>Point</w:t>
      </w:r>
      <w:r w:rsidRPr="008B2D0C">
        <w:rPr>
          <w:b/>
          <w:bCs/>
          <w:iCs/>
        </w:rPr>
        <w:t xml:space="preserve"> меню </w:t>
      </w:r>
      <w:r w:rsidRPr="008B2D0C">
        <w:rPr>
          <w:b/>
          <w:bCs/>
          <w:iCs/>
          <w:lang w:val="en-US"/>
        </w:rPr>
        <w:t>Analysis</w:t>
      </w:r>
      <w:r w:rsidRPr="006D6334">
        <w:t xml:space="preserve"> запускает </w:t>
      </w:r>
      <w:r>
        <w:t>анализ</w:t>
      </w:r>
      <w:r w:rsidRPr="006D6334">
        <w:t xml:space="preserve"> режима</w:t>
      </w:r>
      <w:r>
        <w:t xml:space="preserve"> </w:t>
      </w:r>
      <w:r w:rsidRPr="006D6334">
        <w:t>моделируемой схемы по постоянному току (</w:t>
      </w:r>
      <w:r>
        <w:t>при этом</w:t>
      </w:r>
      <w:r w:rsidRPr="006D6334">
        <w:t xml:space="preserve"> из</w:t>
      </w:r>
      <w:r>
        <w:t xml:space="preserve"> нее</w:t>
      </w:r>
      <w:r w:rsidRPr="006D6334">
        <w:t xml:space="preserve"> исключаются все конденсаторы и </w:t>
      </w:r>
      <w:proofErr w:type="spellStart"/>
      <w:r w:rsidRPr="006D6334">
        <w:t>закорачиваются</w:t>
      </w:r>
      <w:proofErr w:type="spellEnd"/>
      <w:r w:rsidRPr="006D6334">
        <w:t xml:space="preserve"> все индуктивности). </w:t>
      </w:r>
      <w:r>
        <w:t>Команда открывает</w:t>
      </w:r>
      <w:r w:rsidRPr="006D6334">
        <w:t xml:space="preserve"> окно </w:t>
      </w:r>
      <w:r w:rsidRPr="006D6334">
        <w:rPr>
          <w:i/>
          <w:iCs/>
          <w:lang w:val="en-US"/>
        </w:rPr>
        <w:t>Analysis</w:t>
      </w:r>
      <w:r w:rsidRPr="006D6334">
        <w:rPr>
          <w:i/>
          <w:iCs/>
        </w:rPr>
        <w:t xml:space="preserve"> </w:t>
      </w:r>
      <w:r w:rsidRPr="006D6334">
        <w:rPr>
          <w:i/>
          <w:iCs/>
          <w:lang w:val="en-US"/>
        </w:rPr>
        <w:t>Graphs</w:t>
      </w:r>
      <w:r w:rsidRPr="006D6334">
        <w:rPr>
          <w:i/>
          <w:iCs/>
        </w:rPr>
        <w:t>,</w:t>
      </w:r>
      <w:r w:rsidRPr="006D6334">
        <w:t xml:space="preserve"> закладка </w:t>
      </w:r>
      <w:r w:rsidRPr="006D6334">
        <w:rPr>
          <w:i/>
          <w:iCs/>
          <w:lang w:val="en-US"/>
        </w:rPr>
        <w:t>DC</w:t>
      </w:r>
      <w:r w:rsidRPr="006D6334">
        <w:rPr>
          <w:i/>
          <w:iCs/>
        </w:rPr>
        <w:t xml:space="preserve"> </w:t>
      </w:r>
      <w:r w:rsidRPr="006D6334">
        <w:rPr>
          <w:i/>
          <w:iCs/>
          <w:lang w:val="en-US"/>
        </w:rPr>
        <w:t>Bias</w:t>
      </w:r>
      <w:r w:rsidRPr="006D6334">
        <w:t xml:space="preserve"> (рисунок </w:t>
      </w:r>
      <w:r>
        <w:t>13</w:t>
      </w:r>
      <w:r w:rsidRPr="006D6334">
        <w:t>).</w:t>
      </w:r>
      <w:r>
        <w:t xml:space="preserve"> В нём</w:t>
      </w:r>
      <w:r w:rsidRPr="006D6334">
        <w:t xml:space="preserve"> приведены потенциалы в контрольных точках схемы 1, 2, 3. Переменная  </w:t>
      </w:r>
      <w:proofErr w:type="spellStart"/>
      <w:r w:rsidRPr="006D6334">
        <w:t>V#branch</w:t>
      </w:r>
      <w:proofErr w:type="spellEnd"/>
      <w:r w:rsidRPr="006D6334">
        <w:t xml:space="preserve"> обозначает постоя</w:t>
      </w:r>
      <w:r w:rsidRPr="006D6334">
        <w:t>н</w:t>
      </w:r>
      <w:r w:rsidRPr="006D6334">
        <w:t xml:space="preserve">ное напряжение </w:t>
      </w:r>
      <w:r>
        <w:t>источника</w:t>
      </w:r>
      <w:r w:rsidRPr="006D6334">
        <w:t xml:space="preserve">. </w:t>
      </w:r>
    </w:p>
    <w:p w:rsidR="00F73C60" w:rsidRPr="006D6334" w:rsidRDefault="000F0E29" w:rsidP="001779E5">
      <w:pPr>
        <w:widowControl/>
        <w:ind w:firstLine="0"/>
      </w:pPr>
      <w:r w:rsidRPr="006D6334">
        <w:rPr>
          <w:noProof/>
        </w:rPr>
        <w:drawing>
          <wp:inline distT="0" distB="0" distL="0" distR="0">
            <wp:extent cx="2973705" cy="3114040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345" w:rsidRPr="006D6334">
        <w:t xml:space="preserve">  </w:t>
      </w:r>
      <w:r w:rsidR="00F73C60" w:rsidRPr="006D6334">
        <w:t xml:space="preserve"> </w:t>
      </w:r>
      <w:r w:rsidRPr="006D6334">
        <w:rPr>
          <w:noProof/>
        </w:rPr>
        <w:drawing>
          <wp:inline distT="0" distB="0" distL="0" distR="0">
            <wp:extent cx="2973705" cy="3122295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312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C60" w:rsidRPr="006D6334" w:rsidRDefault="00F73C60" w:rsidP="001779E5">
      <w:pPr>
        <w:pStyle w:val="a9"/>
        <w:widowControl/>
        <w:spacing w:line="360" w:lineRule="auto"/>
        <w:rPr>
          <w:szCs w:val="28"/>
        </w:rPr>
      </w:pPr>
      <w:bookmarkStart w:id="23" w:name="_Ref198908783"/>
      <w:r w:rsidRPr="006D6334">
        <w:rPr>
          <w:szCs w:val="28"/>
        </w:rPr>
        <w:t xml:space="preserve">Рисунок </w:t>
      </w:r>
      <w:r w:rsidR="009B726F" w:rsidRPr="006D6334">
        <w:rPr>
          <w:szCs w:val="28"/>
        </w:rPr>
        <w:fldChar w:fldCharType="begin"/>
      </w:r>
      <w:r w:rsidR="00236AFA" w:rsidRPr="006D6334">
        <w:rPr>
          <w:szCs w:val="28"/>
        </w:rPr>
        <w:instrText xml:space="preserve"> SEQ Рисунок \* ARABIC </w:instrText>
      </w:r>
      <w:r w:rsidR="009B726F" w:rsidRPr="006D6334">
        <w:rPr>
          <w:szCs w:val="28"/>
        </w:rPr>
        <w:fldChar w:fldCharType="separate"/>
      </w:r>
      <w:r w:rsidR="000B0AA0">
        <w:rPr>
          <w:noProof/>
          <w:szCs w:val="28"/>
        </w:rPr>
        <w:t>11</w:t>
      </w:r>
      <w:r w:rsidR="009B726F" w:rsidRPr="006D6334">
        <w:rPr>
          <w:szCs w:val="28"/>
        </w:rPr>
        <w:fldChar w:fldCharType="end"/>
      </w:r>
      <w:bookmarkEnd w:id="23"/>
      <w:r w:rsidR="00236AFA" w:rsidRPr="006D6334">
        <w:rPr>
          <w:szCs w:val="28"/>
        </w:rPr>
        <w:t xml:space="preserve"> —</w:t>
      </w:r>
      <w:r w:rsidRPr="006D6334">
        <w:rPr>
          <w:szCs w:val="28"/>
        </w:rPr>
        <w:t xml:space="preserve"> Закладк</w:t>
      </w:r>
      <w:r w:rsidR="00912A91" w:rsidRPr="006D6334">
        <w:rPr>
          <w:szCs w:val="28"/>
        </w:rPr>
        <w:t>и</w:t>
      </w:r>
      <w:r w:rsidRPr="006D6334">
        <w:rPr>
          <w:szCs w:val="28"/>
        </w:rPr>
        <w:t xml:space="preserve"> </w:t>
      </w:r>
      <w:proofErr w:type="spellStart"/>
      <w:r w:rsidRPr="00850C23">
        <w:rPr>
          <w:i/>
          <w:szCs w:val="28"/>
        </w:rPr>
        <w:t>Transient</w:t>
      </w:r>
      <w:proofErr w:type="spellEnd"/>
      <w:r w:rsidRPr="00850C23">
        <w:rPr>
          <w:i/>
          <w:szCs w:val="28"/>
        </w:rPr>
        <w:t xml:space="preserve"> </w:t>
      </w:r>
      <w:r w:rsidR="00912A91" w:rsidRPr="00850C23">
        <w:rPr>
          <w:i/>
          <w:szCs w:val="28"/>
        </w:rPr>
        <w:t xml:space="preserve">и </w:t>
      </w:r>
      <w:proofErr w:type="spellStart"/>
      <w:r w:rsidR="00912A91" w:rsidRPr="00850C23">
        <w:rPr>
          <w:i/>
          <w:szCs w:val="28"/>
        </w:rPr>
        <w:t>Device</w:t>
      </w:r>
      <w:proofErr w:type="spellEnd"/>
      <w:r w:rsidR="00912A91" w:rsidRPr="006D6334">
        <w:rPr>
          <w:szCs w:val="28"/>
        </w:rPr>
        <w:t xml:space="preserve"> </w:t>
      </w:r>
      <w:r w:rsidR="00515A8F" w:rsidRPr="006D6334">
        <w:rPr>
          <w:szCs w:val="28"/>
        </w:rPr>
        <w:br/>
      </w:r>
      <w:r w:rsidRPr="006D6334">
        <w:rPr>
          <w:szCs w:val="28"/>
        </w:rPr>
        <w:t xml:space="preserve">установки параметров моделирования </w:t>
      </w:r>
      <w:proofErr w:type="spellStart"/>
      <w:r w:rsidRPr="00850C23">
        <w:rPr>
          <w:i/>
          <w:szCs w:val="28"/>
        </w:rPr>
        <w:t>Analysis</w:t>
      </w:r>
      <w:proofErr w:type="spellEnd"/>
      <w:r w:rsidRPr="00850C23">
        <w:rPr>
          <w:i/>
          <w:szCs w:val="28"/>
        </w:rPr>
        <w:t xml:space="preserve"> </w:t>
      </w:r>
      <w:proofErr w:type="spellStart"/>
      <w:r w:rsidRPr="00850C23">
        <w:rPr>
          <w:i/>
          <w:szCs w:val="28"/>
        </w:rPr>
        <w:t>Options</w:t>
      </w:r>
      <w:proofErr w:type="spellEnd"/>
    </w:p>
    <w:p w:rsidR="00B724D3" w:rsidRPr="006D6334" w:rsidRDefault="00B724D3" w:rsidP="001779E5">
      <w:pPr>
        <w:widowControl/>
      </w:pPr>
    </w:p>
    <w:p w:rsidR="00F73C60" w:rsidRPr="006D6334" w:rsidRDefault="000F0E29" w:rsidP="001779E5">
      <w:pPr>
        <w:widowControl/>
        <w:ind w:firstLine="0"/>
        <w:jc w:val="center"/>
      </w:pPr>
      <w:r w:rsidRPr="006D6334">
        <w:rPr>
          <w:noProof/>
        </w:rPr>
        <w:drawing>
          <wp:inline distT="0" distB="0" distL="0" distR="0">
            <wp:extent cx="2973705" cy="3122295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312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C60" w:rsidRPr="006D6334" w:rsidRDefault="00F73C60" w:rsidP="001779E5">
      <w:pPr>
        <w:pStyle w:val="a9"/>
        <w:widowControl/>
        <w:spacing w:line="360" w:lineRule="auto"/>
        <w:rPr>
          <w:szCs w:val="28"/>
        </w:rPr>
      </w:pPr>
      <w:bookmarkStart w:id="24" w:name="_Ref198908897"/>
      <w:r w:rsidRPr="006D6334">
        <w:rPr>
          <w:szCs w:val="28"/>
        </w:rPr>
        <w:lastRenderedPageBreak/>
        <w:t xml:space="preserve">Рисунок </w:t>
      </w:r>
      <w:r w:rsidR="009B726F" w:rsidRPr="006D6334">
        <w:rPr>
          <w:szCs w:val="28"/>
        </w:rPr>
        <w:fldChar w:fldCharType="begin"/>
      </w:r>
      <w:r w:rsidR="00FC49AC" w:rsidRPr="006D6334">
        <w:rPr>
          <w:szCs w:val="28"/>
        </w:rPr>
        <w:instrText xml:space="preserve"> SEQ Рисунок \* ARABIC </w:instrText>
      </w:r>
      <w:r w:rsidR="009B726F" w:rsidRPr="006D6334">
        <w:rPr>
          <w:szCs w:val="28"/>
        </w:rPr>
        <w:fldChar w:fldCharType="separate"/>
      </w:r>
      <w:r w:rsidR="000B0AA0">
        <w:rPr>
          <w:noProof/>
          <w:szCs w:val="28"/>
        </w:rPr>
        <w:t>12</w:t>
      </w:r>
      <w:r w:rsidR="009B726F" w:rsidRPr="006D6334">
        <w:rPr>
          <w:szCs w:val="28"/>
        </w:rPr>
        <w:fldChar w:fldCharType="end"/>
      </w:r>
      <w:bookmarkEnd w:id="24"/>
      <w:r w:rsidR="00FC49AC" w:rsidRPr="006D6334">
        <w:rPr>
          <w:szCs w:val="28"/>
        </w:rPr>
        <w:t xml:space="preserve"> —</w:t>
      </w:r>
      <w:r w:rsidRPr="006D6334">
        <w:rPr>
          <w:szCs w:val="28"/>
        </w:rPr>
        <w:t xml:space="preserve"> Закладка </w:t>
      </w:r>
      <w:proofErr w:type="spellStart"/>
      <w:r w:rsidRPr="00850C23">
        <w:rPr>
          <w:i/>
          <w:szCs w:val="28"/>
        </w:rPr>
        <w:t>Instruments</w:t>
      </w:r>
      <w:proofErr w:type="spellEnd"/>
      <w:r w:rsidRPr="006D6334">
        <w:rPr>
          <w:szCs w:val="28"/>
        </w:rPr>
        <w:t xml:space="preserve"> установки параметров моделирования </w:t>
      </w:r>
      <w:proofErr w:type="spellStart"/>
      <w:r w:rsidRPr="00850C23">
        <w:rPr>
          <w:i/>
          <w:szCs w:val="28"/>
        </w:rPr>
        <w:t>Analysis</w:t>
      </w:r>
      <w:proofErr w:type="spellEnd"/>
      <w:r w:rsidRPr="00850C23">
        <w:rPr>
          <w:i/>
          <w:szCs w:val="28"/>
        </w:rPr>
        <w:t xml:space="preserve"> </w:t>
      </w:r>
      <w:proofErr w:type="spellStart"/>
      <w:r w:rsidRPr="00850C23">
        <w:rPr>
          <w:i/>
          <w:szCs w:val="28"/>
        </w:rPr>
        <w:t>Options</w:t>
      </w:r>
      <w:proofErr w:type="spellEnd"/>
    </w:p>
    <w:p w:rsidR="009B700D" w:rsidRPr="006D6334" w:rsidRDefault="009B700D" w:rsidP="001779E5">
      <w:pPr>
        <w:widowControl/>
      </w:pPr>
    </w:p>
    <w:p w:rsidR="009B700D" w:rsidRPr="006D6334" w:rsidRDefault="009B700D" w:rsidP="001779E5">
      <w:pPr>
        <w:widowControl/>
      </w:pPr>
      <w:r w:rsidRPr="006D6334">
        <w:rPr>
          <w:b/>
          <w:bCs/>
        </w:rPr>
        <w:t xml:space="preserve">Команда </w:t>
      </w:r>
      <w:r w:rsidRPr="00501296">
        <w:rPr>
          <w:b/>
          <w:bCs/>
          <w:iCs/>
          <w:lang w:val="en-US"/>
        </w:rPr>
        <w:t>AC</w:t>
      </w:r>
      <w:r w:rsidRPr="00501296">
        <w:rPr>
          <w:b/>
          <w:bCs/>
          <w:iCs/>
        </w:rPr>
        <w:t xml:space="preserve"> </w:t>
      </w:r>
      <w:r w:rsidRPr="00501296">
        <w:rPr>
          <w:b/>
          <w:bCs/>
          <w:iCs/>
          <w:lang w:val="en-US"/>
        </w:rPr>
        <w:t>Frequency</w:t>
      </w:r>
      <w:r w:rsidRPr="006D6334">
        <w:rPr>
          <w:b/>
          <w:bCs/>
        </w:rPr>
        <w:t xml:space="preserve"> меню </w:t>
      </w:r>
      <w:r w:rsidRPr="00501296">
        <w:rPr>
          <w:b/>
          <w:bCs/>
          <w:iCs/>
          <w:lang w:val="en-US"/>
        </w:rPr>
        <w:t>Analysis</w:t>
      </w:r>
      <w:r w:rsidRPr="006D6334">
        <w:t xml:space="preserve"> запускает </w:t>
      </w:r>
      <w:r>
        <w:t>анализ</w:t>
      </w:r>
      <w:r w:rsidRPr="006D6334">
        <w:t xml:space="preserve"> </w:t>
      </w:r>
      <w:r>
        <w:t>амплитудно-</w:t>
      </w:r>
      <w:r w:rsidRPr="006D6334">
        <w:t>частотных характеристик. Выполнение команды начинается с задания параме</w:t>
      </w:r>
      <w:r w:rsidRPr="006D6334">
        <w:t>т</w:t>
      </w:r>
      <w:r w:rsidRPr="006D6334">
        <w:t>ров в диалоговом окне</w:t>
      </w:r>
      <w:r>
        <w:t>.</w:t>
      </w:r>
    </w:p>
    <w:p w:rsidR="009B700D" w:rsidRPr="006D6334" w:rsidRDefault="009B700D" w:rsidP="001779E5">
      <w:pPr>
        <w:widowControl/>
        <w:shd w:val="solid" w:color="FFFFFF" w:fill="FFFFFF"/>
        <w:ind w:firstLine="0"/>
        <w:jc w:val="center"/>
      </w:pPr>
      <w:r w:rsidRPr="006D6334">
        <w:rPr>
          <w:noProof/>
        </w:rPr>
        <w:drawing>
          <wp:inline distT="0" distB="0" distL="0" distR="0">
            <wp:extent cx="3014980" cy="3014980"/>
            <wp:effectExtent l="19050" t="0" r="0" b="0"/>
            <wp:docPr id="9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301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00D" w:rsidRPr="006D6334" w:rsidRDefault="009B700D" w:rsidP="001779E5">
      <w:pPr>
        <w:pStyle w:val="a9"/>
        <w:widowControl/>
        <w:spacing w:line="360" w:lineRule="auto"/>
        <w:rPr>
          <w:szCs w:val="28"/>
        </w:rPr>
      </w:pPr>
      <w:bookmarkStart w:id="25" w:name="_Ref198909077"/>
      <w:r w:rsidRPr="006D6334">
        <w:rPr>
          <w:szCs w:val="28"/>
        </w:rPr>
        <w:t xml:space="preserve">Рисунок </w:t>
      </w:r>
      <w:r w:rsidR="009B726F" w:rsidRPr="006D6334">
        <w:rPr>
          <w:szCs w:val="28"/>
        </w:rPr>
        <w:fldChar w:fldCharType="begin"/>
      </w:r>
      <w:r w:rsidRPr="006D6334">
        <w:rPr>
          <w:szCs w:val="28"/>
        </w:rPr>
        <w:instrText xml:space="preserve"> SEQ Рисунок \* ARABIC </w:instrText>
      </w:r>
      <w:r w:rsidR="009B726F" w:rsidRPr="006D6334">
        <w:rPr>
          <w:szCs w:val="28"/>
        </w:rPr>
        <w:fldChar w:fldCharType="separate"/>
      </w:r>
      <w:r w:rsidR="000B0AA0">
        <w:rPr>
          <w:noProof/>
          <w:szCs w:val="28"/>
        </w:rPr>
        <w:t>13</w:t>
      </w:r>
      <w:r w:rsidR="009B726F" w:rsidRPr="006D6334">
        <w:rPr>
          <w:szCs w:val="28"/>
        </w:rPr>
        <w:fldChar w:fldCharType="end"/>
      </w:r>
      <w:bookmarkEnd w:id="25"/>
      <w:r w:rsidRPr="006D6334">
        <w:rPr>
          <w:szCs w:val="28"/>
        </w:rPr>
        <w:t xml:space="preserve"> — Закладка </w:t>
      </w:r>
      <w:r w:rsidRPr="00850C23">
        <w:rPr>
          <w:i/>
          <w:szCs w:val="28"/>
          <w:lang w:val="en-US"/>
        </w:rPr>
        <w:t>DC</w:t>
      </w:r>
      <w:r w:rsidRPr="00850C23">
        <w:rPr>
          <w:i/>
          <w:szCs w:val="28"/>
        </w:rPr>
        <w:t xml:space="preserve"> </w:t>
      </w:r>
      <w:r w:rsidRPr="00850C23">
        <w:rPr>
          <w:i/>
          <w:szCs w:val="28"/>
          <w:lang w:val="en-US"/>
        </w:rPr>
        <w:t>Bias</w:t>
      </w:r>
      <w:r w:rsidRPr="006D6334">
        <w:rPr>
          <w:szCs w:val="28"/>
        </w:rPr>
        <w:t xml:space="preserve"> </w:t>
      </w:r>
    </w:p>
    <w:p w:rsidR="009B700D" w:rsidRPr="006D6334" w:rsidRDefault="009B700D" w:rsidP="001779E5">
      <w:pPr>
        <w:widowControl/>
      </w:pPr>
    </w:p>
    <w:p w:rsidR="00850C23" w:rsidRDefault="00F80E4C" w:rsidP="001779E5">
      <w:pPr>
        <w:widowControl/>
      </w:pPr>
      <w:r>
        <w:t>Пример результата</w:t>
      </w:r>
      <w:r w:rsidRPr="006D6334">
        <w:t xml:space="preserve"> </w:t>
      </w:r>
      <w:r w:rsidR="00850C23" w:rsidRPr="006D6334">
        <w:t xml:space="preserve">моделирования представлен на </w:t>
      </w:r>
      <w:r w:rsidR="00850C23">
        <w:t>рисунке 14</w:t>
      </w:r>
      <w:r w:rsidR="00850C23" w:rsidRPr="006D6334">
        <w:t xml:space="preserve"> в виде </w:t>
      </w:r>
      <w:r w:rsidR="009B700D" w:rsidRPr="006D6334">
        <w:t xml:space="preserve">АЧХ </w:t>
      </w:r>
      <w:r w:rsidR="00850C23" w:rsidRPr="006D6334">
        <w:t xml:space="preserve">(верхняя кривая) и </w:t>
      </w:r>
      <w:r w:rsidR="009B700D" w:rsidRPr="006D6334">
        <w:t xml:space="preserve">ФЧХ </w:t>
      </w:r>
      <w:r w:rsidR="00850C23" w:rsidRPr="006D6334">
        <w:t xml:space="preserve">(нижняя кривая). Дополнительные </w:t>
      </w:r>
      <w:r w:rsidR="00850C23">
        <w:t>действия</w:t>
      </w:r>
      <w:r w:rsidR="00850C23" w:rsidRPr="006D6334">
        <w:t xml:space="preserve"> с р</w:t>
      </w:r>
      <w:r w:rsidR="00850C23" w:rsidRPr="006D6334">
        <w:t>е</w:t>
      </w:r>
      <w:r w:rsidR="00850C23" w:rsidRPr="006D6334">
        <w:t xml:space="preserve">зультатами </w:t>
      </w:r>
      <w:r w:rsidRPr="006D6334">
        <w:t xml:space="preserve">моделирования </w:t>
      </w:r>
      <w:r w:rsidR="00850C23" w:rsidRPr="006D6334">
        <w:t>выполняются с помощью командных кнопок, ра</w:t>
      </w:r>
      <w:r w:rsidR="00850C23" w:rsidRPr="006D6334">
        <w:t>с</w:t>
      </w:r>
      <w:r w:rsidR="00850C23" w:rsidRPr="006D6334">
        <w:t>положенных в верхней части ок</w:t>
      </w:r>
      <w:r w:rsidR="00850C23">
        <w:t>на</w:t>
      </w:r>
      <w:r w:rsidR="00850C23" w:rsidRPr="006D6334">
        <w:t xml:space="preserve">. </w:t>
      </w:r>
    </w:p>
    <w:p w:rsidR="009B700D" w:rsidRPr="006D6334" w:rsidRDefault="009B700D" w:rsidP="001779E5">
      <w:pPr>
        <w:widowControl/>
      </w:pPr>
      <w:r w:rsidRPr="006D6334">
        <w:t xml:space="preserve">Кнопка </w:t>
      </w:r>
      <w:proofErr w:type="spellStart"/>
      <w:r w:rsidRPr="00850C23">
        <w:rPr>
          <w:i/>
        </w:rPr>
        <w:t>Properties</w:t>
      </w:r>
      <w:proofErr w:type="spellEnd"/>
      <w:r w:rsidRPr="006D6334">
        <w:t xml:space="preserve"> </w:t>
      </w:r>
      <w:r w:rsidRPr="006D6334">
        <w:rPr>
          <w:noProof/>
          <w:position w:val="-6"/>
        </w:rPr>
        <w:drawing>
          <wp:inline distT="0" distB="0" distL="0" distR="0">
            <wp:extent cx="213995" cy="213995"/>
            <wp:effectExtent l="19050" t="0" r="0" b="0"/>
            <wp:docPr id="2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в окне </w:t>
      </w:r>
      <w:r w:rsidRPr="006D6334">
        <w:rPr>
          <w:i/>
          <w:iCs/>
          <w:lang w:val="en-US"/>
        </w:rPr>
        <w:t>Analysis</w:t>
      </w:r>
      <w:r w:rsidRPr="006D6334">
        <w:rPr>
          <w:i/>
          <w:iCs/>
        </w:rPr>
        <w:t xml:space="preserve"> </w:t>
      </w:r>
      <w:r w:rsidRPr="006D6334">
        <w:rPr>
          <w:i/>
          <w:iCs/>
          <w:lang w:val="en-US"/>
        </w:rPr>
        <w:t>Graphs</w:t>
      </w:r>
      <w:r>
        <w:t xml:space="preserve"> </w:t>
      </w:r>
      <w:r w:rsidRPr="006D6334">
        <w:t>служит для задания параме</w:t>
      </w:r>
      <w:r w:rsidRPr="006D6334">
        <w:t>т</w:t>
      </w:r>
      <w:r w:rsidRPr="006D6334">
        <w:t>ров графического изображения</w:t>
      </w:r>
      <w:r>
        <w:t>.</w:t>
      </w:r>
      <w:r w:rsidRPr="006D6334">
        <w:t xml:space="preserve"> При ее нажатии открывается диалоговое окно, имеющее закладки </w:t>
      </w:r>
      <w:proofErr w:type="spellStart"/>
      <w:r w:rsidRPr="006D6334">
        <w:rPr>
          <w:i/>
          <w:iCs/>
        </w:rPr>
        <w:t>General</w:t>
      </w:r>
      <w:proofErr w:type="spellEnd"/>
      <w:r w:rsidRPr="006D6334">
        <w:rPr>
          <w:i/>
          <w:iCs/>
        </w:rPr>
        <w:t xml:space="preserve">, </w:t>
      </w:r>
      <w:proofErr w:type="spellStart"/>
      <w:r w:rsidRPr="006D6334">
        <w:rPr>
          <w:i/>
          <w:iCs/>
        </w:rPr>
        <w:t>Left</w:t>
      </w:r>
      <w:proofErr w:type="spellEnd"/>
      <w:r w:rsidRPr="006D6334">
        <w:rPr>
          <w:i/>
          <w:iCs/>
        </w:rPr>
        <w:t xml:space="preserve"> </w:t>
      </w:r>
      <w:proofErr w:type="spellStart"/>
      <w:r w:rsidRPr="006D6334">
        <w:rPr>
          <w:i/>
          <w:iCs/>
        </w:rPr>
        <w:t>Axis</w:t>
      </w:r>
      <w:proofErr w:type="spellEnd"/>
      <w:r w:rsidRPr="006D6334">
        <w:rPr>
          <w:i/>
          <w:iCs/>
        </w:rPr>
        <w:t xml:space="preserve">, </w:t>
      </w:r>
      <w:proofErr w:type="spellStart"/>
      <w:r w:rsidRPr="006D6334">
        <w:rPr>
          <w:i/>
          <w:iCs/>
        </w:rPr>
        <w:t>Bottom</w:t>
      </w:r>
      <w:proofErr w:type="spellEnd"/>
      <w:r w:rsidRPr="006D6334">
        <w:rPr>
          <w:i/>
          <w:iCs/>
        </w:rPr>
        <w:t xml:space="preserve"> </w:t>
      </w:r>
      <w:proofErr w:type="spellStart"/>
      <w:r w:rsidRPr="006D6334">
        <w:rPr>
          <w:i/>
          <w:iCs/>
        </w:rPr>
        <w:t>Axis</w:t>
      </w:r>
      <w:proofErr w:type="spellEnd"/>
      <w:r w:rsidRPr="006D6334">
        <w:rPr>
          <w:i/>
          <w:iCs/>
        </w:rPr>
        <w:t xml:space="preserve">, </w:t>
      </w:r>
      <w:proofErr w:type="spellStart"/>
      <w:r w:rsidRPr="006D6334">
        <w:rPr>
          <w:i/>
          <w:iCs/>
        </w:rPr>
        <w:t>Right</w:t>
      </w:r>
      <w:proofErr w:type="spellEnd"/>
      <w:r w:rsidRPr="006D6334">
        <w:rPr>
          <w:i/>
          <w:iCs/>
        </w:rPr>
        <w:t xml:space="preserve"> </w:t>
      </w:r>
      <w:proofErr w:type="spellStart"/>
      <w:r w:rsidRPr="006D6334">
        <w:rPr>
          <w:i/>
          <w:iCs/>
        </w:rPr>
        <w:t>Axis</w:t>
      </w:r>
      <w:proofErr w:type="spellEnd"/>
      <w:r w:rsidRPr="006D6334">
        <w:rPr>
          <w:i/>
          <w:iCs/>
        </w:rPr>
        <w:t xml:space="preserve">, </w:t>
      </w:r>
      <w:proofErr w:type="spellStart"/>
      <w:r w:rsidRPr="006D6334">
        <w:rPr>
          <w:i/>
          <w:iCs/>
        </w:rPr>
        <w:t>Top</w:t>
      </w:r>
      <w:proofErr w:type="spellEnd"/>
      <w:r w:rsidRPr="006D6334">
        <w:rPr>
          <w:i/>
          <w:iCs/>
        </w:rPr>
        <w:t xml:space="preserve"> </w:t>
      </w:r>
      <w:proofErr w:type="spellStart"/>
      <w:r w:rsidRPr="006D6334">
        <w:rPr>
          <w:i/>
          <w:iCs/>
        </w:rPr>
        <w:t>Axis</w:t>
      </w:r>
      <w:proofErr w:type="spellEnd"/>
      <w:r w:rsidRPr="006D6334">
        <w:rPr>
          <w:i/>
          <w:iCs/>
        </w:rPr>
        <w:t xml:space="preserve"> и </w:t>
      </w:r>
      <w:proofErr w:type="spellStart"/>
      <w:r w:rsidRPr="006D6334">
        <w:rPr>
          <w:i/>
          <w:iCs/>
        </w:rPr>
        <w:t>Traces</w:t>
      </w:r>
      <w:proofErr w:type="spellEnd"/>
      <w:r w:rsidRPr="006D6334">
        <w:rPr>
          <w:i/>
          <w:iCs/>
        </w:rPr>
        <w:t>.</w:t>
      </w:r>
      <w:r w:rsidRPr="006D6334">
        <w:t xml:space="preserve"> </w:t>
      </w:r>
    </w:p>
    <w:p w:rsidR="006444D9" w:rsidRPr="006D6334" w:rsidRDefault="006444D9" w:rsidP="001779E5">
      <w:pPr>
        <w:widowControl/>
        <w:ind w:firstLine="0"/>
        <w:jc w:val="center"/>
      </w:pPr>
      <w:r w:rsidRPr="006D6334">
        <w:rPr>
          <w:noProof/>
        </w:rPr>
        <w:lastRenderedPageBreak/>
        <w:drawing>
          <wp:inline distT="0" distB="0" distL="0" distR="0">
            <wp:extent cx="2800985" cy="2809240"/>
            <wp:effectExtent l="19050" t="0" r="0" b="0"/>
            <wp:docPr id="290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280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4D9" w:rsidRPr="00800457" w:rsidRDefault="006444D9" w:rsidP="001779E5">
      <w:pPr>
        <w:pStyle w:val="a9"/>
        <w:widowControl/>
        <w:spacing w:line="360" w:lineRule="auto"/>
        <w:rPr>
          <w:szCs w:val="28"/>
        </w:rPr>
      </w:pPr>
      <w:bookmarkStart w:id="26" w:name="_Ref198909558"/>
      <w:r w:rsidRPr="006D6334">
        <w:rPr>
          <w:szCs w:val="28"/>
        </w:rPr>
        <w:t xml:space="preserve">Рисунок </w:t>
      </w:r>
      <w:r w:rsidR="009B726F" w:rsidRPr="006D6334">
        <w:rPr>
          <w:szCs w:val="28"/>
        </w:rPr>
        <w:fldChar w:fldCharType="begin"/>
      </w:r>
      <w:r w:rsidRPr="006D6334">
        <w:rPr>
          <w:szCs w:val="28"/>
        </w:rPr>
        <w:instrText xml:space="preserve"> SEQ Рисунок \* ARABIC </w:instrText>
      </w:r>
      <w:r w:rsidR="009B726F" w:rsidRPr="006D6334">
        <w:rPr>
          <w:szCs w:val="28"/>
        </w:rPr>
        <w:fldChar w:fldCharType="separate"/>
      </w:r>
      <w:r w:rsidR="000B0AA0">
        <w:rPr>
          <w:noProof/>
          <w:szCs w:val="28"/>
        </w:rPr>
        <w:t>14</w:t>
      </w:r>
      <w:r w:rsidR="009B726F" w:rsidRPr="006D6334">
        <w:rPr>
          <w:szCs w:val="28"/>
        </w:rPr>
        <w:fldChar w:fldCharType="end"/>
      </w:r>
      <w:bookmarkEnd w:id="26"/>
      <w:r w:rsidRPr="006D6334">
        <w:rPr>
          <w:szCs w:val="28"/>
        </w:rPr>
        <w:t xml:space="preserve"> — Результаты </w:t>
      </w:r>
      <w:r w:rsidR="00F80E4C">
        <w:t>анализа</w:t>
      </w:r>
      <w:r w:rsidR="00F80E4C" w:rsidRPr="006D6334">
        <w:t xml:space="preserve"> </w:t>
      </w:r>
      <w:r w:rsidRPr="006D6334">
        <w:rPr>
          <w:szCs w:val="28"/>
        </w:rPr>
        <w:t>АЧХ и ФЧХ</w:t>
      </w:r>
    </w:p>
    <w:p w:rsidR="006D311E" w:rsidRPr="006D6334" w:rsidRDefault="006D311E" w:rsidP="001779E5">
      <w:pPr>
        <w:widowControl/>
      </w:pPr>
      <w:r w:rsidRPr="006D6334">
        <w:t xml:space="preserve">Кнопки </w:t>
      </w:r>
      <w:r w:rsidR="000F0E29" w:rsidRPr="006D6334">
        <w:rPr>
          <w:noProof/>
          <w:position w:val="-6"/>
        </w:rPr>
        <w:drawing>
          <wp:inline distT="0" distB="0" distL="0" distR="0">
            <wp:extent cx="831850" cy="205740"/>
            <wp:effectExtent l="19050" t="0" r="635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6334">
        <w:t xml:space="preserve"> имеют следующее назначение: </w:t>
      </w:r>
      <w:r w:rsidR="00F12188">
        <w:t>показать</w:t>
      </w:r>
      <w:r w:rsidRPr="006D6334">
        <w:t xml:space="preserve"> сетку; </w:t>
      </w:r>
      <w:r w:rsidR="00771713">
        <w:t>пок</w:t>
      </w:r>
      <w:r w:rsidR="00771713">
        <w:t>а</w:t>
      </w:r>
      <w:r w:rsidR="00771713">
        <w:t>зать</w:t>
      </w:r>
      <w:r w:rsidR="00771713" w:rsidRPr="006D6334">
        <w:t xml:space="preserve"> </w:t>
      </w:r>
      <w:r w:rsidR="00771713">
        <w:t>легенду</w:t>
      </w:r>
      <w:r w:rsidRPr="006D6334">
        <w:t xml:space="preserve">; </w:t>
      </w:r>
      <w:r w:rsidR="00771713">
        <w:t>показать</w:t>
      </w:r>
      <w:r w:rsidR="00771713" w:rsidRPr="006D6334">
        <w:t xml:space="preserve"> </w:t>
      </w:r>
      <w:r w:rsidR="00771713">
        <w:t>курсор</w:t>
      </w:r>
      <w:r w:rsidRPr="006D6334">
        <w:t xml:space="preserve">; </w:t>
      </w:r>
      <w:r w:rsidR="00F12188">
        <w:t xml:space="preserve">отменить сделанные </w:t>
      </w:r>
      <w:r w:rsidR="00F12188" w:rsidRPr="00E9681A">
        <w:t>изменения</w:t>
      </w:r>
      <w:r w:rsidRPr="006D6334">
        <w:t>;</w:t>
      </w:r>
      <w:r w:rsidR="00F12188">
        <w:t xml:space="preserve"> </w:t>
      </w:r>
      <w:r w:rsidRPr="006D6334">
        <w:t>инвер</w:t>
      </w:r>
      <w:r w:rsidR="00F12188">
        <w:t>тировать цвета рисун</w:t>
      </w:r>
      <w:r w:rsidRPr="006D6334">
        <w:t>к</w:t>
      </w:r>
      <w:r w:rsidR="00F12188">
        <w:t>а</w:t>
      </w:r>
      <w:r w:rsidRPr="006D6334">
        <w:t xml:space="preserve">. </w:t>
      </w:r>
    </w:p>
    <w:p w:rsidR="006D311E" w:rsidRPr="006D6334" w:rsidRDefault="006D311E" w:rsidP="001779E5">
      <w:pPr>
        <w:widowControl/>
      </w:pPr>
      <w:r w:rsidRPr="006D6334">
        <w:rPr>
          <w:b/>
          <w:bCs/>
        </w:rPr>
        <w:t xml:space="preserve">Команда </w:t>
      </w:r>
      <w:r w:rsidRPr="00501296">
        <w:rPr>
          <w:b/>
          <w:bCs/>
          <w:iCs/>
          <w:lang w:val="en-US"/>
        </w:rPr>
        <w:t>Transient</w:t>
      </w:r>
      <w:r w:rsidRPr="00501296">
        <w:rPr>
          <w:b/>
          <w:bCs/>
        </w:rPr>
        <w:t xml:space="preserve"> </w:t>
      </w:r>
      <w:r w:rsidRPr="006D6334">
        <w:rPr>
          <w:b/>
          <w:bCs/>
        </w:rPr>
        <w:t xml:space="preserve">меню </w:t>
      </w:r>
      <w:r w:rsidRPr="00501296">
        <w:rPr>
          <w:b/>
          <w:bCs/>
          <w:iCs/>
          <w:lang w:val="en-US"/>
        </w:rPr>
        <w:t>Analysis</w:t>
      </w:r>
      <w:r w:rsidRPr="00501296">
        <w:t xml:space="preserve"> </w:t>
      </w:r>
      <w:r w:rsidRPr="006D6334">
        <w:t xml:space="preserve">запускает режим </w:t>
      </w:r>
      <w:r w:rsidR="00F12188">
        <w:t>анализа</w:t>
      </w:r>
      <w:r w:rsidRPr="006D6334">
        <w:t xml:space="preserve"> переходных процессов. Диалоговое окно содержит следующие настройки:</w:t>
      </w:r>
    </w:p>
    <w:p w:rsidR="0062683C" w:rsidRPr="006D6334" w:rsidRDefault="0062683C" w:rsidP="001779E5">
      <w:pPr>
        <w:widowControl/>
      </w:pPr>
      <w:r w:rsidRPr="006D6334">
        <w:t xml:space="preserve">– </w:t>
      </w:r>
      <w:proofErr w:type="spellStart"/>
      <w:r w:rsidRPr="006D6334">
        <w:rPr>
          <w:i/>
          <w:iCs/>
        </w:rPr>
        <w:t>Initial</w:t>
      </w:r>
      <w:proofErr w:type="spellEnd"/>
      <w:r w:rsidRPr="006D6334">
        <w:rPr>
          <w:i/>
          <w:iCs/>
        </w:rPr>
        <w:t xml:space="preserve"> </w:t>
      </w:r>
      <w:proofErr w:type="spellStart"/>
      <w:r w:rsidRPr="006D6334">
        <w:rPr>
          <w:i/>
          <w:iCs/>
        </w:rPr>
        <w:t>conditions</w:t>
      </w:r>
      <w:proofErr w:type="spellEnd"/>
      <w:r w:rsidRPr="006D6334">
        <w:t xml:space="preserve"> – установка начальных условий моделирования;</w:t>
      </w:r>
    </w:p>
    <w:p w:rsidR="0068168A" w:rsidRPr="006D6334" w:rsidRDefault="0068168A" w:rsidP="001779E5">
      <w:pPr>
        <w:widowControl/>
      </w:pPr>
      <w:r w:rsidRPr="006D6334">
        <w:t xml:space="preserve">– </w:t>
      </w:r>
      <w:proofErr w:type="spellStart"/>
      <w:r w:rsidRPr="006D6334">
        <w:rPr>
          <w:i/>
          <w:iCs/>
        </w:rPr>
        <w:t>Tstart</w:t>
      </w:r>
      <w:proofErr w:type="spellEnd"/>
      <w:r w:rsidRPr="006D6334">
        <w:t xml:space="preserve"> – время начала анализа переходных процессов; </w:t>
      </w:r>
    </w:p>
    <w:p w:rsidR="0068168A" w:rsidRPr="006D6334" w:rsidRDefault="0068168A" w:rsidP="001779E5">
      <w:pPr>
        <w:widowControl/>
      </w:pPr>
      <w:r w:rsidRPr="006D6334">
        <w:t xml:space="preserve">– </w:t>
      </w:r>
      <w:proofErr w:type="spellStart"/>
      <w:r w:rsidRPr="006D6334">
        <w:rPr>
          <w:i/>
          <w:iCs/>
        </w:rPr>
        <w:t>Tstop</w:t>
      </w:r>
      <w:proofErr w:type="spellEnd"/>
      <w:r w:rsidRPr="006D6334">
        <w:t xml:space="preserve"> – время окончания анализа;</w:t>
      </w:r>
    </w:p>
    <w:p w:rsidR="007D6091" w:rsidRPr="006D6334" w:rsidRDefault="007D6091" w:rsidP="001779E5">
      <w:pPr>
        <w:widowControl/>
      </w:pPr>
      <w:r w:rsidRPr="006D6334">
        <w:t xml:space="preserve">– </w:t>
      </w:r>
      <w:proofErr w:type="spellStart"/>
      <w:r w:rsidRPr="006D6334">
        <w:rPr>
          <w:i/>
          <w:iCs/>
        </w:rPr>
        <w:t>Generate</w:t>
      </w:r>
      <w:proofErr w:type="spellEnd"/>
      <w:r w:rsidRPr="006D6334">
        <w:rPr>
          <w:i/>
          <w:iCs/>
        </w:rPr>
        <w:t xml:space="preserve"> </w:t>
      </w:r>
      <w:proofErr w:type="spellStart"/>
      <w:r w:rsidRPr="006D6334">
        <w:rPr>
          <w:i/>
          <w:iCs/>
        </w:rPr>
        <w:t>time</w:t>
      </w:r>
      <w:proofErr w:type="spellEnd"/>
      <w:r w:rsidRPr="006D6334">
        <w:rPr>
          <w:i/>
          <w:iCs/>
        </w:rPr>
        <w:t xml:space="preserve"> </w:t>
      </w:r>
      <w:proofErr w:type="spellStart"/>
      <w:r w:rsidRPr="006D6334">
        <w:rPr>
          <w:i/>
          <w:iCs/>
        </w:rPr>
        <w:t>steps</w:t>
      </w:r>
      <w:proofErr w:type="spellEnd"/>
      <w:r w:rsidRPr="006D6334">
        <w:rPr>
          <w:i/>
          <w:iCs/>
        </w:rPr>
        <w:t xml:space="preserve"> </w:t>
      </w:r>
      <w:proofErr w:type="spellStart"/>
      <w:r w:rsidRPr="006D6334">
        <w:rPr>
          <w:i/>
          <w:iCs/>
        </w:rPr>
        <w:t>automatically</w:t>
      </w:r>
      <w:proofErr w:type="spellEnd"/>
      <w:r w:rsidRPr="006D6334">
        <w:t xml:space="preserve"> – </w:t>
      </w:r>
      <w:r w:rsidR="003B4751" w:rsidRPr="006D6334">
        <w:t>автоматически</w:t>
      </w:r>
      <w:r w:rsidR="003B4751">
        <w:t>й</w:t>
      </w:r>
      <w:r w:rsidR="003B4751" w:rsidRPr="006D6334">
        <w:t xml:space="preserve"> </w:t>
      </w:r>
      <w:r w:rsidR="003B4751">
        <w:t>выбо</w:t>
      </w:r>
      <w:r w:rsidR="003B4751" w:rsidRPr="006D6334">
        <w:t>р переменн</w:t>
      </w:r>
      <w:r w:rsidR="003B4751">
        <w:t>ого</w:t>
      </w:r>
      <w:r w:rsidR="003B4751" w:rsidRPr="006D6334">
        <w:t xml:space="preserve"> ша</w:t>
      </w:r>
      <w:r w:rsidR="003B4751">
        <w:t>га при</w:t>
      </w:r>
      <w:r w:rsidR="003B4751" w:rsidRPr="006D6334">
        <w:t xml:space="preserve"> </w:t>
      </w:r>
      <w:r w:rsidRPr="006D6334">
        <w:t>расчет</w:t>
      </w:r>
      <w:r w:rsidR="003B4751">
        <w:t>е</w:t>
      </w:r>
      <w:r w:rsidR="009B700D">
        <w:t xml:space="preserve"> переходных процессов</w:t>
      </w:r>
      <w:r w:rsidRPr="006D6334">
        <w:t xml:space="preserve"> в соответствии с допустимой относ</w:t>
      </w:r>
      <w:r w:rsidRPr="006D6334">
        <w:t>и</w:t>
      </w:r>
      <w:r w:rsidRPr="006D6334">
        <w:t xml:space="preserve">тельной ошибкой </w:t>
      </w:r>
      <w:r w:rsidRPr="006D6334">
        <w:rPr>
          <w:i/>
          <w:iCs/>
        </w:rPr>
        <w:t>RELTOL</w:t>
      </w:r>
      <w:r w:rsidRPr="006D6334">
        <w:t>;</w:t>
      </w:r>
    </w:p>
    <w:p w:rsidR="007D6091" w:rsidRPr="006D6334" w:rsidRDefault="007D6091" w:rsidP="001779E5">
      <w:pPr>
        <w:widowControl/>
      </w:pPr>
      <w:r w:rsidRPr="006D6334">
        <w:t xml:space="preserve">– </w:t>
      </w:r>
      <w:proofErr w:type="spellStart"/>
      <w:r w:rsidRPr="006D6334">
        <w:rPr>
          <w:i/>
          <w:iCs/>
        </w:rPr>
        <w:t>Tstep</w:t>
      </w:r>
      <w:proofErr w:type="spellEnd"/>
      <w:r w:rsidRPr="006D6334">
        <w:t xml:space="preserve"> – временной шаг вывода результатов моделирования на экран.</w:t>
      </w:r>
    </w:p>
    <w:p w:rsidR="00704042" w:rsidRDefault="006D311E" w:rsidP="001779E5">
      <w:pPr>
        <w:widowControl/>
      </w:pPr>
      <w:r w:rsidRPr="006D6334">
        <w:rPr>
          <w:b/>
          <w:bCs/>
        </w:rPr>
        <w:t xml:space="preserve">Команда </w:t>
      </w:r>
      <w:r w:rsidRPr="00501296">
        <w:rPr>
          <w:b/>
          <w:bCs/>
          <w:iCs/>
          <w:lang w:val="en-US"/>
        </w:rPr>
        <w:t>Fourier</w:t>
      </w:r>
      <w:r w:rsidRPr="00501296">
        <w:rPr>
          <w:b/>
          <w:bCs/>
        </w:rPr>
        <w:t xml:space="preserve"> </w:t>
      </w:r>
      <w:r w:rsidRPr="006D6334">
        <w:rPr>
          <w:b/>
          <w:bCs/>
        </w:rPr>
        <w:t xml:space="preserve">меню </w:t>
      </w:r>
      <w:r w:rsidRPr="00501296">
        <w:rPr>
          <w:b/>
          <w:bCs/>
          <w:iCs/>
          <w:lang w:val="en-US"/>
        </w:rPr>
        <w:t>Analysis</w:t>
      </w:r>
      <w:r w:rsidR="007646FD" w:rsidRPr="00501296">
        <w:t xml:space="preserve"> </w:t>
      </w:r>
      <w:r w:rsidRPr="006D6334">
        <w:t xml:space="preserve">запускает режим </w:t>
      </w:r>
      <w:r w:rsidR="00F55365" w:rsidRPr="006D6334">
        <w:t xml:space="preserve">спектрального анализа </w:t>
      </w:r>
      <w:r w:rsidR="00F55365">
        <w:t xml:space="preserve">—  </w:t>
      </w:r>
      <w:r w:rsidRPr="006D6334">
        <w:t>Фурье</w:t>
      </w:r>
      <w:r w:rsidR="00F55365">
        <w:t>-анализа</w:t>
      </w:r>
      <w:r w:rsidRPr="006D6334">
        <w:t>.</w:t>
      </w:r>
      <w:r w:rsidR="00F55365">
        <w:t xml:space="preserve"> </w:t>
      </w:r>
      <w:r w:rsidRPr="006D6334">
        <w:t>В результате спектрального анализа получае</w:t>
      </w:r>
      <w:r w:rsidR="009A09A6">
        <w:t>тся</w:t>
      </w:r>
      <w:r w:rsidRPr="006D6334">
        <w:t xml:space="preserve"> линейчатый</w:t>
      </w:r>
      <w:r w:rsidR="00F55365">
        <w:t xml:space="preserve"> или</w:t>
      </w:r>
      <w:r w:rsidRPr="006D6334">
        <w:t xml:space="preserve"> </w:t>
      </w:r>
      <w:r w:rsidR="00F55365">
        <w:t>непрерывный</w:t>
      </w:r>
      <w:r w:rsidR="00F55365" w:rsidRPr="006D6334">
        <w:t xml:space="preserve"> </w:t>
      </w:r>
      <w:r w:rsidRPr="006D6334">
        <w:t xml:space="preserve">спектр исследуемого сигнала, в нижней части </w:t>
      </w:r>
      <w:r w:rsidR="009A09A6">
        <w:t>окна</w:t>
      </w:r>
      <w:r w:rsidRPr="006D6334">
        <w:t xml:space="preserve"> указыв</w:t>
      </w:r>
      <w:r w:rsidRPr="006D6334">
        <w:t>а</w:t>
      </w:r>
      <w:r w:rsidRPr="006D6334">
        <w:t>ется коэффициент нелинейных искажений в процентах (</w:t>
      </w:r>
      <w:r w:rsidR="004A3FBA" w:rsidRPr="006D6334">
        <w:t xml:space="preserve">рисунок </w:t>
      </w:r>
      <w:r w:rsidR="009A1DE6">
        <w:t>1</w:t>
      </w:r>
      <w:r w:rsidR="009A09A6">
        <w:t>5</w:t>
      </w:r>
      <w:r w:rsidRPr="006D6334">
        <w:t>).</w:t>
      </w:r>
    </w:p>
    <w:p w:rsidR="009B700D" w:rsidRPr="006D6334" w:rsidRDefault="009B700D" w:rsidP="001779E5">
      <w:pPr>
        <w:widowControl/>
      </w:pPr>
      <w:r w:rsidRPr="006D6334">
        <w:rPr>
          <w:b/>
          <w:bCs/>
        </w:rPr>
        <w:t xml:space="preserve">Команда </w:t>
      </w:r>
      <w:r w:rsidRPr="00501296">
        <w:rPr>
          <w:b/>
          <w:bCs/>
          <w:iCs/>
          <w:lang w:val="en-US"/>
        </w:rPr>
        <w:t>Monte</w:t>
      </w:r>
      <w:r w:rsidRPr="00501296">
        <w:rPr>
          <w:b/>
          <w:bCs/>
          <w:iCs/>
        </w:rPr>
        <w:t xml:space="preserve"> </w:t>
      </w:r>
      <w:r w:rsidRPr="00501296">
        <w:rPr>
          <w:b/>
          <w:bCs/>
          <w:iCs/>
          <w:lang w:val="en-US"/>
        </w:rPr>
        <w:t>Carlo</w:t>
      </w:r>
      <w:r w:rsidRPr="006D6334">
        <w:rPr>
          <w:b/>
          <w:bCs/>
          <w:i/>
          <w:iCs/>
        </w:rPr>
        <w:t xml:space="preserve"> </w:t>
      </w:r>
      <w:r w:rsidRPr="006D6334">
        <w:rPr>
          <w:b/>
          <w:bCs/>
        </w:rPr>
        <w:t xml:space="preserve">меню </w:t>
      </w:r>
      <w:r w:rsidRPr="00501296">
        <w:rPr>
          <w:b/>
          <w:bCs/>
          <w:iCs/>
          <w:lang w:val="en-US"/>
        </w:rPr>
        <w:t>Analysis</w:t>
      </w:r>
      <w:r w:rsidRPr="00501296">
        <w:t xml:space="preserve"> </w:t>
      </w:r>
      <w:r w:rsidRPr="006D6334">
        <w:t>запускает режим статистического анализа по методу Монте-Карло. Результаты статистического анализа привед</w:t>
      </w:r>
      <w:r w:rsidRPr="006D6334">
        <w:t>е</w:t>
      </w:r>
      <w:r w:rsidRPr="006D6334">
        <w:t xml:space="preserve">ны на рисунке </w:t>
      </w:r>
      <w:r>
        <w:t>16</w:t>
      </w:r>
      <w:r w:rsidRPr="006D6334">
        <w:t>,</w:t>
      </w:r>
      <w:r>
        <w:t xml:space="preserve"> </w:t>
      </w:r>
      <w:r w:rsidRPr="00DE1AA0">
        <w:rPr>
          <w:i/>
        </w:rPr>
        <w:t>а</w:t>
      </w:r>
      <w:r w:rsidRPr="006D6334">
        <w:t xml:space="preserve"> для режима анализа переходных процессов.</w:t>
      </w:r>
    </w:p>
    <w:p w:rsidR="000C75A5" w:rsidRPr="006D6334" w:rsidRDefault="000F0E29" w:rsidP="001779E5">
      <w:pPr>
        <w:widowControl/>
        <w:ind w:firstLine="0"/>
      </w:pPr>
      <w:r w:rsidRPr="006D6334">
        <w:rPr>
          <w:noProof/>
        </w:rPr>
        <w:lastRenderedPageBreak/>
        <w:drawing>
          <wp:inline distT="0" distB="0" distL="0" distR="0">
            <wp:extent cx="2867025" cy="2867025"/>
            <wp:effectExtent l="1905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75A5" w:rsidRPr="006D6334">
        <w:t xml:space="preserve">       </w:t>
      </w:r>
      <w:r w:rsidRPr="006D6334">
        <w:rPr>
          <w:noProof/>
        </w:rPr>
        <w:drawing>
          <wp:inline distT="0" distB="0" distL="0" distR="0">
            <wp:extent cx="2815808" cy="2863969"/>
            <wp:effectExtent l="19050" t="0" r="3592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353" cy="2864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A5" w:rsidRDefault="000C75A5" w:rsidP="001779E5">
      <w:pPr>
        <w:pStyle w:val="a9"/>
        <w:widowControl/>
        <w:spacing w:line="360" w:lineRule="auto"/>
        <w:rPr>
          <w:szCs w:val="28"/>
        </w:rPr>
      </w:pPr>
      <w:bookmarkStart w:id="27" w:name="_Ref198910701"/>
      <w:r w:rsidRPr="006D6334">
        <w:rPr>
          <w:szCs w:val="28"/>
        </w:rPr>
        <w:t xml:space="preserve">Рисунок </w:t>
      </w:r>
      <w:r w:rsidR="009B726F" w:rsidRPr="006D6334">
        <w:rPr>
          <w:szCs w:val="28"/>
        </w:rPr>
        <w:fldChar w:fldCharType="begin"/>
      </w:r>
      <w:r w:rsidR="009A3CBC" w:rsidRPr="006D6334">
        <w:rPr>
          <w:szCs w:val="28"/>
        </w:rPr>
        <w:instrText xml:space="preserve"> SEQ Рисунок \* ARABIC </w:instrText>
      </w:r>
      <w:r w:rsidR="009B726F" w:rsidRPr="006D6334">
        <w:rPr>
          <w:szCs w:val="28"/>
        </w:rPr>
        <w:fldChar w:fldCharType="separate"/>
      </w:r>
      <w:r w:rsidR="000B0AA0">
        <w:rPr>
          <w:noProof/>
          <w:szCs w:val="28"/>
        </w:rPr>
        <w:t>15</w:t>
      </w:r>
      <w:r w:rsidR="009B726F" w:rsidRPr="006D6334">
        <w:rPr>
          <w:szCs w:val="28"/>
        </w:rPr>
        <w:fldChar w:fldCharType="end"/>
      </w:r>
      <w:bookmarkEnd w:id="27"/>
      <w:r w:rsidR="009A3CBC" w:rsidRPr="006D6334">
        <w:rPr>
          <w:szCs w:val="28"/>
        </w:rPr>
        <w:t xml:space="preserve"> —</w:t>
      </w:r>
      <w:r w:rsidRPr="006D6334">
        <w:rPr>
          <w:szCs w:val="28"/>
        </w:rPr>
        <w:t xml:space="preserve"> Результаты спектрального анализа</w:t>
      </w:r>
      <w:r w:rsidR="005B4A20" w:rsidRPr="006D6334">
        <w:rPr>
          <w:szCs w:val="28"/>
        </w:rPr>
        <w:t xml:space="preserve"> в виде </w:t>
      </w:r>
      <w:r w:rsidR="009A3CBC" w:rsidRPr="006D6334">
        <w:rPr>
          <w:szCs w:val="28"/>
        </w:rPr>
        <w:t xml:space="preserve">линейчатого спектра </w:t>
      </w:r>
      <w:r w:rsidR="00791EB9" w:rsidRPr="006D6334">
        <w:rPr>
          <w:szCs w:val="28"/>
        </w:rPr>
        <w:br/>
      </w:r>
      <w:r w:rsidR="009A3CBC" w:rsidRPr="006D6334">
        <w:rPr>
          <w:szCs w:val="28"/>
        </w:rPr>
        <w:t xml:space="preserve">и </w:t>
      </w:r>
      <w:r w:rsidR="005B4A20" w:rsidRPr="006D6334">
        <w:rPr>
          <w:szCs w:val="28"/>
        </w:rPr>
        <w:t>непрерывных графиков</w:t>
      </w:r>
    </w:p>
    <w:p w:rsidR="00850C23" w:rsidRPr="006D6334" w:rsidRDefault="00850C23" w:rsidP="001779E5">
      <w:pPr>
        <w:widowControl/>
      </w:pPr>
      <w:r w:rsidRPr="006D6334">
        <w:rPr>
          <w:b/>
          <w:bCs/>
        </w:rPr>
        <w:t xml:space="preserve">Команда </w:t>
      </w:r>
      <w:r w:rsidRPr="00501296">
        <w:rPr>
          <w:b/>
          <w:bCs/>
          <w:iCs/>
          <w:lang w:val="en-US"/>
        </w:rPr>
        <w:t>Display</w:t>
      </w:r>
      <w:r w:rsidRPr="00501296">
        <w:rPr>
          <w:b/>
          <w:bCs/>
          <w:iCs/>
        </w:rPr>
        <w:t xml:space="preserve"> </w:t>
      </w:r>
      <w:r w:rsidRPr="00501296">
        <w:rPr>
          <w:b/>
          <w:bCs/>
          <w:iCs/>
          <w:lang w:val="en-US"/>
        </w:rPr>
        <w:t>Graph</w:t>
      </w:r>
      <w:r w:rsidRPr="006D6334">
        <w:rPr>
          <w:b/>
          <w:bCs/>
        </w:rPr>
        <w:t xml:space="preserve"> меню </w:t>
      </w:r>
      <w:r w:rsidRPr="00501296">
        <w:rPr>
          <w:b/>
          <w:bCs/>
          <w:iCs/>
          <w:lang w:val="en-US"/>
        </w:rPr>
        <w:t>Analysis</w:t>
      </w:r>
      <w:r w:rsidRPr="00501296">
        <w:t xml:space="preserve"> </w:t>
      </w:r>
      <w:r w:rsidRPr="006D6334">
        <w:t>служит для вызова на экран гр</w:t>
      </w:r>
      <w:r w:rsidRPr="006D6334">
        <w:t>а</w:t>
      </w:r>
      <w:r w:rsidRPr="006D6334">
        <w:t>фик</w:t>
      </w:r>
      <w:r w:rsidR="007E14E3">
        <w:t>а</w:t>
      </w:r>
      <w:r w:rsidRPr="006D6334">
        <w:t xml:space="preserve"> результатов одно</w:t>
      </w:r>
      <w:r>
        <w:t>го</w:t>
      </w:r>
      <w:r w:rsidRPr="006D6334">
        <w:t xml:space="preserve"> из </w:t>
      </w:r>
      <w:r>
        <w:t>видов анализа</w:t>
      </w:r>
      <w:r w:rsidRPr="006D6334">
        <w:t xml:space="preserve">. Если в процессе моделирования </w:t>
      </w:r>
      <w:r w:rsidR="007E14E3">
        <w:t>в</w:t>
      </w:r>
      <w:r w:rsidR="007E14E3">
        <w:t>ы</w:t>
      </w:r>
      <w:r w:rsidR="007E14E3">
        <w:t>полнено</w:t>
      </w:r>
      <w:r w:rsidRPr="006D6334">
        <w:t xml:space="preserve"> несколько </w:t>
      </w:r>
      <w:r>
        <w:t>видов анализа</w:t>
      </w:r>
      <w:r w:rsidRPr="006D6334">
        <w:t>, то их результаты накапливаются в виде з</w:t>
      </w:r>
      <w:r w:rsidRPr="006D6334">
        <w:t>а</w:t>
      </w:r>
      <w:r w:rsidRPr="006D6334">
        <w:t>кладок с наиме</w:t>
      </w:r>
      <w:r>
        <w:t>нованием анализа</w:t>
      </w:r>
      <w:r w:rsidRPr="006D6334">
        <w:t xml:space="preserve"> (рисунок </w:t>
      </w:r>
      <w:r>
        <w:t>16</w:t>
      </w:r>
      <w:r w:rsidRPr="006D6334">
        <w:t>, б). Это позволяет оперативно просматривать результаты моделирования без его повтор</w:t>
      </w:r>
      <w:r>
        <w:t>а</w:t>
      </w:r>
      <w:r w:rsidRPr="006D6334">
        <w:t xml:space="preserve">. </w:t>
      </w:r>
    </w:p>
    <w:p w:rsidR="002A4604" w:rsidRPr="006D6334" w:rsidRDefault="000F0E29" w:rsidP="001779E5">
      <w:pPr>
        <w:widowControl/>
        <w:ind w:firstLine="0"/>
      </w:pPr>
      <w:r w:rsidRPr="006D6334">
        <w:rPr>
          <w:noProof/>
        </w:rPr>
        <w:drawing>
          <wp:inline distT="0" distB="0" distL="0" distR="0">
            <wp:extent cx="2858770" cy="2834005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83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604" w:rsidRPr="006D6334">
        <w:t xml:space="preserve">   </w:t>
      </w:r>
      <w:r w:rsidRPr="006D6334">
        <w:rPr>
          <w:noProof/>
        </w:rPr>
        <w:drawing>
          <wp:inline distT="0" distB="0" distL="0" distR="0">
            <wp:extent cx="2809240" cy="282575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E1C" w:rsidRPr="006D6334" w:rsidRDefault="004E7E1C" w:rsidP="001779E5">
      <w:pPr>
        <w:widowControl/>
        <w:tabs>
          <w:tab w:val="left" w:pos="7371"/>
        </w:tabs>
        <w:ind w:firstLine="1843"/>
      </w:pPr>
      <w:r w:rsidRPr="006D6334">
        <w:t>а)</w:t>
      </w:r>
      <w:r w:rsidRPr="006D6334">
        <w:tab/>
      </w:r>
      <w:r w:rsidR="00AA3D8D" w:rsidRPr="006D6334">
        <w:t>б)</w:t>
      </w:r>
    </w:p>
    <w:p w:rsidR="002A4604" w:rsidRDefault="002A4604" w:rsidP="001779E5">
      <w:pPr>
        <w:pStyle w:val="a9"/>
        <w:widowControl/>
        <w:spacing w:line="360" w:lineRule="auto"/>
        <w:rPr>
          <w:szCs w:val="28"/>
        </w:rPr>
      </w:pPr>
      <w:bookmarkStart w:id="28" w:name="_Ref198911329"/>
      <w:r w:rsidRPr="006D6334">
        <w:rPr>
          <w:szCs w:val="28"/>
        </w:rPr>
        <w:t>Рисунок</w:t>
      </w:r>
      <w:r w:rsidR="00AA3D8D" w:rsidRPr="006D6334">
        <w:rPr>
          <w:szCs w:val="28"/>
        </w:rPr>
        <w:t xml:space="preserve"> </w:t>
      </w:r>
      <w:r w:rsidR="009B726F" w:rsidRPr="006D6334">
        <w:rPr>
          <w:szCs w:val="28"/>
        </w:rPr>
        <w:fldChar w:fldCharType="begin"/>
      </w:r>
      <w:r w:rsidR="00AA3D8D" w:rsidRPr="006D6334">
        <w:rPr>
          <w:szCs w:val="28"/>
        </w:rPr>
        <w:instrText xml:space="preserve"> SEQ Рисунок \* ARABIC </w:instrText>
      </w:r>
      <w:r w:rsidR="009B726F" w:rsidRPr="006D6334">
        <w:rPr>
          <w:szCs w:val="28"/>
        </w:rPr>
        <w:fldChar w:fldCharType="separate"/>
      </w:r>
      <w:r w:rsidR="000B0AA0">
        <w:rPr>
          <w:noProof/>
          <w:szCs w:val="28"/>
        </w:rPr>
        <w:t>16</w:t>
      </w:r>
      <w:r w:rsidR="009B726F" w:rsidRPr="006D6334">
        <w:rPr>
          <w:szCs w:val="28"/>
        </w:rPr>
        <w:fldChar w:fldCharType="end"/>
      </w:r>
      <w:bookmarkEnd w:id="28"/>
      <w:r w:rsidR="00AA3D8D" w:rsidRPr="006D6334">
        <w:rPr>
          <w:szCs w:val="28"/>
        </w:rPr>
        <w:t xml:space="preserve"> —</w:t>
      </w:r>
      <w:r w:rsidRPr="006D6334">
        <w:rPr>
          <w:szCs w:val="28"/>
        </w:rPr>
        <w:t xml:space="preserve"> Результаты статистического анализа по методу Монте–Карло</w:t>
      </w:r>
      <w:r w:rsidR="00AA3D8D" w:rsidRPr="006D6334">
        <w:rPr>
          <w:szCs w:val="28"/>
        </w:rPr>
        <w:t xml:space="preserve"> (а) </w:t>
      </w:r>
      <w:r w:rsidR="0025075A" w:rsidRPr="006D6334">
        <w:rPr>
          <w:szCs w:val="28"/>
        </w:rPr>
        <w:br/>
      </w:r>
      <w:r w:rsidR="00AA3D8D" w:rsidRPr="006D6334">
        <w:rPr>
          <w:szCs w:val="28"/>
        </w:rPr>
        <w:t>и все результаты анализа в одном окне (б)</w:t>
      </w:r>
    </w:p>
    <w:p w:rsidR="00D062C1" w:rsidRPr="00D062C1" w:rsidRDefault="00D062C1" w:rsidP="001779E5"/>
    <w:p w:rsidR="00313035" w:rsidRPr="00CC0752" w:rsidRDefault="00E93F13" w:rsidP="001779E5">
      <w:pPr>
        <w:widowControl/>
      </w:pPr>
      <w:r w:rsidRPr="006D6334">
        <w:lastRenderedPageBreak/>
        <w:t xml:space="preserve">Вызов </w:t>
      </w:r>
      <w:r w:rsidR="009A1DE6" w:rsidRPr="006D6334">
        <w:t xml:space="preserve">команды </w:t>
      </w:r>
      <w:r w:rsidR="00B50C7C" w:rsidRPr="00B50C7C">
        <w:rPr>
          <w:bCs/>
          <w:i/>
          <w:iCs/>
          <w:lang w:val="en-US"/>
        </w:rPr>
        <w:t>Display</w:t>
      </w:r>
      <w:r w:rsidR="00B50C7C" w:rsidRPr="00B50C7C">
        <w:rPr>
          <w:bCs/>
          <w:i/>
          <w:iCs/>
        </w:rPr>
        <w:t xml:space="preserve"> </w:t>
      </w:r>
      <w:r w:rsidR="00B50C7C" w:rsidRPr="00B50C7C">
        <w:rPr>
          <w:bCs/>
          <w:i/>
          <w:iCs/>
          <w:lang w:val="en-US"/>
        </w:rPr>
        <w:t>Graph</w:t>
      </w:r>
      <w:r w:rsidR="00B50C7C" w:rsidRPr="00B50C7C">
        <w:rPr>
          <w:b/>
          <w:bCs/>
        </w:rPr>
        <w:t xml:space="preserve"> </w:t>
      </w:r>
      <w:r w:rsidR="009A1DE6" w:rsidRPr="006D6334">
        <w:t>происходит автоматически при выполн</w:t>
      </w:r>
      <w:r w:rsidR="009A1DE6" w:rsidRPr="006D6334">
        <w:t>е</w:t>
      </w:r>
      <w:r w:rsidR="009A1DE6" w:rsidRPr="006D6334">
        <w:t xml:space="preserve">нии </w:t>
      </w:r>
      <w:r w:rsidR="00B50C7C">
        <w:t>любой</w:t>
      </w:r>
      <w:r w:rsidR="009A1DE6" w:rsidRPr="006D6334">
        <w:t xml:space="preserve"> команды из меню </w:t>
      </w:r>
      <w:proofErr w:type="spellStart"/>
      <w:r w:rsidR="009A1DE6" w:rsidRPr="006D6334">
        <w:rPr>
          <w:i/>
          <w:iCs/>
        </w:rPr>
        <w:t>Analysis</w:t>
      </w:r>
      <w:proofErr w:type="spellEnd"/>
      <w:r w:rsidR="009A1DE6" w:rsidRPr="006D6334">
        <w:t xml:space="preserve">. Если в схеме </w:t>
      </w:r>
      <w:r w:rsidR="00B50C7C">
        <w:t>присутствует</w:t>
      </w:r>
      <w:r w:rsidR="009A1DE6" w:rsidRPr="006D6334">
        <w:t xml:space="preserve"> осциллограф, то после </w:t>
      </w:r>
      <w:r w:rsidR="00B50C7C" w:rsidRPr="006D6334">
        <w:t xml:space="preserve">предварительно установленной команды </w:t>
      </w:r>
      <w:proofErr w:type="spellStart"/>
      <w:r w:rsidR="00B50C7C" w:rsidRPr="006D6334">
        <w:rPr>
          <w:i/>
          <w:iCs/>
        </w:rPr>
        <w:t>Display</w:t>
      </w:r>
      <w:proofErr w:type="spellEnd"/>
      <w:r w:rsidR="00B50C7C" w:rsidRPr="006D6334">
        <w:rPr>
          <w:i/>
          <w:iCs/>
        </w:rPr>
        <w:t xml:space="preserve"> </w:t>
      </w:r>
      <w:proofErr w:type="spellStart"/>
      <w:r w:rsidR="00B50C7C" w:rsidRPr="006D6334">
        <w:rPr>
          <w:i/>
          <w:iCs/>
        </w:rPr>
        <w:t>Graph</w:t>
      </w:r>
      <w:proofErr w:type="spellEnd"/>
      <w:r w:rsidR="00B50C7C" w:rsidRPr="006D6334">
        <w:t xml:space="preserve"> и </w:t>
      </w:r>
      <w:r w:rsidR="009A1DE6" w:rsidRPr="006D6334">
        <w:t>запуска м</w:t>
      </w:r>
      <w:r w:rsidR="009A1DE6" w:rsidRPr="006D6334">
        <w:t>о</w:t>
      </w:r>
      <w:r w:rsidR="009A1DE6" w:rsidRPr="006D6334">
        <w:t xml:space="preserve">делирования в окне появляется закладка </w:t>
      </w:r>
      <w:proofErr w:type="spellStart"/>
      <w:r w:rsidR="009A1DE6" w:rsidRPr="006D6334">
        <w:rPr>
          <w:i/>
          <w:iCs/>
        </w:rPr>
        <w:t>Oscilloscope</w:t>
      </w:r>
      <w:proofErr w:type="spellEnd"/>
      <w:r w:rsidR="009A1DE6" w:rsidRPr="006D6334">
        <w:t xml:space="preserve"> с изображением осцилл</w:t>
      </w:r>
      <w:r w:rsidR="009A1DE6" w:rsidRPr="006D6334">
        <w:t>о</w:t>
      </w:r>
      <w:r w:rsidR="009A1DE6" w:rsidRPr="006D6334">
        <w:t xml:space="preserve">граммы; если используется измеритель АЧХ-ФЧХ, то появляется закладка </w:t>
      </w:r>
      <w:proofErr w:type="spellStart"/>
      <w:r w:rsidR="009A1DE6" w:rsidRPr="006D6334">
        <w:rPr>
          <w:i/>
          <w:iCs/>
        </w:rPr>
        <w:t>Bode</w:t>
      </w:r>
      <w:proofErr w:type="spellEnd"/>
      <w:r w:rsidR="009A1DE6" w:rsidRPr="006D6334">
        <w:t xml:space="preserve"> с изображением АЧХ и ФЧХ и т.д. Одновременно графическая информация выводится также и на основные приборы.</w:t>
      </w:r>
    </w:p>
    <w:p w:rsidR="00C1600E" w:rsidRDefault="00C1600E">
      <w:pPr>
        <w:widowControl/>
        <w:spacing w:line="240" w:lineRule="auto"/>
        <w:ind w:firstLine="0"/>
        <w:jc w:val="left"/>
        <w:rPr>
          <w:rFonts w:cs="Arial"/>
          <w:b/>
          <w:bCs/>
          <w:kern w:val="32"/>
        </w:rPr>
      </w:pPr>
      <w:bookmarkStart w:id="29" w:name="_Toc514324417"/>
      <w:r>
        <w:br w:type="page"/>
      </w:r>
    </w:p>
    <w:p w:rsidR="00CC0752" w:rsidRDefault="00D25BB0" w:rsidP="001779E5">
      <w:pPr>
        <w:pStyle w:val="1"/>
        <w:widowControl/>
      </w:pPr>
      <w:r>
        <w:lastRenderedPageBreak/>
        <w:t>Разработка лабораторной работы</w:t>
      </w:r>
      <w:r w:rsidR="000914B0" w:rsidRPr="006D6334">
        <w:t xml:space="preserve"> по изучению основ</w:t>
      </w:r>
      <w:r w:rsidR="00384552">
        <w:t xml:space="preserve"> компьютерного проектирования и моделирования РЭС.</w:t>
      </w:r>
      <w:bookmarkEnd w:id="29"/>
    </w:p>
    <w:p w:rsidR="000914B0" w:rsidRPr="00C1600E" w:rsidRDefault="00D276B8" w:rsidP="00C1600E">
      <w:pPr>
        <w:rPr>
          <w:b/>
        </w:rPr>
      </w:pPr>
      <w:bookmarkStart w:id="30" w:name="_Toc514324418"/>
      <w:r w:rsidRPr="00C1600E">
        <w:rPr>
          <w:b/>
        </w:rPr>
        <w:t xml:space="preserve">Лабораторная работа. </w:t>
      </w:r>
      <w:r w:rsidR="000914B0" w:rsidRPr="00C1600E">
        <w:rPr>
          <w:b/>
        </w:rPr>
        <w:t xml:space="preserve">Введение в </w:t>
      </w:r>
      <w:r w:rsidR="000914B0" w:rsidRPr="00C1600E">
        <w:rPr>
          <w:b/>
          <w:lang w:val="en-US"/>
        </w:rPr>
        <w:t>Electronics</w:t>
      </w:r>
      <w:r w:rsidR="000914B0" w:rsidRPr="00C1600E">
        <w:rPr>
          <w:b/>
        </w:rPr>
        <w:t xml:space="preserve"> </w:t>
      </w:r>
      <w:r w:rsidR="000914B0" w:rsidRPr="00C1600E">
        <w:rPr>
          <w:b/>
          <w:lang w:val="en-US"/>
        </w:rPr>
        <w:t>Workbench</w:t>
      </w:r>
      <w:r w:rsidR="0093663D" w:rsidRPr="00C1600E">
        <w:rPr>
          <w:b/>
        </w:rPr>
        <w:t>.</w:t>
      </w:r>
      <w:bookmarkEnd w:id="30"/>
    </w:p>
    <w:p w:rsidR="009F0ADD" w:rsidRPr="006D6334" w:rsidRDefault="009F0ADD" w:rsidP="001779E5">
      <w:pPr>
        <w:widowControl/>
      </w:pPr>
      <w:r w:rsidRPr="006D6334">
        <w:t>Цель работы</w:t>
      </w:r>
      <w:r w:rsidR="005834C7" w:rsidRPr="006D6334">
        <w:t>:</w:t>
      </w:r>
      <w:r w:rsidRPr="006D6334">
        <w:t xml:space="preserve"> ознакомление с правилами работы в </w:t>
      </w:r>
      <w:proofErr w:type="spellStart"/>
      <w:r w:rsidRPr="006D6334">
        <w:t>Electronics</w:t>
      </w:r>
      <w:proofErr w:type="spellEnd"/>
      <w:r w:rsidRPr="006D6334">
        <w:t xml:space="preserve"> </w:t>
      </w:r>
      <w:proofErr w:type="spellStart"/>
      <w:r w:rsidR="00BA0766">
        <w:t>Workbench</w:t>
      </w:r>
      <w:proofErr w:type="spellEnd"/>
      <w:r w:rsidR="00BA0766">
        <w:t>,</w:t>
      </w:r>
      <w:r w:rsidRPr="006D6334">
        <w:t xml:space="preserve"> </w:t>
      </w:r>
      <w:r w:rsidR="00BA0766" w:rsidRPr="006D6334">
        <w:t xml:space="preserve">освоение методов проведения различного рода анализов </w:t>
      </w:r>
      <w:r w:rsidR="00BA0766">
        <w:t>на примере моделир</w:t>
      </w:r>
      <w:r w:rsidR="00BA0766">
        <w:t>о</w:t>
      </w:r>
      <w:r w:rsidR="00BA0766">
        <w:t xml:space="preserve">вания интегрирующей и </w:t>
      </w:r>
      <w:r w:rsidR="00BA0766" w:rsidRPr="00BA0766">
        <w:t>диф</w:t>
      </w:r>
      <w:r w:rsidR="00281889">
        <w:t>фе</w:t>
      </w:r>
      <w:r w:rsidR="00BA0766" w:rsidRPr="00BA0766">
        <w:t>ренцирующей RC</w:t>
      </w:r>
      <w:r w:rsidR="00281889">
        <w:t>-</w:t>
      </w:r>
      <w:r w:rsidR="00800457">
        <w:t>цепей</w:t>
      </w:r>
      <w:r w:rsidR="00BA0766" w:rsidRPr="006D6334">
        <w:t>.</w:t>
      </w:r>
    </w:p>
    <w:p w:rsidR="000914B0" w:rsidRPr="00501296" w:rsidRDefault="000914B0" w:rsidP="001779E5">
      <w:pPr>
        <w:widowControl/>
      </w:pPr>
      <w:r w:rsidRPr="00501296">
        <w:rPr>
          <w:b/>
          <w:bCs/>
          <w:iCs/>
        </w:rPr>
        <w:t>Теоретическое введение:</w:t>
      </w:r>
    </w:p>
    <w:p w:rsidR="00BA0766" w:rsidRPr="006D6334" w:rsidRDefault="000914B0" w:rsidP="001779E5">
      <w:pPr>
        <w:widowControl/>
      </w:pPr>
      <w:r w:rsidRPr="006D6334">
        <w:t xml:space="preserve">Лабораторная работа </w:t>
      </w:r>
      <w:r w:rsidR="00EE5157">
        <w:t>имеет ознакомительный характер</w:t>
      </w:r>
      <w:r w:rsidRPr="006D6334">
        <w:t xml:space="preserve">. </w:t>
      </w:r>
      <w:r w:rsidR="00E1273B">
        <w:t>Студенту</w:t>
      </w:r>
      <w:r w:rsidRPr="006D6334">
        <w:t xml:space="preserve"> нео</w:t>
      </w:r>
      <w:r w:rsidRPr="006D6334">
        <w:t>б</w:t>
      </w:r>
      <w:r w:rsidRPr="006D6334">
        <w:t xml:space="preserve">ходимо усвоить принципы и методы построения схем с помощью </w:t>
      </w:r>
      <w:proofErr w:type="spellStart"/>
      <w:r w:rsidRPr="006D6334">
        <w:t>Electronics</w:t>
      </w:r>
      <w:proofErr w:type="spellEnd"/>
      <w:r w:rsidRPr="006D6334">
        <w:t xml:space="preserve"> </w:t>
      </w:r>
      <w:proofErr w:type="spellStart"/>
      <w:r w:rsidRPr="006D6334">
        <w:t>Workbench</w:t>
      </w:r>
      <w:proofErr w:type="spellEnd"/>
      <w:r w:rsidRPr="006D6334">
        <w:t>,</w:t>
      </w:r>
      <w:r w:rsidR="00CA7527">
        <w:t xml:space="preserve"> изучить</w:t>
      </w:r>
      <w:r w:rsidRPr="006D6334">
        <w:t xml:space="preserve"> размещение элементов на рабочем поле, местоположение схемотехнических элементов необходимых для работы. </w:t>
      </w:r>
      <w:r w:rsidR="00BA0766" w:rsidRPr="006D6334">
        <w:t>Все виды анализа ос</w:t>
      </w:r>
      <w:r w:rsidR="00BA0766" w:rsidRPr="006D6334">
        <w:t>у</w:t>
      </w:r>
      <w:r w:rsidR="00BA0766" w:rsidRPr="006D6334">
        <w:t xml:space="preserve">ществляются с помощью </w:t>
      </w:r>
      <w:r w:rsidR="00CA7527">
        <w:t>приборов на</w:t>
      </w:r>
      <w:r w:rsidR="00BA0766" w:rsidRPr="006D6334">
        <w:t xml:space="preserve"> панели инструментов «</w:t>
      </w:r>
      <w:r w:rsidR="00BA0766" w:rsidRPr="00143F58">
        <w:rPr>
          <w:i/>
          <w:lang w:val="en-US"/>
        </w:rPr>
        <w:t>Instruments</w:t>
      </w:r>
      <w:r w:rsidR="00363415">
        <w:t>»</w:t>
      </w:r>
      <w:r w:rsidR="00BA0766" w:rsidRPr="006D6334">
        <w:t>.</w:t>
      </w:r>
    </w:p>
    <w:p w:rsidR="00BA0766" w:rsidRPr="006D6334" w:rsidRDefault="00BA0766" w:rsidP="001779E5">
      <w:pPr>
        <w:widowControl/>
        <w:rPr>
          <w:b/>
        </w:rPr>
      </w:pPr>
      <w:r w:rsidRPr="006D6334">
        <w:rPr>
          <w:b/>
        </w:rPr>
        <w:t>Приборы:</w:t>
      </w:r>
    </w:p>
    <w:p w:rsidR="00BA0766" w:rsidRPr="006D6334" w:rsidRDefault="00BA0766" w:rsidP="001779E5">
      <w:pPr>
        <w:widowControl/>
      </w:pPr>
      <w:proofErr w:type="spellStart"/>
      <w:r w:rsidRPr="00501296">
        <w:rPr>
          <w:b/>
          <w:bCs/>
          <w:iCs/>
        </w:rPr>
        <w:t>Multimeter</w:t>
      </w:r>
      <w:proofErr w:type="spellEnd"/>
      <w:r w:rsidRPr="006D6334">
        <w:t xml:space="preserve"> </w:t>
      </w:r>
      <w:r w:rsidR="007536FD">
        <w:t xml:space="preserve">— </w:t>
      </w:r>
      <w:r w:rsidRPr="006D6334">
        <w:t xml:space="preserve">прибор для измерения переменного или постоянного напряжения или тока, или сопротивления или потери децибел между двумя точками в схеме. </w:t>
      </w:r>
    </w:p>
    <w:p w:rsidR="00BA0766" w:rsidRPr="006D6334" w:rsidRDefault="00BA0766" w:rsidP="001779E5">
      <w:pPr>
        <w:widowControl/>
      </w:pPr>
      <w:proofErr w:type="spellStart"/>
      <w:r w:rsidRPr="00501296">
        <w:rPr>
          <w:b/>
          <w:bCs/>
          <w:iCs/>
        </w:rPr>
        <w:t>Oscilloscope</w:t>
      </w:r>
      <w:proofErr w:type="spellEnd"/>
      <w:r w:rsidR="00501296">
        <w:rPr>
          <w:b/>
          <w:bCs/>
          <w:iCs/>
        </w:rPr>
        <w:t xml:space="preserve"> </w:t>
      </w:r>
      <w:r w:rsidR="00501296">
        <w:t xml:space="preserve">— </w:t>
      </w:r>
      <w:r w:rsidRPr="006D6334">
        <w:t>Двухканальный осциллограф отображает амплитуду и к</w:t>
      </w:r>
      <w:r w:rsidRPr="006D6334">
        <w:t>о</w:t>
      </w:r>
      <w:r w:rsidRPr="006D6334">
        <w:t xml:space="preserve">лебания электронных сигналов. </w:t>
      </w:r>
    </w:p>
    <w:p w:rsidR="00BA0766" w:rsidRPr="006D6334" w:rsidRDefault="00501296" w:rsidP="001779E5">
      <w:pPr>
        <w:widowControl/>
      </w:pPr>
      <w:proofErr w:type="spellStart"/>
      <w:r>
        <w:rPr>
          <w:b/>
          <w:bCs/>
          <w:iCs/>
        </w:rPr>
        <w:t>Bode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plotter</w:t>
      </w:r>
      <w:proofErr w:type="spellEnd"/>
      <w:r>
        <w:rPr>
          <w:b/>
          <w:bCs/>
          <w:iCs/>
        </w:rPr>
        <w:t xml:space="preserve"> </w:t>
      </w:r>
      <w:r>
        <w:t>—</w:t>
      </w:r>
      <w:r w:rsidR="00BA0766" w:rsidRPr="006D6334">
        <w:t xml:space="preserve"> Графопостроитель </w:t>
      </w:r>
      <w:proofErr w:type="gramStart"/>
      <w:r w:rsidR="00BA0766" w:rsidRPr="006D6334">
        <w:t>Боде</w:t>
      </w:r>
      <w:proofErr w:type="gramEnd"/>
      <w:r w:rsidR="00BA0766" w:rsidRPr="006D6334">
        <w:t xml:space="preserve"> рисует </w:t>
      </w:r>
      <w:r w:rsidR="007536FD">
        <w:t>амплитудно-</w:t>
      </w:r>
      <w:r w:rsidR="00BA0766" w:rsidRPr="006D6334">
        <w:t>частот</w:t>
      </w:r>
      <w:r w:rsidR="007536FD">
        <w:t>ную</w:t>
      </w:r>
      <w:r w:rsidR="00BA0766" w:rsidRPr="006D6334">
        <w:t xml:space="preserve"> </w:t>
      </w:r>
      <w:r w:rsidR="007536FD">
        <w:t>характеристику</w:t>
      </w:r>
      <w:r w:rsidR="00BA0766" w:rsidRPr="006D6334">
        <w:t xml:space="preserve"> схе</w:t>
      </w:r>
      <w:r w:rsidR="00363415">
        <w:t>мы.</w:t>
      </w:r>
    </w:p>
    <w:p w:rsidR="00BA0766" w:rsidRPr="006D6334" w:rsidRDefault="00BA0766" w:rsidP="001779E5">
      <w:pPr>
        <w:widowControl/>
      </w:pPr>
      <w:proofErr w:type="spellStart"/>
      <w:r w:rsidRPr="00501296">
        <w:rPr>
          <w:b/>
          <w:bCs/>
          <w:iCs/>
        </w:rPr>
        <w:t>Logic</w:t>
      </w:r>
      <w:proofErr w:type="spellEnd"/>
      <w:r w:rsidRPr="00501296">
        <w:rPr>
          <w:b/>
          <w:bCs/>
          <w:iCs/>
        </w:rPr>
        <w:t xml:space="preserve"> </w:t>
      </w:r>
      <w:proofErr w:type="spellStart"/>
      <w:r w:rsidRPr="00501296">
        <w:rPr>
          <w:b/>
          <w:bCs/>
          <w:iCs/>
        </w:rPr>
        <w:t>Analyzer</w:t>
      </w:r>
      <w:proofErr w:type="spellEnd"/>
      <w:r w:rsidR="00501296">
        <w:t xml:space="preserve"> —</w:t>
      </w:r>
      <w:r w:rsidRPr="006D6334">
        <w:t xml:space="preserve"> Анализатор логики отображает уровни до 16 цифровых сигналов. </w:t>
      </w:r>
    </w:p>
    <w:p w:rsidR="000914B0" w:rsidRPr="00687515" w:rsidRDefault="000914B0" w:rsidP="001779E5">
      <w:pPr>
        <w:widowControl/>
      </w:pPr>
      <w:r w:rsidRPr="00687515">
        <w:rPr>
          <w:b/>
          <w:bCs/>
          <w:iCs/>
        </w:rPr>
        <w:t>Задание</w:t>
      </w:r>
      <w:r w:rsidR="00D276B8" w:rsidRPr="00687515">
        <w:rPr>
          <w:b/>
          <w:bCs/>
          <w:iCs/>
          <w:lang w:val="en-US"/>
        </w:rPr>
        <w:t xml:space="preserve"> 1</w:t>
      </w:r>
      <w:r w:rsidRPr="00687515">
        <w:rPr>
          <w:b/>
          <w:bCs/>
          <w:iCs/>
        </w:rPr>
        <w:t>:</w:t>
      </w:r>
      <w:r w:rsidRPr="00687515">
        <w:t xml:space="preserve"> </w:t>
      </w:r>
    </w:p>
    <w:p w:rsidR="000914B0" w:rsidRPr="006D6334" w:rsidRDefault="000914B0" w:rsidP="001779E5">
      <w:pPr>
        <w:widowControl/>
        <w:numPr>
          <w:ilvl w:val="0"/>
          <w:numId w:val="19"/>
        </w:numPr>
        <w:tabs>
          <w:tab w:val="clear" w:pos="720"/>
          <w:tab w:val="num" w:pos="851"/>
        </w:tabs>
        <w:ind w:left="0" w:firstLine="567"/>
      </w:pPr>
      <w:r w:rsidRPr="006D6334">
        <w:t>Создать новый документ в формате *.</w:t>
      </w:r>
      <w:proofErr w:type="spellStart"/>
      <w:r w:rsidRPr="006D6334">
        <w:t>ewb</w:t>
      </w:r>
      <w:proofErr w:type="spellEnd"/>
      <w:r w:rsidRPr="006D6334">
        <w:t xml:space="preserve">, сохранить его на диск. </w:t>
      </w:r>
    </w:p>
    <w:p w:rsidR="000914B0" w:rsidRPr="006D6334" w:rsidRDefault="000914B0" w:rsidP="001779E5">
      <w:pPr>
        <w:widowControl/>
        <w:numPr>
          <w:ilvl w:val="0"/>
          <w:numId w:val="19"/>
        </w:numPr>
        <w:tabs>
          <w:tab w:val="clear" w:pos="720"/>
          <w:tab w:val="num" w:pos="851"/>
        </w:tabs>
        <w:ind w:left="0" w:firstLine="567"/>
      </w:pPr>
      <w:r w:rsidRPr="006D6334">
        <w:t>Пр</w:t>
      </w:r>
      <w:r w:rsidR="00CA7527">
        <w:t>осмотреть</w:t>
      </w:r>
      <w:r w:rsidRPr="006D6334">
        <w:t xml:space="preserve"> и ознакомиться с возможно большим количеством</w:t>
      </w:r>
      <w:r w:rsidR="00CA7527">
        <w:t xml:space="preserve"> комп</w:t>
      </w:r>
      <w:r w:rsidR="00CA7527">
        <w:t>о</w:t>
      </w:r>
      <w:r w:rsidR="00CA7527">
        <w:t>нентов</w:t>
      </w:r>
      <w:r w:rsidRPr="006D6334">
        <w:t xml:space="preserve"> схем</w:t>
      </w:r>
      <w:r w:rsidR="00CA7527">
        <w:t>, изучить</w:t>
      </w:r>
      <w:r w:rsidRPr="006D6334">
        <w:t xml:space="preserve"> </w:t>
      </w:r>
      <w:r w:rsidR="00CA7527">
        <w:t xml:space="preserve">их </w:t>
      </w:r>
      <w:r w:rsidRPr="006D6334">
        <w:t>условные обозначения, назначение и п</w:t>
      </w:r>
      <w:r w:rsidR="00CA7527">
        <w:t>а</w:t>
      </w:r>
      <w:r w:rsidRPr="006D6334">
        <w:t>р</w:t>
      </w:r>
      <w:r w:rsidR="00CA7527">
        <w:t>аметры</w:t>
      </w:r>
      <w:r w:rsidRPr="006D6334">
        <w:t xml:space="preserve">. </w:t>
      </w:r>
    </w:p>
    <w:p w:rsidR="000914B0" w:rsidRPr="006D6334" w:rsidRDefault="00CA7527" w:rsidP="001779E5">
      <w:pPr>
        <w:widowControl/>
        <w:numPr>
          <w:ilvl w:val="0"/>
          <w:numId w:val="19"/>
        </w:numPr>
        <w:tabs>
          <w:tab w:val="clear" w:pos="720"/>
          <w:tab w:val="num" w:pos="851"/>
        </w:tabs>
        <w:ind w:left="0" w:firstLine="567"/>
      </w:pPr>
      <w:r>
        <w:t>Изучить</w:t>
      </w:r>
      <w:r w:rsidRPr="006D6334">
        <w:t xml:space="preserve"> функции меню </w:t>
      </w:r>
      <w:proofErr w:type="spellStart"/>
      <w:r w:rsidRPr="006D6334">
        <w:t>Edit</w:t>
      </w:r>
      <w:proofErr w:type="spellEnd"/>
      <w:r w:rsidRPr="006D6334">
        <w:t xml:space="preserve"> и </w:t>
      </w:r>
      <w:proofErr w:type="spellStart"/>
      <w:r w:rsidRPr="006D6334">
        <w:t>Circuit</w:t>
      </w:r>
      <w:proofErr w:type="spellEnd"/>
      <w:r w:rsidRPr="006D6334">
        <w:t>.</w:t>
      </w:r>
      <w:r>
        <w:t xml:space="preserve"> </w:t>
      </w:r>
      <w:r w:rsidR="000914B0" w:rsidRPr="006D6334">
        <w:t>Ознакомиться с опциями</w:t>
      </w:r>
      <w:r>
        <w:t xml:space="preserve"> этих</w:t>
      </w:r>
      <w:r w:rsidR="000914B0" w:rsidRPr="006D6334">
        <w:t xml:space="preserve"> пунктов меню</w:t>
      </w:r>
      <w:r w:rsidR="008F54D1">
        <w:t xml:space="preserve"> программы</w:t>
      </w:r>
      <w:r w:rsidR="000914B0" w:rsidRPr="006D6334">
        <w:t xml:space="preserve">. </w:t>
      </w:r>
    </w:p>
    <w:p w:rsidR="000914B0" w:rsidRPr="006D6334" w:rsidRDefault="000914B0" w:rsidP="001779E5">
      <w:pPr>
        <w:widowControl/>
        <w:numPr>
          <w:ilvl w:val="0"/>
          <w:numId w:val="19"/>
        </w:numPr>
        <w:tabs>
          <w:tab w:val="clear" w:pos="720"/>
          <w:tab w:val="num" w:pos="851"/>
        </w:tabs>
        <w:ind w:left="0" w:firstLine="567"/>
      </w:pPr>
      <w:r w:rsidRPr="006D6334">
        <w:t>Собрать пробн</w:t>
      </w:r>
      <w:r w:rsidR="00AE2158">
        <w:t>ые схемы, приведенные</w:t>
      </w:r>
      <w:r w:rsidRPr="006D6334">
        <w:t xml:space="preserve"> ниже</w:t>
      </w:r>
      <w:r w:rsidR="007C322F" w:rsidRPr="006D6334">
        <w:t>.</w:t>
      </w:r>
    </w:p>
    <w:p w:rsidR="00BA0766" w:rsidRPr="006D6334" w:rsidRDefault="00BA0766" w:rsidP="001779E5">
      <w:pPr>
        <w:pStyle w:val="ad"/>
        <w:widowControl/>
        <w:numPr>
          <w:ilvl w:val="0"/>
          <w:numId w:val="19"/>
        </w:numPr>
        <w:tabs>
          <w:tab w:val="clear" w:pos="720"/>
          <w:tab w:val="left" w:pos="851"/>
        </w:tabs>
        <w:ind w:left="0" w:firstLine="567"/>
      </w:pPr>
      <w:r w:rsidRPr="006D6334">
        <w:lastRenderedPageBreak/>
        <w:t xml:space="preserve">Провести </w:t>
      </w:r>
      <w:r w:rsidR="00CA7527" w:rsidRPr="006D6334">
        <w:t xml:space="preserve">анализы </w:t>
      </w:r>
      <w:r w:rsidRPr="006D6334">
        <w:t>различного рода с каждой из схем, (особое внимание необходимо уделить пониманию функций и умению настр</w:t>
      </w:r>
      <w:r w:rsidR="00CA7527">
        <w:t>аивать</w:t>
      </w:r>
      <w:r w:rsidRPr="006D6334">
        <w:t xml:space="preserve"> различные </w:t>
      </w:r>
      <w:r w:rsidR="00CA7527">
        <w:t xml:space="preserve"> параметры компонентов</w:t>
      </w:r>
      <w:r w:rsidRPr="006D6334">
        <w:t xml:space="preserve">). </w:t>
      </w:r>
    </w:p>
    <w:p w:rsidR="00BA0766" w:rsidRPr="006D6334" w:rsidRDefault="00CA7527" w:rsidP="001779E5">
      <w:pPr>
        <w:pStyle w:val="ad"/>
        <w:widowControl/>
        <w:numPr>
          <w:ilvl w:val="0"/>
          <w:numId w:val="19"/>
        </w:numPr>
        <w:tabs>
          <w:tab w:val="clear" w:pos="720"/>
          <w:tab w:val="left" w:pos="851"/>
        </w:tabs>
        <w:ind w:left="0" w:firstLine="567"/>
      </w:pPr>
      <w:r>
        <w:t>Составить</w:t>
      </w:r>
      <w:r w:rsidR="00BA0766" w:rsidRPr="006D6334">
        <w:t xml:space="preserve"> отчет, в который включить графики для каждого из анализов. </w:t>
      </w:r>
    </w:p>
    <w:p w:rsidR="00BA0766" w:rsidRPr="00C014D7" w:rsidRDefault="00C014D7" w:rsidP="001779E5">
      <w:pPr>
        <w:widowControl/>
        <w:rPr>
          <w:b/>
        </w:rPr>
      </w:pPr>
      <w:r w:rsidRPr="00C014D7">
        <w:rPr>
          <w:b/>
        </w:rPr>
        <w:t>Методические указания</w:t>
      </w:r>
    </w:p>
    <w:p w:rsidR="0093663D" w:rsidRDefault="00E4797F" w:rsidP="001779E5">
      <w:pPr>
        <w:widowControl/>
      </w:pPr>
      <w:r>
        <w:t>Разместить</w:t>
      </w:r>
      <w:r w:rsidR="007536FD">
        <w:t xml:space="preserve"> </w:t>
      </w:r>
      <w:r>
        <w:t>на рабочей области</w:t>
      </w:r>
      <w:r w:rsidR="0093663D">
        <w:t xml:space="preserve"> </w:t>
      </w:r>
      <w:proofErr w:type="spellStart"/>
      <w:r w:rsidR="0093663D">
        <w:t>Electronics</w:t>
      </w:r>
      <w:proofErr w:type="spellEnd"/>
      <w:r w:rsidR="0093663D">
        <w:t xml:space="preserve"> </w:t>
      </w:r>
      <w:proofErr w:type="spellStart"/>
      <w:r w:rsidR="0093663D">
        <w:t>Workbench</w:t>
      </w:r>
      <w:proofErr w:type="spellEnd"/>
      <w:r w:rsidR="0093663D">
        <w:t xml:space="preserve"> </w:t>
      </w:r>
      <w:r>
        <w:t>значки элементов</w:t>
      </w:r>
      <w:r w:rsidR="0093663D">
        <w:t xml:space="preserve"> необходимы</w:t>
      </w:r>
      <w:r>
        <w:t>х</w:t>
      </w:r>
      <w:r w:rsidR="00C014D7">
        <w:t xml:space="preserve"> для моделирования схемы</w:t>
      </w:r>
      <w:r w:rsidR="00143F58" w:rsidRPr="00143F58">
        <w:t xml:space="preserve"> </w:t>
      </w:r>
      <w:r w:rsidR="00143F58">
        <w:t>интегрирующей RC-цепи</w:t>
      </w:r>
      <w:r w:rsidR="00C014D7">
        <w:t>:</w:t>
      </w:r>
      <w:r w:rsidR="0093663D">
        <w:t xml:space="preserve"> </w:t>
      </w:r>
      <w:r w:rsidR="00C014D7">
        <w:t>источник</w:t>
      </w:r>
      <w:r w:rsidR="00C014D7" w:rsidRPr="00C014D7">
        <w:t xml:space="preserve"> </w:t>
      </w:r>
      <w:r w:rsidR="00C014D7">
        <w:t>импульсов</w:t>
      </w:r>
      <w:r w:rsidR="00C014D7" w:rsidRPr="00C014D7">
        <w:t xml:space="preserve"> (</w:t>
      </w:r>
      <w:r w:rsidR="00C014D7" w:rsidRPr="00C014D7">
        <w:rPr>
          <w:lang w:val="en-US"/>
        </w:rPr>
        <w:t>Function</w:t>
      </w:r>
      <w:r w:rsidR="00C014D7" w:rsidRPr="00C014D7">
        <w:t xml:space="preserve"> </w:t>
      </w:r>
      <w:r w:rsidR="00C014D7" w:rsidRPr="00C014D7">
        <w:rPr>
          <w:lang w:val="en-US"/>
        </w:rPr>
        <w:t>Generator</w:t>
      </w:r>
      <w:r w:rsidR="00C014D7" w:rsidRPr="00C014D7">
        <w:t xml:space="preserve">), </w:t>
      </w:r>
      <w:r w:rsidR="00C014D7">
        <w:t>резистор</w:t>
      </w:r>
      <w:r w:rsidR="00C014D7" w:rsidRPr="00C014D7">
        <w:t xml:space="preserve"> (</w:t>
      </w:r>
      <w:r w:rsidR="00C014D7" w:rsidRPr="00C014D7">
        <w:rPr>
          <w:lang w:val="en-US"/>
        </w:rPr>
        <w:t>Resistor</w:t>
      </w:r>
      <w:r w:rsidR="00C014D7" w:rsidRPr="00C014D7">
        <w:t xml:space="preserve">), </w:t>
      </w:r>
      <w:r w:rsidR="00C014D7">
        <w:t>конденсатор</w:t>
      </w:r>
      <w:r w:rsidR="00C014D7" w:rsidRPr="00C014D7">
        <w:t xml:space="preserve"> (</w:t>
      </w:r>
      <w:proofErr w:type="spellStart"/>
      <w:r w:rsidR="00C014D7" w:rsidRPr="00C014D7">
        <w:rPr>
          <w:lang w:val="en-US"/>
        </w:rPr>
        <w:t>Capaci</w:t>
      </w:r>
      <w:proofErr w:type="spellEnd"/>
      <w:r w:rsidR="003B19D6" w:rsidRPr="003B19D6">
        <w:softHyphen/>
      </w:r>
      <w:r w:rsidR="00C014D7" w:rsidRPr="00C014D7">
        <w:rPr>
          <w:lang w:val="en-US"/>
        </w:rPr>
        <w:t>tor</w:t>
      </w:r>
      <w:r w:rsidR="00C014D7" w:rsidRPr="00C014D7">
        <w:t xml:space="preserve">), </w:t>
      </w:r>
      <w:r w:rsidR="00C014D7">
        <w:t>о</w:t>
      </w:r>
      <w:r w:rsidR="00C014D7">
        <w:t>с</w:t>
      </w:r>
      <w:r w:rsidR="00C014D7">
        <w:t>циллограф</w:t>
      </w:r>
      <w:r w:rsidR="00C014D7" w:rsidRPr="00C014D7">
        <w:t xml:space="preserve"> (</w:t>
      </w:r>
      <w:r w:rsidR="00C014D7" w:rsidRPr="00C014D7">
        <w:rPr>
          <w:lang w:val="en-US"/>
        </w:rPr>
        <w:t>Oscilloscope</w:t>
      </w:r>
      <w:r w:rsidR="00C014D7" w:rsidRPr="00C014D7">
        <w:t xml:space="preserve">) </w:t>
      </w:r>
      <w:r w:rsidR="00C014D7">
        <w:t>и</w:t>
      </w:r>
      <w:r w:rsidR="00C014D7" w:rsidRPr="00C014D7">
        <w:t xml:space="preserve"> </w:t>
      </w:r>
      <w:r w:rsidR="00C014D7">
        <w:t>заземление</w:t>
      </w:r>
      <w:r w:rsidR="00C014D7" w:rsidRPr="00C014D7">
        <w:t xml:space="preserve"> (</w:t>
      </w:r>
      <w:r w:rsidR="00C014D7" w:rsidRPr="00C014D7">
        <w:rPr>
          <w:lang w:val="en-US"/>
        </w:rPr>
        <w:t>Ground</w:t>
      </w:r>
      <w:r w:rsidR="00C014D7" w:rsidRPr="00C014D7">
        <w:t xml:space="preserve">). </w:t>
      </w:r>
      <w:r w:rsidR="00C014D7">
        <w:t>Резистор и  конденсатор нах</w:t>
      </w:r>
      <w:r w:rsidR="00C014D7">
        <w:t>о</w:t>
      </w:r>
      <w:r w:rsidR="00C014D7">
        <w:t xml:space="preserve">дятся в наборе  </w:t>
      </w:r>
      <w:proofErr w:type="spellStart"/>
      <w:r w:rsidR="00C014D7">
        <w:t>Basics</w:t>
      </w:r>
      <w:proofErr w:type="spellEnd"/>
      <w:r w:rsidR="00C014D7">
        <w:t xml:space="preserve">, заземление </w:t>
      </w:r>
      <w:r w:rsidR="00AE2158">
        <w:t>—</w:t>
      </w:r>
      <w:r w:rsidR="00C014D7">
        <w:t xml:space="preserve"> в наборе </w:t>
      </w:r>
      <w:proofErr w:type="spellStart"/>
      <w:r w:rsidR="00C014D7">
        <w:t>Sources</w:t>
      </w:r>
      <w:proofErr w:type="spellEnd"/>
      <w:r w:rsidR="00C014D7">
        <w:t>,  осциллограф и генер</w:t>
      </w:r>
      <w:r w:rsidR="00C014D7">
        <w:t>а</w:t>
      </w:r>
      <w:r w:rsidR="00C014D7">
        <w:t xml:space="preserve">тор импульсов </w:t>
      </w:r>
      <w:r w:rsidR="00AE2158">
        <w:t>—</w:t>
      </w:r>
      <w:r w:rsidR="00C014D7">
        <w:t xml:space="preserve"> в наборе </w:t>
      </w:r>
      <w:proofErr w:type="spellStart"/>
      <w:r w:rsidR="00C014D7">
        <w:t>Instruments</w:t>
      </w:r>
      <w:proofErr w:type="spellEnd"/>
      <w:r w:rsidR="00C014D7">
        <w:t>.</w:t>
      </w:r>
      <w:r w:rsidR="007536FD">
        <w:t xml:space="preserve"> </w:t>
      </w:r>
      <w:r w:rsidR="0093663D">
        <w:t>На рисунке 1</w:t>
      </w:r>
      <w:r>
        <w:t>7</w:t>
      </w:r>
      <w:r w:rsidR="0093663D">
        <w:t xml:space="preserve"> п</w:t>
      </w:r>
      <w:r>
        <w:t>оказано окно</w:t>
      </w:r>
      <w:r w:rsidR="0093663D">
        <w:t xml:space="preserve"> </w:t>
      </w:r>
      <w:proofErr w:type="spellStart"/>
      <w:r w:rsidR="0093663D">
        <w:t>Electronics</w:t>
      </w:r>
      <w:proofErr w:type="spellEnd"/>
      <w:r w:rsidR="0093663D">
        <w:t xml:space="preserve"> </w:t>
      </w:r>
      <w:proofErr w:type="spellStart"/>
      <w:r w:rsidR="0093663D">
        <w:t>Workbench</w:t>
      </w:r>
      <w:proofErr w:type="spellEnd"/>
      <w:r w:rsidR="0093663D">
        <w:t xml:space="preserve"> после сборки </w:t>
      </w:r>
      <w:r w:rsidR="00143F58">
        <w:t>интегрирующей RC-цепи</w:t>
      </w:r>
      <w:r w:rsidR="0093663D">
        <w:t>.</w:t>
      </w:r>
    </w:p>
    <w:p w:rsidR="00C014D7" w:rsidRDefault="00C014D7" w:rsidP="001779E5">
      <w:pPr>
        <w:widowControl/>
      </w:pPr>
      <w:r>
        <w:t>Когда схема создана и готова к работе для начала имитации процесса р</w:t>
      </w:r>
      <w:r>
        <w:t>а</w:t>
      </w:r>
      <w:r>
        <w:t>боты необходимо выполнить команду меню щелкнуть кнопку включения пит</w:t>
      </w:r>
      <w:r>
        <w:t>а</w:t>
      </w:r>
      <w:r>
        <w:t xml:space="preserve">ния на панели инструментов. </w:t>
      </w:r>
    </w:p>
    <w:p w:rsidR="00C014D7" w:rsidRDefault="00143F58" w:rsidP="001779E5">
      <w:pPr>
        <w:widowControl/>
      </w:pPr>
      <w:r>
        <w:t>При выполнении</w:t>
      </w:r>
      <w:r w:rsidR="00C014D7">
        <w:t xml:space="preserve"> </w:t>
      </w:r>
      <w:r>
        <w:t xml:space="preserve">имитации и </w:t>
      </w:r>
      <w:r w:rsidR="00C014D7">
        <w:t>анализа можно изменять номиналы элеме</w:t>
      </w:r>
      <w:r w:rsidR="00C014D7">
        <w:t>н</w:t>
      </w:r>
      <w:r w:rsidR="00C014D7">
        <w:t xml:space="preserve">тов, выводить и настраивать терминалы приборов. </w:t>
      </w:r>
      <w:r>
        <w:t>Например,</w:t>
      </w:r>
      <w:r w:rsidR="00C014D7">
        <w:t xml:space="preserve"> можно просмо</w:t>
      </w:r>
      <w:r w:rsidR="00C014D7">
        <w:t>т</w:t>
      </w:r>
      <w:r w:rsidR="00C014D7">
        <w:t>реть осциллограмму на выходе RC-цепи. Для этого нужно вывести окно терм</w:t>
      </w:r>
      <w:r w:rsidR="00C014D7">
        <w:t>и</w:t>
      </w:r>
      <w:r w:rsidR="00C014D7">
        <w:t xml:space="preserve">нала осциллографа. </w:t>
      </w:r>
    </w:p>
    <w:p w:rsidR="007536FD" w:rsidRDefault="0040255D" w:rsidP="001779E5">
      <w:pPr>
        <w:widowControl/>
      </w:pPr>
      <w:r>
        <w:t xml:space="preserve">Для анализа переходного процесса в </w:t>
      </w:r>
      <w:r>
        <w:rPr>
          <w:lang w:val="en-US"/>
        </w:rPr>
        <w:t>RC</w:t>
      </w:r>
      <w:r>
        <w:t>-цепи нужен сигнал прямоугол</w:t>
      </w:r>
      <w:r>
        <w:t>ь</w:t>
      </w:r>
      <w:r>
        <w:t xml:space="preserve">ной формы. </w:t>
      </w:r>
      <w:r w:rsidR="007536FD">
        <w:t xml:space="preserve">Для изучения свойств </w:t>
      </w:r>
      <w:r w:rsidR="007536FD">
        <w:rPr>
          <w:lang w:val="en-US"/>
        </w:rPr>
        <w:t>RC</w:t>
      </w:r>
      <w:r w:rsidR="007536FD">
        <w:t>-цепи можно измен</w:t>
      </w:r>
      <w:r w:rsidR="00143F58">
        <w:t>я</w:t>
      </w:r>
      <w:r w:rsidR="007536FD">
        <w:t>ть</w:t>
      </w:r>
      <w:r>
        <w:t xml:space="preserve"> параметры</w:t>
      </w:r>
      <w:r w:rsidR="007536FD">
        <w:t xml:space="preserve"> сигнал</w:t>
      </w:r>
      <w:r>
        <w:t>а</w:t>
      </w:r>
      <w:r w:rsidR="007536FD">
        <w:t xml:space="preserve"> на ее вхо</w:t>
      </w:r>
      <w:r>
        <w:t xml:space="preserve">де </w:t>
      </w:r>
      <w:r w:rsidR="007536FD">
        <w:t xml:space="preserve">– частоту и амплитуду сигнала. </w:t>
      </w:r>
    </w:p>
    <w:p w:rsidR="007536FD" w:rsidRDefault="007536FD" w:rsidP="001779E5">
      <w:pPr>
        <w:widowControl/>
      </w:pPr>
      <w:r>
        <w:t xml:space="preserve">Перед изменением параметров следует отключать </w:t>
      </w:r>
      <w:r w:rsidR="003B19D6">
        <w:t>питание</w:t>
      </w:r>
      <w:r>
        <w:t xml:space="preserve"> схемы, иначе возможно получение неверных результатов.</w:t>
      </w:r>
      <w:r w:rsidR="006E198D">
        <w:t xml:space="preserve"> Пример</w:t>
      </w:r>
      <w:r>
        <w:t xml:space="preserve"> сигнал</w:t>
      </w:r>
      <w:r w:rsidR="006E198D">
        <w:t>а</w:t>
      </w:r>
      <w:r>
        <w:t xml:space="preserve"> </w:t>
      </w:r>
      <w:r w:rsidR="006E198D">
        <w:t xml:space="preserve">на выходе </w:t>
      </w:r>
      <w:r>
        <w:t>инт</w:t>
      </w:r>
      <w:r>
        <w:t>е</w:t>
      </w:r>
      <w:r>
        <w:t>грирующей цепи</w:t>
      </w:r>
      <w:r w:rsidR="00624F5E">
        <w:t xml:space="preserve"> при подаче на вход</w:t>
      </w:r>
      <w:r>
        <w:t xml:space="preserve"> </w:t>
      </w:r>
      <w:r w:rsidR="00624F5E">
        <w:t xml:space="preserve">сигнала прямоугольной формы </w:t>
      </w:r>
      <w:r>
        <w:t xml:space="preserve">показан на рисунке </w:t>
      </w:r>
      <w:r w:rsidR="00E4797F">
        <w:t>18</w:t>
      </w:r>
      <w:r>
        <w:t>.</w:t>
      </w:r>
    </w:p>
    <w:p w:rsidR="005E4121" w:rsidRDefault="005E4121" w:rsidP="001779E5">
      <w:pPr>
        <w:widowControl/>
      </w:pPr>
      <w:r>
        <w:t xml:space="preserve">При подаче на вход </w:t>
      </w:r>
      <w:r>
        <w:rPr>
          <w:lang w:val="en-US"/>
        </w:rPr>
        <w:t>RC</w:t>
      </w:r>
      <w:r>
        <w:t>-цепи синусоидального сигнала можно наблюдать фазосдвигающие свойства цепи. Для этого надо задействовать второй канал</w:t>
      </w:r>
      <w:r w:rsidRPr="005E4121">
        <w:t xml:space="preserve"> </w:t>
      </w:r>
      <w:r>
        <w:t>о</w:t>
      </w:r>
      <w:r>
        <w:t>с</w:t>
      </w:r>
      <w:r>
        <w:t xml:space="preserve">циллографа, подключив его </w:t>
      </w:r>
      <w:r w:rsidR="00194056">
        <w:t>к</w:t>
      </w:r>
      <w:r>
        <w:t xml:space="preserve"> входу цепи (рисунок 19).</w:t>
      </w:r>
    </w:p>
    <w:p w:rsidR="0093663D" w:rsidRDefault="0093663D" w:rsidP="001779E5">
      <w:pPr>
        <w:widowControl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4715124" cy="3776731"/>
            <wp:effectExtent l="0" t="0" r="0" b="0"/>
            <wp:docPr id="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860" cy="377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4D7" w:rsidRPr="00C014D7" w:rsidRDefault="00C014D7" w:rsidP="001779E5">
      <w:pPr>
        <w:pStyle w:val="a9"/>
        <w:widowControl/>
        <w:spacing w:line="360" w:lineRule="auto"/>
        <w:rPr>
          <w:szCs w:val="28"/>
          <w:lang w:val="en-US"/>
        </w:rPr>
      </w:pPr>
      <w:bookmarkStart w:id="31" w:name="_Ref198911567"/>
      <w:r w:rsidRPr="006D6334">
        <w:rPr>
          <w:szCs w:val="28"/>
        </w:rPr>
        <w:t>Рисунок</w:t>
      </w:r>
      <w:r w:rsidRPr="00C014D7">
        <w:rPr>
          <w:szCs w:val="28"/>
          <w:lang w:val="en-US"/>
        </w:rPr>
        <w:t xml:space="preserve"> </w:t>
      </w:r>
      <w:r w:rsidR="009B726F" w:rsidRPr="006D6334">
        <w:rPr>
          <w:szCs w:val="28"/>
        </w:rPr>
        <w:fldChar w:fldCharType="begin"/>
      </w:r>
      <w:r w:rsidRPr="00C014D7">
        <w:rPr>
          <w:szCs w:val="28"/>
          <w:lang w:val="en-US"/>
        </w:rPr>
        <w:instrText xml:space="preserve"> SEQ </w:instrText>
      </w:r>
      <w:r w:rsidRPr="006D6334">
        <w:rPr>
          <w:szCs w:val="28"/>
        </w:rPr>
        <w:instrText>Рисунок</w:instrText>
      </w:r>
      <w:r w:rsidRPr="00C014D7">
        <w:rPr>
          <w:szCs w:val="28"/>
          <w:lang w:val="en-US"/>
        </w:rPr>
        <w:instrText xml:space="preserve"> \* ARABIC </w:instrText>
      </w:r>
      <w:r w:rsidR="009B726F" w:rsidRPr="006D6334">
        <w:rPr>
          <w:szCs w:val="28"/>
        </w:rPr>
        <w:fldChar w:fldCharType="separate"/>
      </w:r>
      <w:r w:rsidR="000B0AA0">
        <w:rPr>
          <w:noProof/>
          <w:szCs w:val="28"/>
          <w:lang w:val="en-US"/>
        </w:rPr>
        <w:t>17</w:t>
      </w:r>
      <w:r w:rsidR="009B726F" w:rsidRPr="006D6334">
        <w:rPr>
          <w:szCs w:val="28"/>
        </w:rPr>
        <w:fldChar w:fldCharType="end"/>
      </w:r>
      <w:bookmarkEnd w:id="31"/>
      <w:r w:rsidRPr="00C014D7">
        <w:rPr>
          <w:szCs w:val="28"/>
          <w:lang w:val="en-US"/>
        </w:rPr>
        <w:t xml:space="preserve"> — </w:t>
      </w:r>
      <w:r w:rsidRPr="00C014D7">
        <w:rPr>
          <w:lang w:val="en-US"/>
        </w:rPr>
        <w:t>RC-</w:t>
      </w:r>
      <w:r>
        <w:t>цепь</w:t>
      </w:r>
      <w:r w:rsidRPr="00C014D7">
        <w:rPr>
          <w:lang w:val="en-US"/>
        </w:rPr>
        <w:t xml:space="preserve"> </w:t>
      </w:r>
      <w:r>
        <w:t>в</w:t>
      </w:r>
      <w:r w:rsidRPr="00C014D7">
        <w:rPr>
          <w:lang w:val="en-US"/>
        </w:rPr>
        <w:t xml:space="preserve"> Electronics Workbench</w:t>
      </w:r>
      <w:r w:rsidRPr="00C014D7">
        <w:rPr>
          <w:szCs w:val="28"/>
          <w:lang w:val="en-US"/>
        </w:rPr>
        <w:t xml:space="preserve"> </w:t>
      </w:r>
    </w:p>
    <w:p w:rsidR="0093663D" w:rsidRPr="00C014D7" w:rsidRDefault="0093663D" w:rsidP="001779E5">
      <w:pPr>
        <w:widowControl/>
        <w:ind w:firstLine="907"/>
        <w:rPr>
          <w:lang w:val="en-US"/>
        </w:rPr>
      </w:pPr>
    </w:p>
    <w:p w:rsidR="0093663D" w:rsidRDefault="0093663D" w:rsidP="001779E5">
      <w:pPr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3919993" cy="2948486"/>
            <wp:effectExtent l="0" t="0" r="0" b="0"/>
            <wp:docPr id="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306" cy="295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3D" w:rsidRDefault="0093663D" w:rsidP="001779E5">
      <w:pPr>
        <w:widowControl/>
        <w:ind w:firstLine="0"/>
        <w:jc w:val="center"/>
      </w:pPr>
      <w:r>
        <w:t xml:space="preserve">Рисунок </w:t>
      </w:r>
      <w:fldSimple w:instr=" SEQ Рисунок \* ARABIC ">
        <w:r w:rsidR="000B0AA0">
          <w:rPr>
            <w:noProof/>
          </w:rPr>
          <w:t>18</w:t>
        </w:r>
      </w:fldSimple>
      <w:r w:rsidR="00E4797F" w:rsidRPr="006D6334">
        <w:t xml:space="preserve"> </w:t>
      </w:r>
      <w:r>
        <w:t>– Сигнал на выходе интегрирующей RC</w:t>
      </w:r>
      <w:r w:rsidR="00E4797F">
        <w:t>-</w:t>
      </w:r>
      <w:r>
        <w:t>цепи</w:t>
      </w:r>
      <w:r w:rsidR="005E4121">
        <w:t xml:space="preserve"> </w:t>
      </w:r>
      <w:r w:rsidR="005E4121">
        <w:br/>
        <w:t>(на входе сигнал прямоугольной формы)</w:t>
      </w:r>
    </w:p>
    <w:p w:rsidR="00624F5E" w:rsidRDefault="00624F5E" w:rsidP="001779E5">
      <w:pPr>
        <w:widowControl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3999506" cy="2886323"/>
            <wp:effectExtent l="0" t="0" r="0" b="0"/>
            <wp:docPr id="4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970" cy="289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121" w:rsidRDefault="005E4121" w:rsidP="001779E5">
      <w:pPr>
        <w:widowControl/>
        <w:ind w:firstLine="0"/>
        <w:jc w:val="center"/>
      </w:pPr>
      <w:r>
        <w:t xml:space="preserve">Рисунок </w:t>
      </w:r>
      <w:fldSimple w:instr=" SEQ Рисунок \* ARABIC ">
        <w:r w:rsidR="000B0AA0">
          <w:rPr>
            <w:noProof/>
          </w:rPr>
          <w:t>19</w:t>
        </w:r>
      </w:fldSimple>
      <w:r w:rsidRPr="006D6334">
        <w:t xml:space="preserve"> </w:t>
      </w:r>
      <w:r>
        <w:t xml:space="preserve">– Сигналы на входе и выходе </w:t>
      </w:r>
      <w:proofErr w:type="gramStart"/>
      <w:r>
        <w:t>интегрирующей</w:t>
      </w:r>
      <w:proofErr w:type="gramEnd"/>
      <w:r>
        <w:t xml:space="preserve"> RC-цепи </w:t>
      </w:r>
      <w:r>
        <w:br/>
        <w:t>(на входе синусоидальный сигнал)</w:t>
      </w:r>
    </w:p>
    <w:p w:rsidR="005E4121" w:rsidRDefault="005E4121" w:rsidP="001779E5">
      <w:pPr>
        <w:widowControl/>
        <w:ind w:firstLine="0"/>
        <w:jc w:val="center"/>
      </w:pPr>
    </w:p>
    <w:p w:rsidR="0093663D" w:rsidRDefault="0040255D" w:rsidP="001779E5">
      <w:pPr>
        <w:widowControl/>
      </w:pPr>
      <w:r>
        <w:t>Можно исследовать</w:t>
      </w:r>
      <w:r w:rsidR="00E4797F">
        <w:t xml:space="preserve"> </w:t>
      </w:r>
      <w:r w:rsidR="0093663D">
        <w:t xml:space="preserve">АЧХ и ФЧХ </w:t>
      </w:r>
      <w:r w:rsidR="00E4797F" w:rsidRPr="00C014D7">
        <w:rPr>
          <w:lang w:val="en-US"/>
        </w:rPr>
        <w:t>RC</w:t>
      </w:r>
      <w:r w:rsidR="00E4797F" w:rsidRPr="00E4797F">
        <w:t>-</w:t>
      </w:r>
      <w:r w:rsidR="00E4797F">
        <w:t>цепи</w:t>
      </w:r>
      <w:r w:rsidR="0093663D">
        <w:t xml:space="preserve"> как четырехполюсника. Д</w:t>
      </w:r>
      <w:r w:rsidR="006E198D">
        <w:t>алее</w:t>
      </w:r>
      <w:r w:rsidR="0093663D">
        <w:t xml:space="preserve"> нужно выполнить команду меню </w:t>
      </w:r>
      <w:proofErr w:type="spellStart"/>
      <w:r w:rsidR="0093663D" w:rsidRPr="0040255D">
        <w:rPr>
          <w:i/>
        </w:rPr>
        <w:t>Analysis</w:t>
      </w:r>
      <w:proofErr w:type="spellEnd"/>
      <w:r w:rsidR="0093663D" w:rsidRPr="000872DD">
        <w:t xml:space="preserve"> / </w:t>
      </w:r>
      <w:r w:rsidR="0093663D" w:rsidRPr="0040255D">
        <w:rPr>
          <w:i/>
        </w:rPr>
        <w:t xml:space="preserve">AC </w:t>
      </w:r>
      <w:proofErr w:type="spellStart"/>
      <w:r w:rsidR="0093663D" w:rsidRPr="0040255D">
        <w:rPr>
          <w:i/>
        </w:rPr>
        <w:t>Frequency</w:t>
      </w:r>
      <w:proofErr w:type="spellEnd"/>
      <w:r w:rsidR="0093663D" w:rsidRPr="000872DD">
        <w:t xml:space="preserve">. </w:t>
      </w:r>
      <w:r w:rsidR="005D5882">
        <w:t>Затем нужно задать начальное и конечное значение частоты, при которых будет произведен анализ, а также</w:t>
      </w:r>
      <w:r w:rsidR="0093663D">
        <w:t xml:space="preserve"> </w:t>
      </w:r>
      <w:r w:rsidR="006E198D">
        <w:t>значения</w:t>
      </w:r>
      <w:r w:rsidR="005D5882">
        <w:t xml:space="preserve"> других</w:t>
      </w:r>
      <w:r w:rsidR="0093663D">
        <w:t xml:space="preserve"> параметров</w:t>
      </w:r>
      <w:r w:rsidR="005D5882">
        <w:t xml:space="preserve"> (рисунок 20)</w:t>
      </w:r>
      <w:r w:rsidR="0093663D">
        <w:t xml:space="preserve">: </w:t>
      </w:r>
      <w:proofErr w:type="spellStart"/>
      <w:r w:rsidR="0093663D" w:rsidRPr="0040255D">
        <w:rPr>
          <w:i/>
        </w:rPr>
        <w:t>Start</w:t>
      </w:r>
      <w:proofErr w:type="spellEnd"/>
      <w:r w:rsidR="0093663D" w:rsidRPr="0040255D">
        <w:rPr>
          <w:i/>
        </w:rPr>
        <w:t xml:space="preserve"> </w:t>
      </w:r>
      <w:proofErr w:type="spellStart"/>
      <w:r w:rsidR="0093663D" w:rsidRPr="0040255D">
        <w:rPr>
          <w:i/>
        </w:rPr>
        <w:t>frequency</w:t>
      </w:r>
      <w:proofErr w:type="spellEnd"/>
      <w:r w:rsidR="0093663D">
        <w:t xml:space="preserve"> (начальная частота), </w:t>
      </w:r>
      <w:proofErr w:type="spellStart"/>
      <w:r w:rsidR="0093663D" w:rsidRPr="0040255D">
        <w:rPr>
          <w:i/>
        </w:rPr>
        <w:t>End</w:t>
      </w:r>
      <w:proofErr w:type="spellEnd"/>
      <w:r w:rsidR="0093663D" w:rsidRPr="0040255D">
        <w:rPr>
          <w:i/>
        </w:rPr>
        <w:t xml:space="preserve"> </w:t>
      </w:r>
      <w:proofErr w:type="spellStart"/>
      <w:r w:rsidR="0093663D" w:rsidRPr="0040255D">
        <w:rPr>
          <w:i/>
        </w:rPr>
        <w:t>frequency</w:t>
      </w:r>
      <w:proofErr w:type="spellEnd"/>
      <w:r w:rsidR="0093663D">
        <w:t xml:space="preserve"> (конечная частота), </w:t>
      </w:r>
      <w:proofErr w:type="spellStart"/>
      <w:r w:rsidR="0093663D" w:rsidRPr="0040255D">
        <w:rPr>
          <w:i/>
        </w:rPr>
        <w:t>Sweep</w:t>
      </w:r>
      <w:proofErr w:type="spellEnd"/>
      <w:r w:rsidR="0093663D" w:rsidRPr="0040255D">
        <w:rPr>
          <w:i/>
        </w:rPr>
        <w:t xml:space="preserve"> </w:t>
      </w:r>
      <w:proofErr w:type="spellStart"/>
      <w:r w:rsidR="0093663D" w:rsidRPr="0040255D">
        <w:rPr>
          <w:i/>
        </w:rPr>
        <w:t>type</w:t>
      </w:r>
      <w:proofErr w:type="spellEnd"/>
      <w:r w:rsidR="0093663D">
        <w:t xml:space="preserve"> (тип горизонтальной оси на конечном графике), </w:t>
      </w:r>
      <w:proofErr w:type="spellStart"/>
      <w:r w:rsidR="0093663D" w:rsidRPr="005D5882">
        <w:rPr>
          <w:i/>
        </w:rPr>
        <w:t>Number</w:t>
      </w:r>
      <w:proofErr w:type="spellEnd"/>
      <w:r w:rsidR="0093663D" w:rsidRPr="005D5882">
        <w:rPr>
          <w:i/>
        </w:rPr>
        <w:t xml:space="preserve"> </w:t>
      </w:r>
      <w:proofErr w:type="spellStart"/>
      <w:r w:rsidR="0093663D" w:rsidRPr="005D5882">
        <w:rPr>
          <w:i/>
        </w:rPr>
        <w:t>of</w:t>
      </w:r>
      <w:proofErr w:type="spellEnd"/>
      <w:r w:rsidR="0093663D" w:rsidRPr="005D5882">
        <w:rPr>
          <w:i/>
        </w:rPr>
        <w:t xml:space="preserve"> </w:t>
      </w:r>
      <w:proofErr w:type="spellStart"/>
      <w:r w:rsidR="0093663D" w:rsidRPr="005D5882">
        <w:rPr>
          <w:i/>
        </w:rPr>
        <w:t>points</w:t>
      </w:r>
      <w:proofErr w:type="spellEnd"/>
      <w:r w:rsidR="0093663D">
        <w:t xml:space="preserve"> (количество точек анализа). </w:t>
      </w:r>
      <w:r w:rsidR="005D5882">
        <w:t>Для пол</w:t>
      </w:r>
      <w:r w:rsidR="005D5882">
        <w:t>у</w:t>
      </w:r>
      <w:r w:rsidR="005D5882">
        <w:t xml:space="preserve">чения более гладкого графика </w:t>
      </w:r>
      <w:r w:rsidR="0093663D">
        <w:t>установить количество точек 1000, тип горизо</w:t>
      </w:r>
      <w:r w:rsidR="0093663D">
        <w:t>н</w:t>
      </w:r>
      <w:r w:rsidR="0093663D">
        <w:t>тальной оси – логарифмически</w:t>
      </w:r>
      <w:r w:rsidR="005D5882">
        <w:t>м</w:t>
      </w:r>
      <w:r w:rsidR="0093663D">
        <w:t xml:space="preserve"> и диапазон частот от 1</w:t>
      </w:r>
      <w:r w:rsidR="006E198D">
        <w:t xml:space="preserve"> </w:t>
      </w:r>
      <w:r w:rsidR="0093663D">
        <w:t xml:space="preserve">Гц до 10 </w:t>
      </w:r>
      <w:r w:rsidR="006E198D">
        <w:t>к</w:t>
      </w:r>
      <w:r w:rsidR="0093663D">
        <w:t>Гц.</w:t>
      </w:r>
    </w:p>
    <w:p w:rsidR="005D5882" w:rsidRPr="00691DB2" w:rsidRDefault="005D5882" w:rsidP="001779E5">
      <w:pPr>
        <w:widowControl/>
      </w:pPr>
      <w:r>
        <w:t xml:space="preserve">Для построения АЧХ и ФЧХ нужно нажать кнопку </w:t>
      </w:r>
      <w:proofErr w:type="spellStart"/>
      <w:r w:rsidRPr="00691DB2">
        <w:rPr>
          <w:i/>
        </w:rPr>
        <w:t>Simulate</w:t>
      </w:r>
      <w:proofErr w:type="spellEnd"/>
      <w:r>
        <w:t xml:space="preserve"> в окне пар</w:t>
      </w:r>
      <w:r>
        <w:t>а</w:t>
      </w:r>
      <w:r>
        <w:t>метров анализа, после чего будет выведено окно результатов, представленное на рисунке 21. Чтобы вставить полученные графики в отчет надо сначала ск</w:t>
      </w:r>
      <w:r>
        <w:t>о</w:t>
      </w:r>
      <w:r>
        <w:t xml:space="preserve">пировать нужный график в буфер обмена, для чего следует щелкнуть по нему левой кнопкой мыши, а затем нажать кнопку </w:t>
      </w:r>
      <w:r w:rsidRPr="00691DB2">
        <w:rPr>
          <w:i/>
          <w:lang w:val="en-US"/>
        </w:rPr>
        <w:t>Copy</w:t>
      </w:r>
      <w:r>
        <w:t xml:space="preserve"> на панели инструментов. После этого вставить график из буфера в документ обычным способом (рис</w:t>
      </w:r>
      <w:r>
        <w:t>у</w:t>
      </w:r>
      <w:r>
        <w:t>нок 22).</w:t>
      </w:r>
    </w:p>
    <w:p w:rsidR="0093663D" w:rsidRDefault="0029605C" w:rsidP="001779E5">
      <w:pPr>
        <w:widowControl/>
        <w:ind w:firstLine="0"/>
        <w:jc w:val="center"/>
      </w:pPr>
      <w:r w:rsidRPr="0029605C">
        <w:rPr>
          <w:noProof/>
        </w:rPr>
        <w:lastRenderedPageBreak/>
        <w:drawing>
          <wp:inline distT="0" distB="0" distL="0" distR="0">
            <wp:extent cx="3164619" cy="2337684"/>
            <wp:effectExtent l="0" t="0" r="0" b="0"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099" cy="2340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663D" w:rsidRDefault="0093663D" w:rsidP="001779E5">
      <w:pPr>
        <w:widowControl/>
        <w:ind w:firstLine="0"/>
        <w:jc w:val="center"/>
      </w:pPr>
      <w:r>
        <w:t xml:space="preserve">Рисунок </w:t>
      </w:r>
      <w:fldSimple w:instr=" SEQ Рисунок \* ARABIC ">
        <w:r w:rsidR="000B0AA0">
          <w:rPr>
            <w:noProof/>
          </w:rPr>
          <w:t>20</w:t>
        </w:r>
      </w:fldSimple>
      <w:r w:rsidR="00E4797F" w:rsidRPr="006D6334">
        <w:t xml:space="preserve"> </w:t>
      </w:r>
      <w:r>
        <w:t xml:space="preserve">– </w:t>
      </w:r>
      <w:r w:rsidR="006E198D">
        <w:t xml:space="preserve">Окно параметров </w:t>
      </w:r>
      <w:r>
        <w:t xml:space="preserve">анализа </w:t>
      </w:r>
      <w:r w:rsidRPr="00126757">
        <w:rPr>
          <w:i/>
        </w:rPr>
        <w:t xml:space="preserve">AC </w:t>
      </w:r>
      <w:proofErr w:type="spellStart"/>
      <w:r w:rsidRPr="00126757">
        <w:rPr>
          <w:i/>
        </w:rPr>
        <w:t>Frequency</w:t>
      </w:r>
      <w:proofErr w:type="spellEnd"/>
    </w:p>
    <w:p w:rsidR="0093663D" w:rsidRDefault="0093663D" w:rsidP="001779E5">
      <w:pPr>
        <w:widowControl/>
        <w:ind w:firstLine="907"/>
      </w:pPr>
    </w:p>
    <w:p w:rsidR="0093663D" w:rsidRDefault="00624F5E" w:rsidP="001779E5">
      <w:pPr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3371353" cy="2973788"/>
            <wp:effectExtent l="0" t="0" r="0" b="0"/>
            <wp:docPr id="4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21" cy="297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3D" w:rsidRDefault="006E198D" w:rsidP="001779E5">
      <w:pPr>
        <w:widowControl/>
        <w:ind w:firstLine="0"/>
        <w:jc w:val="center"/>
      </w:pPr>
      <w:r>
        <w:t xml:space="preserve">Рисунок </w:t>
      </w:r>
      <w:fldSimple w:instr=" SEQ Рисунок \* ARABIC ">
        <w:r w:rsidR="000B0AA0">
          <w:rPr>
            <w:noProof/>
          </w:rPr>
          <w:t>21</w:t>
        </w:r>
      </w:fldSimple>
      <w:r w:rsidR="0093663D">
        <w:t xml:space="preserve"> – </w:t>
      </w:r>
      <w:r w:rsidR="00126757">
        <w:t xml:space="preserve">Вид окна результатов анализа </w:t>
      </w:r>
      <w:r w:rsidR="00126757" w:rsidRPr="00126757">
        <w:rPr>
          <w:i/>
        </w:rPr>
        <w:t xml:space="preserve">AC </w:t>
      </w:r>
      <w:proofErr w:type="spellStart"/>
      <w:r w:rsidR="00126757" w:rsidRPr="00126757">
        <w:rPr>
          <w:i/>
        </w:rPr>
        <w:t>Frequency</w:t>
      </w:r>
      <w:proofErr w:type="spellEnd"/>
      <w:r w:rsidR="00126757">
        <w:t xml:space="preserve"> </w:t>
      </w:r>
      <w:r w:rsidR="00126757">
        <w:br/>
        <w:t xml:space="preserve">для </w:t>
      </w:r>
      <w:proofErr w:type="gramStart"/>
      <w:r>
        <w:t>интегрирующей</w:t>
      </w:r>
      <w:proofErr w:type="gramEnd"/>
      <w:r>
        <w:t xml:space="preserve"> RC</w:t>
      </w:r>
      <w:r w:rsidR="0093663D">
        <w:t>-цепи</w:t>
      </w:r>
    </w:p>
    <w:p w:rsidR="00013E20" w:rsidRDefault="00013E20" w:rsidP="001779E5">
      <w:pPr>
        <w:widowControl/>
        <w:ind w:firstLine="0"/>
        <w:jc w:val="center"/>
      </w:pPr>
    </w:p>
    <w:p w:rsidR="00013E20" w:rsidRDefault="00013E20" w:rsidP="001779E5">
      <w:pPr>
        <w:widowControl/>
      </w:pPr>
      <w:r>
        <w:t>Для моделирования дифференцирующей RC-цепи можно воспользоваться уже готовой схемой интегрирующей цепи и поменять расположение в схеме р</w:t>
      </w:r>
      <w:r>
        <w:t>е</w:t>
      </w:r>
      <w:r>
        <w:t>зистора и конденсатора. Вид созданной схемы приведен на рисунке 23.</w:t>
      </w:r>
    </w:p>
    <w:p w:rsidR="00126757" w:rsidRDefault="00126757" w:rsidP="001779E5">
      <w:pPr>
        <w:widowControl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3999506" cy="1630016"/>
            <wp:effectExtent l="0" t="0" r="0" b="0"/>
            <wp:docPr id="2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973" cy="1631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757" w:rsidRDefault="00126757" w:rsidP="001779E5">
      <w:pPr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4047214" cy="1558456"/>
            <wp:effectExtent l="0" t="0" r="0" b="0"/>
            <wp:docPr id="4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730" cy="156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757" w:rsidRDefault="00126757" w:rsidP="001779E5">
      <w:pPr>
        <w:widowControl/>
        <w:ind w:firstLine="0"/>
        <w:jc w:val="center"/>
      </w:pPr>
      <w:r>
        <w:t xml:space="preserve">Рисунок </w:t>
      </w:r>
      <w:fldSimple w:instr=" SEQ Рисунок \* ARABIC ">
        <w:r w:rsidR="000B0AA0">
          <w:rPr>
            <w:noProof/>
          </w:rPr>
          <w:t>22</w:t>
        </w:r>
      </w:fldSimple>
      <w:r>
        <w:t xml:space="preserve"> – Вид АЧХ и ФЧХ интегрирующей RC-цепи после вставки в отчет</w:t>
      </w:r>
    </w:p>
    <w:p w:rsidR="005D5882" w:rsidRDefault="005D5882" w:rsidP="001779E5">
      <w:pPr>
        <w:widowControl/>
        <w:ind w:firstLine="907"/>
      </w:pPr>
    </w:p>
    <w:p w:rsidR="0093663D" w:rsidRDefault="0093663D" w:rsidP="001779E5">
      <w:pPr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4468633" cy="3283888"/>
            <wp:effectExtent l="0" t="0" r="0" b="0"/>
            <wp:docPr id="10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226" cy="3285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3D" w:rsidRDefault="0093663D" w:rsidP="001779E5">
      <w:pPr>
        <w:widowControl/>
        <w:ind w:firstLine="0"/>
        <w:jc w:val="center"/>
      </w:pPr>
      <w:r>
        <w:t xml:space="preserve">Рисунок </w:t>
      </w:r>
      <w:r w:rsidR="006E198D">
        <w:t xml:space="preserve"> </w:t>
      </w:r>
      <w:fldSimple w:instr=" SEQ Рисунок \* ARABIC ">
        <w:r w:rsidR="000B0AA0">
          <w:rPr>
            <w:noProof/>
          </w:rPr>
          <w:t>23</w:t>
        </w:r>
      </w:fldSimple>
      <w:r>
        <w:t xml:space="preserve"> – </w:t>
      </w:r>
      <w:proofErr w:type="gramStart"/>
      <w:r>
        <w:t>Дифференцирующая</w:t>
      </w:r>
      <w:proofErr w:type="gramEnd"/>
      <w:r>
        <w:t xml:space="preserve"> RC</w:t>
      </w:r>
      <w:r w:rsidR="006E198D">
        <w:t>-</w:t>
      </w:r>
      <w:r>
        <w:t>цепь</w:t>
      </w:r>
    </w:p>
    <w:p w:rsidR="0093663D" w:rsidRDefault="006E198D" w:rsidP="001779E5">
      <w:pPr>
        <w:widowControl/>
        <w:ind w:firstLine="907"/>
      </w:pPr>
      <w:r>
        <w:t>Для</w:t>
      </w:r>
      <w:r w:rsidR="0093663D">
        <w:t xml:space="preserve"> </w:t>
      </w:r>
      <w:proofErr w:type="gramStart"/>
      <w:r w:rsidR="0093663D">
        <w:t>дифференцирующей</w:t>
      </w:r>
      <w:proofErr w:type="gramEnd"/>
      <w:r w:rsidR="0093663D">
        <w:t xml:space="preserve"> RC</w:t>
      </w:r>
      <w:r>
        <w:t>-цепи</w:t>
      </w:r>
      <w:r w:rsidR="0093663D">
        <w:t xml:space="preserve"> </w:t>
      </w:r>
      <w:r>
        <w:t>нужно выполнить</w:t>
      </w:r>
      <w:r w:rsidR="0093663D">
        <w:t xml:space="preserve"> те же виды анал</w:t>
      </w:r>
      <w:r w:rsidR="0093663D">
        <w:t>и</w:t>
      </w:r>
      <w:r w:rsidR="0093663D">
        <w:t xml:space="preserve">за, что </w:t>
      </w:r>
      <w:r w:rsidR="007536FD">
        <w:t xml:space="preserve">и </w:t>
      </w:r>
      <w:r>
        <w:t>для</w:t>
      </w:r>
      <w:r w:rsidR="007536FD">
        <w:t xml:space="preserve"> интегрирующей</w:t>
      </w:r>
      <w:r w:rsidR="0093663D">
        <w:t xml:space="preserve">. На рисунке </w:t>
      </w:r>
      <w:r w:rsidR="001A65B9">
        <w:t>24</w:t>
      </w:r>
      <w:r>
        <w:t xml:space="preserve"> приведен пример</w:t>
      </w:r>
      <w:r w:rsidR="0093663D">
        <w:t xml:space="preserve"> сигнал</w:t>
      </w:r>
      <w:r>
        <w:t>а</w:t>
      </w:r>
      <w:r w:rsidR="0093663D">
        <w:t xml:space="preserve"> на вых</w:t>
      </w:r>
      <w:r w:rsidR="0093663D">
        <w:t>о</w:t>
      </w:r>
      <w:r w:rsidR="0093663D">
        <w:t xml:space="preserve">де </w:t>
      </w:r>
      <w:r w:rsidR="00013E20" w:rsidRPr="00126757">
        <w:t>дифференцирующей RC-цепи</w:t>
      </w:r>
      <w:r w:rsidR="00013E20">
        <w:t xml:space="preserve"> при подаче на вход сигнала прямоугольной формы</w:t>
      </w:r>
      <w:r w:rsidR="0093663D">
        <w:t xml:space="preserve">, а на рисунке </w:t>
      </w:r>
      <w:r>
        <w:t>2</w:t>
      </w:r>
      <w:r w:rsidR="001A65B9">
        <w:t>5</w:t>
      </w:r>
      <w:r>
        <w:t xml:space="preserve"> —</w:t>
      </w:r>
      <w:r w:rsidR="0093663D">
        <w:t xml:space="preserve"> </w:t>
      </w:r>
      <w:r w:rsidR="00126757" w:rsidRPr="00126757">
        <w:t xml:space="preserve">вид окна результатов анализа </w:t>
      </w:r>
      <w:r w:rsidR="00126757" w:rsidRPr="00126757">
        <w:rPr>
          <w:i/>
        </w:rPr>
        <w:t xml:space="preserve">AC </w:t>
      </w:r>
      <w:proofErr w:type="spellStart"/>
      <w:r w:rsidR="00126757" w:rsidRPr="00126757">
        <w:rPr>
          <w:i/>
        </w:rPr>
        <w:t>Frequency</w:t>
      </w:r>
      <w:proofErr w:type="spellEnd"/>
      <w:r w:rsidR="0093663D">
        <w:t>.</w:t>
      </w:r>
    </w:p>
    <w:p w:rsidR="0093663D" w:rsidRDefault="0093663D" w:rsidP="001779E5">
      <w:pPr>
        <w:widowControl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4465486" cy="3311522"/>
            <wp:effectExtent l="19050" t="0" r="0" b="0"/>
            <wp:docPr id="1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575" cy="331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3D" w:rsidRDefault="0093663D" w:rsidP="001779E5">
      <w:pPr>
        <w:widowControl/>
        <w:ind w:firstLine="0"/>
        <w:jc w:val="center"/>
      </w:pPr>
      <w:r>
        <w:t xml:space="preserve">Рисунок </w:t>
      </w:r>
      <w:r w:rsidR="006E198D">
        <w:t xml:space="preserve"> </w:t>
      </w:r>
      <w:fldSimple w:instr=" SEQ Рисунок \* ARABIC ">
        <w:r w:rsidR="000B0AA0">
          <w:rPr>
            <w:noProof/>
          </w:rPr>
          <w:t>24</w:t>
        </w:r>
      </w:fldSimple>
      <w:r>
        <w:t xml:space="preserve"> – Сигнал на выходе </w:t>
      </w:r>
      <w:proofErr w:type="gramStart"/>
      <w:r>
        <w:t>дифференцирующей</w:t>
      </w:r>
      <w:proofErr w:type="gramEnd"/>
      <w:r>
        <w:t xml:space="preserve"> RC-цепи</w:t>
      </w:r>
    </w:p>
    <w:p w:rsidR="0093663D" w:rsidRDefault="0093663D" w:rsidP="001779E5">
      <w:pPr>
        <w:widowControl/>
        <w:jc w:val="center"/>
      </w:pPr>
    </w:p>
    <w:p w:rsidR="0093663D" w:rsidRDefault="0093663D" w:rsidP="001779E5">
      <w:pPr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3428365" cy="3428365"/>
            <wp:effectExtent l="19050" t="0" r="635" b="0"/>
            <wp:docPr id="1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365" cy="342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3D" w:rsidRDefault="0093663D" w:rsidP="001779E5">
      <w:pPr>
        <w:widowControl/>
        <w:ind w:firstLine="0"/>
        <w:jc w:val="center"/>
      </w:pPr>
      <w:r>
        <w:t xml:space="preserve">Рисунок </w:t>
      </w:r>
      <w:fldSimple w:instr=" SEQ Рисунок \* ARABIC ">
        <w:r w:rsidR="000B0AA0">
          <w:rPr>
            <w:noProof/>
          </w:rPr>
          <w:t>25</w:t>
        </w:r>
      </w:fldSimple>
      <w:r>
        <w:t xml:space="preserve"> – </w:t>
      </w:r>
      <w:r w:rsidR="00126757">
        <w:t xml:space="preserve">Вид окна результатов анализа </w:t>
      </w:r>
      <w:r w:rsidR="00126757" w:rsidRPr="00126757">
        <w:rPr>
          <w:i/>
        </w:rPr>
        <w:t xml:space="preserve">AC </w:t>
      </w:r>
      <w:proofErr w:type="spellStart"/>
      <w:r w:rsidR="00126757" w:rsidRPr="00126757">
        <w:rPr>
          <w:i/>
        </w:rPr>
        <w:t>Frequency</w:t>
      </w:r>
      <w:proofErr w:type="spellEnd"/>
      <w:r w:rsidR="00126757">
        <w:t xml:space="preserve"> </w:t>
      </w:r>
      <w:r w:rsidR="00126757">
        <w:br/>
        <w:t xml:space="preserve">для </w:t>
      </w:r>
      <w:proofErr w:type="gramStart"/>
      <w:r w:rsidR="00D832AD">
        <w:t>дифференцирующей</w:t>
      </w:r>
      <w:proofErr w:type="gramEnd"/>
      <w:r w:rsidR="00D832AD">
        <w:t xml:space="preserve"> RC-</w:t>
      </w:r>
      <w:r>
        <w:t>цепи</w:t>
      </w:r>
    </w:p>
    <w:p w:rsidR="00451CB9" w:rsidRPr="00245B66" w:rsidRDefault="00451CB9" w:rsidP="001779E5">
      <w:r w:rsidRPr="00245B66">
        <w:rPr>
          <w:b/>
          <w:bCs/>
          <w:i/>
          <w:iCs/>
        </w:rPr>
        <w:t>Задание</w:t>
      </w:r>
      <w:r w:rsidR="00D276B8">
        <w:rPr>
          <w:b/>
          <w:bCs/>
          <w:i/>
          <w:iCs/>
        </w:rPr>
        <w:t xml:space="preserve"> 2</w:t>
      </w:r>
      <w:r w:rsidRPr="009D70DD">
        <w:rPr>
          <w:b/>
          <w:bCs/>
          <w:iCs/>
        </w:rPr>
        <w:t>:</w:t>
      </w:r>
      <w:r w:rsidRPr="009D70DD">
        <w:t xml:space="preserve"> </w:t>
      </w:r>
    </w:p>
    <w:p w:rsidR="00451CB9" w:rsidRPr="00245B66" w:rsidRDefault="00451CB9" w:rsidP="001779E5">
      <w:pPr>
        <w:widowControl/>
        <w:numPr>
          <w:ilvl w:val="0"/>
          <w:numId w:val="20"/>
        </w:numPr>
        <w:tabs>
          <w:tab w:val="clear" w:pos="720"/>
          <w:tab w:val="num" w:pos="851"/>
        </w:tabs>
        <w:ind w:left="0" w:firstLine="567"/>
      </w:pPr>
      <w:r w:rsidRPr="00245B66">
        <w:t xml:space="preserve">Собрать схемы, приведенные на рисунках </w:t>
      </w:r>
      <w:r w:rsidR="00194056">
        <w:t>26 и 27</w:t>
      </w:r>
      <w:r w:rsidRPr="00245B66">
        <w:t xml:space="preserve">. </w:t>
      </w:r>
    </w:p>
    <w:p w:rsidR="00451CB9" w:rsidRPr="00245B66" w:rsidRDefault="00451CB9" w:rsidP="001779E5">
      <w:pPr>
        <w:widowControl/>
        <w:numPr>
          <w:ilvl w:val="0"/>
          <w:numId w:val="20"/>
        </w:numPr>
        <w:tabs>
          <w:tab w:val="clear" w:pos="720"/>
          <w:tab w:val="num" w:pos="851"/>
        </w:tabs>
        <w:ind w:left="0" w:firstLine="567"/>
      </w:pPr>
      <w:r w:rsidRPr="00245B66">
        <w:lastRenderedPageBreak/>
        <w:t>Провести различного рода анализы с каждой из схем, (особое внимание необходимо уделить пониманию функций и умению настроить различные о</w:t>
      </w:r>
      <w:r w:rsidRPr="00245B66">
        <w:t>п</w:t>
      </w:r>
      <w:r w:rsidRPr="00245B66">
        <w:t xml:space="preserve">ции). </w:t>
      </w:r>
    </w:p>
    <w:p w:rsidR="00451CB9" w:rsidRPr="00245B66" w:rsidRDefault="00451CB9" w:rsidP="001779E5">
      <w:pPr>
        <w:widowControl/>
        <w:numPr>
          <w:ilvl w:val="0"/>
          <w:numId w:val="20"/>
        </w:numPr>
        <w:tabs>
          <w:tab w:val="clear" w:pos="720"/>
          <w:tab w:val="num" w:pos="851"/>
        </w:tabs>
        <w:ind w:left="0" w:firstLine="567"/>
      </w:pPr>
      <w:r w:rsidRPr="00245B66">
        <w:t>Сформировать отчет, в который включить графики для каждого из ан</w:t>
      </w:r>
      <w:r w:rsidRPr="00245B66">
        <w:t>а</w:t>
      </w:r>
      <w:r w:rsidRPr="00245B66">
        <w:t xml:space="preserve">лизов. </w:t>
      </w:r>
    </w:p>
    <w:p w:rsidR="00451CB9" w:rsidRPr="00245B66" w:rsidRDefault="00451CB9" w:rsidP="001779E5">
      <w:r>
        <w:rPr>
          <w:noProof/>
        </w:rPr>
        <w:drawing>
          <wp:inline distT="0" distB="0" distL="0" distR="0">
            <wp:extent cx="5502275" cy="3068955"/>
            <wp:effectExtent l="19050" t="0" r="3175" b="0"/>
            <wp:docPr id="4" name="Рисунок 5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2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 t="1135" b="2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275" cy="306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CB9" w:rsidRPr="00245B66" w:rsidRDefault="00451CB9" w:rsidP="001779E5">
      <w:pPr>
        <w:pStyle w:val="a9"/>
        <w:spacing w:line="360" w:lineRule="auto"/>
      </w:pPr>
      <w:bookmarkStart w:id="32" w:name="_Ref198945542"/>
      <w:r w:rsidRPr="00245B66">
        <w:t xml:space="preserve">Рисунок </w:t>
      </w:r>
      <w:r w:rsidR="00194056">
        <w:t>26</w:t>
      </w:r>
      <w:r w:rsidRPr="00245B66">
        <w:t xml:space="preserve"> </w:t>
      </w:r>
      <w:r>
        <w:t>—</w:t>
      </w:r>
      <w:r w:rsidRPr="00245B66">
        <w:t xml:space="preserve"> Пример</w:t>
      </w:r>
      <w:r>
        <w:t xml:space="preserve"> аналоговой</w:t>
      </w:r>
      <w:r w:rsidRPr="00245B66">
        <w:t xml:space="preserve"> схемы</w:t>
      </w:r>
      <w:bookmarkEnd w:id="32"/>
      <w:r>
        <w:t xml:space="preserve"> </w:t>
      </w:r>
    </w:p>
    <w:p w:rsidR="00451CB9" w:rsidRPr="00245B66" w:rsidRDefault="00451CB9" w:rsidP="001779E5">
      <w:pPr>
        <w:ind w:firstLine="0"/>
        <w:jc w:val="center"/>
      </w:pPr>
      <w:r>
        <w:rPr>
          <w:noProof/>
        </w:rPr>
        <w:drawing>
          <wp:inline distT="0" distB="0" distL="0" distR="0">
            <wp:extent cx="4134485" cy="2146935"/>
            <wp:effectExtent l="19050" t="0" r="0" b="0"/>
            <wp:docPr id="3" name="Рисунок 6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3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 t="2013" b="7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214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CB9" w:rsidRPr="006D6334" w:rsidRDefault="00451CB9" w:rsidP="001779E5">
      <w:pPr>
        <w:pStyle w:val="a9"/>
        <w:spacing w:line="360" w:lineRule="auto"/>
      </w:pPr>
      <w:bookmarkStart w:id="33" w:name="_Ref198945546"/>
      <w:r w:rsidRPr="00245B66">
        <w:t xml:space="preserve">Рисунок </w:t>
      </w:r>
      <w:r w:rsidR="00194056">
        <w:t>27</w:t>
      </w:r>
      <w:r w:rsidRPr="00245B66">
        <w:t xml:space="preserve"> </w:t>
      </w:r>
      <w:r>
        <w:t>—</w:t>
      </w:r>
      <w:r w:rsidRPr="00245B66">
        <w:t xml:space="preserve"> Пример</w:t>
      </w:r>
      <w:r>
        <w:t xml:space="preserve"> цифровой</w:t>
      </w:r>
      <w:r w:rsidRPr="00245B66">
        <w:t xml:space="preserve"> схемы</w:t>
      </w:r>
      <w:bookmarkEnd w:id="33"/>
    </w:p>
    <w:p w:rsidR="00313035" w:rsidRDefault="00313035" w:rsidP="001779E5">
      <w:pPr>
        <w:widowControl/>
        <w:ind w:firstLine="0"/>
        <w:jc w:val="left"/>
        <w:rPr>
          <w:rFonts w:cs="Arial"/>
          <w:b/>
          <w:bCs/>
          <w:kern w:val="32"/>
        </w:rPr>
      </w:pPr>
      <w:bookmarkStart w:id="34" w:name="_Toc156057769"/>
      <w:r>
        <w:br w:type="page"/>
      </w:r>
    </w:p>
    <w:p w:rsidR="006E4F08" w:rsidRPr="006D6334" w:rsidRDefault="00E13E84" w:rsidP="001779E5">
      <w:pPr>
        <w:pStyle w:val="1"/>
        <w:widowControl/>
        <w:numPr>
          <w:ilvl w:val="0"/>
          <w:numId w:val="0"/>
        </w:numPr>
        <w:jc w:val="center"/>
      </w:pPr>
      <w:bookmarkStart w:id="35" w:name="_Toc514324419"/>
      <w:r w:rsidRPr="006D6334">
        <w:lastRenderedPageBreak/>
        <w:t>ЗАКЛЮЧЕНИЕ</w:t>
      </w:r>
      <w:bookmarkEnd w:id="34"/>
      <w:bookmarkEnd w:id="35"/>
    </w:p>
    <w:p w:rsidR="006E4F08" w:rsidRPr="006D6334" w:rsidRDefault="00E87284" w:rsidP="001779E5">
      <w:pPr>
        <w:widowControl/>
      </w:pPr>
      <w:r w:rsidRPr="006D6334">
        <w:t xml:space="preserve">Основные результаты </w:t>
      </w:r>
      <w:r w:rsidR="00CC0752">
        <w:t xml:space="preserve">курсового проекта </w:t>
      </w:r>
      <w:r w:rsidRPr="006D6334">
        <w:t>заключаются в следующем:</w:t>
      </w:r>
    </w:p>
    <w:p w:rsidR="006E4F08" w:rsidRPr="006D6334" w:rsidRDefault="00836EE8" w:rsidP="001779E5">
      <w:pPr>
        <w:widowControl/>
      </w:pPr>
      <w:r w:rsidRPr="006D6334">
        <w:t>1</w:t>
      </w:r>
      <w:r w:rsidR="006E4F08" w:rsidRPr="006D6334">
        <w:t xml:space="preserve"> Изучены </w:t>
      </w:r>
      <w:r w:rsidR="00E7209E" w:rsidRPr="006D6334">
        <w:t>возможности программ для схемотехнического моделирования радиоэлектронных устройств</w:t>
      </w:r>
      <w:r w:rsidR="006E4F08" w:rsidRPr="006D6334">
        <w:t>.</w:t>
      </w:r>
    </w:p>
    <w:p w:rsidR="006E4F08" w:rsidRDefault="00E7209E" w:rsidP="001779E5">
      <w:pPr>
        <w:widowControl/>
      </w:pPr>
      <w:r>
        <w:t>2</w:t>
      </w:r>
      <w:r w:rsidR="006E4F08" w:rsidRPr="006D6334">
        <w:t xml:space="preserve"> </w:t>
      </w:r>
      <w:r w:rsidR="00762820" w:rsidRPr="006D6334">
        <w:t>Выполнен с</w:t>
      </w:r>
      <w:r w:rsidR="006E4F08" w:rsidRPr="006D6334">
        <w:t xml:space="preserve">равнительный анализ </w:t>
      </w:r>
      <w:r w:rsidRPr="006D6334">
        <w:t>различных программ для схемотехн</w:t>
      </w:r>
      <w:r w:rsidRPr="006D6334">
        <w:t>и</w:t>
      </w:r>
      <w:r w:rsidRPr="006D6334">
        <w:t>ческого моделирования радиоэлектронных устройств</w:t>
      </w:r>
      <w:r w:rsidR="00762820" w:rsidRPr="006D6334">
        <w:t>, который</w:t>
      </w:r>
      <w:r w:rsidR="006E4F08" w:rsidRPr="006D6334">
        <w:t xml:space="preserve"> показал, что наиболее удобной </w:t>
      </w:r>
      <w:r w:rsidR="009353B8">
        <w:t>для учебных</w:t>
      </w:r>
      <w:r w:rsidR="006E4F08" w:rsidRPr="006D6334">
        <w:t xml:space="preserve"> целей является программа </w:t>
      </w:r>
      <w:proofErr w:type="spellStart"/>
      <w:r w:rsidR="006E4F08" w:rsidRPr="006D6334">
        <w:t>Electronics</w:t>
      </w:r>
      <w:proofErr w:type="spellEnd"/>
      <w:r w:rsidR="006E4F08" w:rsidRPr="006D6334">
        <w:t xml:space="preserve"> </w:t>
      </w:r>
      <w:proofErr w:type="spellStart"/>
      <w:r w:rsidR="006E4F08" w:rsidRPr="006D6334">
        <w:t>Workbench</w:t>
      </w:r>
      <w:proofErr w:type="spellEnd"/>
      <w:r w:rsidR="006E4F08" w:rsidRPr="006D6334">
        <w:t>, поскольку в ней есть возможность подключения и создания новых библиотек компонентов; компоненты описываются набором параметров, знач</w:t>
      </w:r>
      <w:r w:rsidR="006E4F08" w:rsidRPr="006D6334">
        <w:t>е</w:t>
      </w:r>
      <w:r w:rsidR="006E4F08" w:rsidRPr="006D6334">
        <w:t>ния которых можно изменять с клавиатуры; параметры модели могут быть и</w:t>
      </w:r>
      <w:r w:rsidR="006E4F08" w:rsidRPr="006D6334">
        <w:t>з</w:t>
      </w:r>
      <w:r w:rsidR="006E4F08" w:rsidRPr="006D6334">
        <w:t>менены пользователем; все приборы изображаются в виде, максимально пр</w:t>
      </w:r>
      <w:r w:rsidR="006E4F08" w:rsidRPr="006D6334">
        <w:t>и</w:t>
      </w:r>
      <w:r w:rsidR="00CC0752">
        <w:t xml:space="preserve">ближенном к </w:t>
      </w:r>
      <w:proofErr w:type="gramStart"/>
      <w:r w:rsidR="00CC0752">
        <w:t>реальному</w:t>
      </w:r>
      <w:proofErr w:type="gramEnd"/>
      <w:r w:rsidR="00CC0752">
        <w:t>,</w:t>
      </w:r>
      <w:r w:rsidR="006E4F08" w:rsidRPr="006D6334">
        <w:t xml:space="preserve"> поэтому работать с ними просто и удобно. </w:t>
      </w:r>
    </w:p>
    <w:p w:rsidR="00E7209E" w:rsidRPr="006D6334" w:rsidRDefault="00E7209E" w:rsidP="001779E5">
      <w:pPr>
        <w:widowControl/>
      </w:pPr>
      <w:r>
        <w:t>3 Изучена</w:t>
      </w:r>
      <w:r w:rsidRPr="00E7209E">
        <w:t xml:space="preserve"> </w:t>
      </w:r>
      <w:r>
        <w:t>структура</w:t>
      </w:r>
      <w:r w:rsidRPr="006D6334">
        <w:t xml:space="preserve"> программы</w:t>
      </w:r>
      <w:r w:rsidRPr="00E7209E">
        <w:t xml:space="preserve"> </w:t>
      </w:r>
      <w:proofErr w:type="spellStart"/>
      <w:r w:rsidRPr="006D6334">
        <w:t>Electronics</w:t>
      </w:r>
      <w:proofErr w:type="spellEnd"/>
      <w:r w:rsidRPr="006D6334">
        <w:t xml:space="preserve"> </w:t>
      </w:r>
      <w:proofErr w:type="spellStart"/>
      <w:r w:rsidRPr="006D6334">
        <w:t>Workbench</w:t>
      </w:r>
      <w:proofErr w:type="spellEnd"/>
      <w:r w:rsidRPr="006D6334">
        <w:t>,</w:t>
      </w:r>
      <w:r>
        <w:t xml:space="preserve"> ее</w:t>
      </w:r>
      <w:r w:rsidRPr="006D6334">
        <w:t xml:space="preserve"> настройки, этапы создания принципиальных схем и их моделирования</w:t>
      </w:r>
      <w:r>
        <w:t>.</w:t>
      </w:r>
    </w:p>
    <w:p w:rsidR="002E6245" w:rsidRPr="006D6334" w:rsidRDefault="006E4F08" w:rsidP="001779E5">
      <w:pPr>
        <w:widowControl/>
      </w:pPr>
      <w:r w:rsidRPr="006D6334">
        <w:t xml:space="preserve">4 </w:t>
      </w:r>
      <w:r w:rsidR="00CC0752">
        <w:t>Разработано описание лабораторной</w:t>
      </w:r>
      <w:r w:rsidR="006A0413" w:rsidRPr="006D6334">
        <w:t xml:space="preserve"> работ</w:t>
      </w:r>
      <w:r w:rsidR="00CC0752">
        <w:t>ы</w:t>
      </w:r>
      <w:r w:rsidR="00BE006D">
        <w:t xml:space="preserve"> с двумя заданиями</w:t>
      </w:r>
      <w:r w:rsidR="006A0413" w:rsidRPr="006D6334">
        <w:t xml:space="preserve"> </w:t>
      </w:r>
      <w:r w:rsidR="00920356" w:rsidRPr="006D6334">
        <w:t>по из</w:t>
      </w:r>
      <w:r w:rsidR="00920356" w:rsidRPr="006D6334">
        <w:t>у</w:t>
      </w:r>
      <w:r w:rsidR="00920356" w:rsidRPr="006D6334">
        <w:t xml:space="preserve">чению основ </w:t>
      </w:r>
      <w:r w:rsidR="00CC0752">
        <w:t>компьютерного проектирования и моделирования РЭС.</w:t>
      </w:r>
    </w:p>
    <w:p w:rsidR="006E4F08" w:rsidRPr="006D6334" w:rsidRDefault="006E4F08" w:rsidP="001779E5">
      <w:pPr>
        <w:widowControl/>
      </w:pPr>
    </w:p>
    <w:p w:rsidR="00313035" w:rsidRDefault="00313035" w:rsidP="001779E5">
      <w:pPr>
        <w:widowControl/>
        <w:ind w:firstLine="0"/>
        <w:jc w:val="left"/>
        <w:rPr>
          <w:rFonts w:cs="Arial"/>
          <w:b/>
          <w:bCs/>
          <w:kern w:val="32"/>
        </w:rPr>
      </w:pPr>
      <w:bookmarkStart w:id="36" w:name="_Toc105573544"/>
      <w:bookmarkStart w:id="37" w:name="_Toc156057770"/>
      <w:r>
        <w:br w:type="page"/>
      </w:r>
    </w:p>
    <w:p w:rsidR="006E4F08" w:rsidRPr="006D6334" w:rsidRDefault="00E13E84" w:rsidP="001779E5">
      <w:pPr>
        <w:pStyle w:val="1"/>
        <w:widowControl/>
        <w:numPr>
          <w:ilvl w:val="0"/>
          <w:numId w:val="0"/>
        </w:numPr>
        <w:jc w:val="center"/>
      </w:pPr>
      <w:bookmarkStart w:id="38" w:name="_Toc514324420"/>
      <w:r w:rsidRPr="006D6334">
        <w:lastRenderedPageBreak/>
        <w:t>СПИСОК ИСПОЛЬЗОВАННЫХ ИСТОЧНИКОВ</w:t>
      </w:r>
      <w:bookmarkEnd w:id="36"/>
      <w:bookmarkEnd w:id="37"/>
      <w:bookmarkEnd w:id="38"/>
    </w:p>
    <w:p w:rsidR="0089465C" w:rsidRPr="006D6334" w:rsidRDefault="0089465C" w:rsidP="001779E5">
      <w:pPr>
        <w:widowControl/>
        <w:numPr>
          <w:ilvl w:val="0"/>
          <w:numId w:val="1"/>
        </w:numPr>
        <w:tabs>
          <w:tab w:val="clear" w:pos="927"/>
          <w:tab w:val="num" w:pos="993"/>
        </w:tabs>
        <w:ind w:left="0" w:firstLine="567"/>
      </w:pPr>
      <w:proofErr w:type="spellStart"/>
      <w:r w:rsidRPr="006D6334">
        <w:t>Амелина</w:t>
      </w:r>
      <w:proofErr w:type="spellEnd"/>
      <w:r w:rsidRPr="006D6334">
        <w:t xml:space="preserve"> М.А. Конспект лекций по курсу «Компьютерный анализ и синтез электронных устройств» / М.А. </w:t>
      </w:r>
      <w:proofErr w:type="spellStart"/>
      <w:r w:rsidRPr="006D6334">
        <w:t>Амелина</w:t>
      </w:r>
      <w:proofErr w:type="spellEnd"/>
      <w:r w:rsidRPr="006D6334">
        <w:t>. Смоленск. 2005.</w:t>
      </w:r>
    </w:p>
    <w:p w:rsidR="00760392" w:rsidRPr="006D6334" w:rsidRDefault="00760392" w:rsidP="001779E5">
      <w:pPr>
        <w:widowControl/>
        <w:numPr>
          <w:ilvl w:val="0"/>
          <w:numId w:val="1"/>
        </w:numPr>
        <w:tabs>
          <w:tab w:val="clear" w:pos="927"/>
          <w:tab w:val="num" w:pos="993"/>
        </w:tabs>
        <w:spacing w:before="100" w:beforeAutospacing="1" w:after="100" w:afterAutospacing="1"/>
        <w:ind w:left="0" w:firstLine="567"/>
        <w:jc w:val="left"/>
      </w:pPr>
      <w:r w:rsidRPr="0089129A">
        <w:t xml:space="preserve">Руководство пользователя системы </w:t>
      </w:r>
      <w:r w:rsidRPr="0089129A">
        <w:rPr>
          <w:lang w:val="en-US"/>
        </w:rPr>
        <w:t>NI</w:t>
      </w:r>
      <w:r w:rsidRPr="0089129A">
        <w:t xml:space="preserve"> M</w:t>
      </w:r>
      <w:proofErr w:type="spellStart"/>
      <w:r w:rsidRPr="0089129A">
        <w:rPr>
          <w:lang w:val="en-US"/>
        </w:rPr>
        <w:t>ultisim</w:t>
      </w:r>
      <w:proofErr w:type="spellEnd"/>
      <w:r w:rsidRPr="0089129A">
        <w:t>. Версия 13.0. 2014</w:t>
      </w:r>
      <w:r>
        <w:t>.</w:t>
      </w:r>
    </w:p>
    <w:p w:rsidR="00472310" w:rsidRDefault="00472310" w:rsidP="001779E5">
      <w:pPr>
        <w:widowControl/>
        <w:numPr>
          <w:ilvl w:val="0"/>
          <w:numId w:val="1"/>
        </w:numPr>
        <w:tabs>
          <w:tab w:val="clear" w:pos="927"/>
          <w:tab w:val="num" w:pos="993"/>
        </w:tabs>
        <w:spacing w:before="100" w:beforeAutospacing="1" w:after="100" w:afterAutospacing="1"/>
        <w:ind w:left="0" w:firstLine="567"/>
        <w:jc w:val="left"/>
      </w:pPr>
      <w:r w:rsidRPr="00B341D2">
        <w:t xml:space="preserve">Моделирование схем в программе </w:t>
      </w:r>
      <w:proofErr w:type="spellStart"/>
      <w:r w:rsidRPr="00B341D2">
        <w:t>Multisim</w:t>
      </w:r>
      <w:proofErr w:type="spellEnd"/>
      <w:r>
        <w:t>.</w:t>
      </w:r>
      <w:r w:rsidRPr="00472310">
        <w:t xml:space="preserve"> </w:t>
      </w:r>
      <w:r w:rsidRPr="006D6334">
        <w:t xml:space="preserve">– (Рус.). – URL: </w:t>
      </w:r>
      <w:r w:rsidRPr="00472310">
        <w:t>http://www.</w:t>
      </w:r>
      <w:r w:rsidR="00760392">
        <w:t xml:space="preserve"> </w:t>
      </w:r>
      <w:r w:rsidRPr="00472310">
        <w:t>sxemotehnika.ru/zhurnal/modelirovanie-skhem-v-programme-multisim.html</w:t>
      </w:r>
      <w:r w:rsidR="00CC2B17">
        <w:t xml:space="preserve">. </w:t>
      </w:r>
      <w:r w:rsidR="00CC2B17" w:rsidRPr="00AC1325">
        <w:rPr>
          <w:bCs/>
        </w:rPr>
        <w:t>[1</w:t>
      </w:r>
      <w:r w:rsidR="00CC2B17">
        <w:rPr>
          <w:bCs/>
        </w:rPr>
        <w:t>3</w:t>
      </w:r>
      <w:r w:rsidR="00CC2B17" w:rsidRPr="00AC1325">
        <w:rPr>
          <w:bCs/>
        </w:rPr>
        <w:t xml:space="preserve"> мая 2016]</w:t>
      </w:r>
      <w:r w:rsidR="00CC2B17" w:rsidRPr="00BC688B">
        <w:rPr>
          <w:bCs/>
        </w:rPr>
        <w:t>.</w:t>
      </w:r>
    </w:p>
    <w:p w:rsidR="006A20D8" w:rsidRDefault="006A20D8" w:rsidP="001779E5">
      <w:pPr>
        <w:widowControl/>
        <w:numPr>
          <w:ilvl w:val="0"/>
          <w:numId w:val="1"/>
        </w:numPr>
        <w:tabs>
          <w:tab w:val="clear" w:pos="927"/>
          <w:tab w:val="left" w:pos="993"/>
        </w:tabs>
        <w:spacing w:before="100" w:beforeAutospacing="1" w:after="100" w:afterAutospacing="1"/>
        <w:ind w:left="0" w:firstLine="567"/>
      </w:pPr>
      <w:proofErr w:type="spellStart"/>
      <w:r w:rsidRPr="00C86F2B">
        <w:t>Короновский</w:t>
      </w:r>
      <w:proofErr w:type="spellEnd"/>
      <w:r w:rsidRPr="00C86F2B">
        <w:t xml:space="preserve"> А.А., Храмов А.Е.</w:t>
      </w:r>
      <w:r>
        <w:t xml:space="preserve"> </w:t>
      </w:r>
      <w:r w:rsidRPr="00B341D2">
        <w:t xml:space="preserve">Применение </w:t>
      </w:r>
      <w:proofErr w:type="spellStart"/>
      <w:r w:rsidRPr="00B341D2">
        <w:t>Electronics</w:t>
      </w:r>
      <w:proofErr w:type="spellEnd"/>
      <w:r w:rsidRPr="00B341D2">
        <w:t xml:space="preserve"> </w:t>
      </w:r>
      <w:proofErr w:type="spellStart"/>
      <w:r w:rsidRPr="00B341D2">
        <w:t>Workbench</w:t>
      </w:r>
      <w:proofErr w:type="spellEnd"/>
      <w:r w:rsidRPr="00B341D2">
        <w:t xml:space="preserve"> для моделирования электронных схем. Учебно-методическое пособие</w:t>
      </w:r>
      <w:r w:rsidR="00C86F2B">
        <w:t xml:space="preserve"> / </w:t>
      </w:r>
      <w:proofErr w:type="spellStart"/>
      <w:r w:rsidR="00C86F2B" w:rsidRPr="00C86F2B">
        <w:t>Короно</w:t>
      </w:r>
      <w:r w:rsidR="00C86F2B" w:rsidRPr="00C86F2B">
        <w:t>в</w:t>
      </w:r>
      <w:r w:rsidR="00C86F2B" w:rsidRPr="00C86F2B">
        <w:t>ский</w:t>
      </w:r>
      <w:proofErr w:type="spellEnd"/>
      <w:r w:rsidR="00C86F2B" w:rsidRPr="00C86F2B">
        <w:t xml:space="preserve"> А.А., Храмов А.Е.</w:t>
      </w:r>
      <w:r w:rsidR="00C86F2B">
        <w:t xml:space="preserve"> </w:t>
      </w:r>
      <w:r w:rsidRPr="00B341D2">
        <w:t xml:space="preserve">Саратов: Изд-во </w:t>
      </w:r>
      <w:proofErr w:type="spellStart"/>
      <w:r w:rsidRPr="00B341D2">
        <w:t>ГосУНЦ</w:t>
      </w:r>
      <w:proofErr w:type="spellEnd"/>
      <w:r w:rsidRPr="00B341D2">
        <w:t xml:space="preserve"> «Колледж», 2004. 24 с.</w:t>
      </w:r>
    </w:p>
    <w:p w:rsidR="00E60E6D" w:rsidRPr="006D6334" w:rsidRDefault="006A17CB" w:rsidP="001779E5">
      <w:pPr>
        <w:widowControl/>
        <w:numPr>
          <w:ilvl w:val="0"/>
          <w:numId w:val="1"/>
        </w:numPr>
        <w:tabs>
          <w:tab w:val="clear" w:pos="927"/>
          <w:tab w:val="num" w:pos="993"/>
        </w:tabs>
        <w:ind w:left="0" w:firstLine="567"/>
      </w:pPr>
      <w:r>
        <w:t>Попов</w:t>
      </w:r>
      <w:r w:rsidR="00261C6E">
        <w:t xml:space="preserve"> В. П. Основы </w:t>
      </w:r>
      <w:r w:rsidR="00E716C1">
        <w:t xml:space="preserve">теории цепей: </w:t>
      </w:r>
      <w:r w:rsidR="00261C6E">
        <w:t xml:space="preserve">учебник </w:t>
      </w:r>
      <w:r w:rsidR="00E716C1">
        <w:t xml:space="preserve">для бакалавров / В.П. </w:t>
      </w:r>
      <w:r w:rsidR="00261C6E">
        <w:t>П</w:t>
      </w:r>
      <w:r w:rsidR="00261C6E">
        <w:t>о</w:t>
      </w:r>
      <w:r w:rsidR="00261C6E">
        <w:t>пов. —</w:t>
      </w:r>
      <w:r>
        <w:t xml:space="preserve"> 7-е изд., </w:t>
      </w:r>
      <w:proofErr w:type="spellStart"/>
      <w:r>
        <w:t>перераб</w:t>
      </w:r>
      <w:proofErr w:type="spellEnd"/>
      <w:r>
        <w:t>. и доп. — М.</w:t>
      </w:r>
      <w:r w:rsidR="00261C6E">
        <w:t xml:space="preserve">: Издательство </w:t>
      </w:r>
      <w:proofErr w:type="spellStart"/>
      <w:r w:rsidR="00261C6E">
        <w:t>Юрайт</w:t>
      </w:r>
      <w:proofErr w:type="spellEnd"/>
      <w:r w:rsidR="00261C6E">
        <w:t>, 2015. — 696 с.</w:t>
      </w:r>
    </w:p>
    <w:p w:rsidR="009353B8" w:rsidRDefault="009353B8" w:rsidP="001779E5">
      <w:pPr>
        <w:widowControl/>
        <w:numPr>
          <w:ilvl w:val="0"/>
          <w:numId w:val="1"/>
        </w:numPr>
        <w:tabs>
          <w:tab w:val="clear" w:pos="927"/>
          <w:tab w:val="num" w:pos="993"/>
        </w:tabs>
        <w:spacing w:before="100" w:beforeAutospacing="1" w:after="100" w:afterAutospacing="1"/>
        <w:ind w:left="0" w:firstLine="567"/>
        <w:jc w:val="left"/>
      </w:pPr>
      <w:proofErr w:type="spellStart"/>
      <w:r w:rsidRPr="00D27000">
        <w:t>Схемотехника</w:t>
      </w:r>
      <w:proofErr w:type="spellEnd"/>
      <w:r w:rsidRPr="00D27000">
        <w:t xml:space="preserve"> аналоговых и аналого-цифровых электронных устройств / [отв. ред. Р. Г. </w:t>
      </w:r>
      <w:proofErr w:type="spellStart"/>
      <w:r w:rsidRPr="00D27000">
        <w:t>Ал</w:t>
      </w:r>
      <w:r>
        <w:t>ексанян</w:t>
      </w:r>
      <w:proofErr w:type="spellEnd"/>
      <w:r>
        <w:t>]. –</w:t>
      </w:r>
      <w:r w:rsidRPr="00D27000">
        <w:t xml:space="preserve"> 2-</w:t>
      </w:r>
      <w:r>
        <w:t xml:space="preserve">е изд., </w:t>
      </w:r>
      <w:proofErr w:type="spellStart"/>
      <w:r>
        <w:t>испр</w:t>
      </w:r>
      <w:proofErr w:type="spellEnd"/>
      <w:r>
        <w:t xml:space="preserve">. – М.: </w:t>
      </w:r>
      <w:proofErr w:type="spellStart"/>
      <w:r>
        <w:t>Додэка</w:t>
      </w:r>
      <w:proofErr w:type="spellEnd"/>
      <w:r>
        <w:t>-</w:t>
      </w:r>
      <w:proofErr w:type="gramStart"/>
      <w:r>
        <w:t>XXI</w:t>
      </w:r>
      <w:proofErr w:type="gramEnd"/>
      <w:r w:rsidRPr="00D27000">
        <w:t xml:space="preserve">, 2007. </w:t>
      </w:r>
      <w:r>
        <w:t>–</w:t>
      </w:r>
      <w:r w:rsidRPr="00D27000">
        <w:t xml:space="preserve"> 528 с.</w:t>
      </w:r>
    </w:p>
    <w:sectPr w:rsidR="009353B8" w:rsidSect="00696EE2">
      <w:headerReference w:type="even" r:id="rId56"/>
      <w:headerReference w:type="default" r:id="rId57"/>
      <w:footerReference w:type="even" r:id="rId58"/>
      <w:footerReference w:type="default" r:id="rId59"/>
      <w:pgSz w:w="11906" w:h="16838" w:code="9"/>
      <w:pgMar w:top="1134" w:right="567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BE" w:rsidRDefault="00F33CBE">
      <w:r>
        <w:separator/>
      </w:r>
    </w:p>
  </w:endnote>
  <w:endnote w:type="continuationSeparator" w:id="0">
    <w:p w:rsidR="00F33CBE" w:rsidRDefault="00F3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DA" w:rsidRDefault="009B726F" w:rsidP="006830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00D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0DDA" w:rsidRDefault="00100D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DA" w:rsidRDefault="009B726F" w:rsidP="00EB2D50">
    <w:pPr>
      <w:pStyle w:val="a5"/>
      <w:framePr w:wrap="around" w:vAnchor="text" w:hAnchor="margin" w:xAlign="center" w:y="1"/>
      <w:spacing w:line="240" w:lineRule="auto"/>
      <w:ind w:firstLine="0"/>
      <w:rPr>
        <w:rStyle w:val="a7"/>
      </w:rPr>
    </w:pPr>
    <w:r>
      <w:rPr>
        <w:rStyle w:val="a7"/>
      </w:rPr>
      <w:fldChar w:fldCharType="begin"/>
    </w:r>
    <w:r w:rsidR="00100DD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2D0C">
      <w:rPr>
        <w:rStyle w:val="a7"/>
        <w:noProof/>
      </w:rPr>
      <w:t>17</w:t>
    </w:r>
    <w:r>
      <w:rPr>
        <w:rStyle w:val="a7"/>
      </w:rPr>
      <w:fldChar w:fldCharType="end"/>
    </w:r>
  </w:p>
  <w:p w:rsidR="00100DDA" w:rsidRDefault="00100DDA" w:rsidP="00696EE2">
    <w:pPr>
      <w:pStyle w:val="a5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BE" w:rsidRDefault="00F33CBE">
      <w:r>
        <w:separator/>
      </w:r>
    </w:p>
  </w:footnote>
  <w:footnote w:type="continuationSeparator" w:id="0">
    <w:p w:rsidR="00F33CBE" w:rsidRDefault="00F33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DA" w:rsidRDefault="009B726F" w:rsidP="002D10C0">
    <w:pPr>
      <w:framePr w:wrap="around" w:vAnchor="text" w:hAnchor="margin" w:xAlign="right" w:y="1"/>
    </w:pPr>
    <w:r>
      <w:fldChar w:fldCharType="begin"/>
    </w:r>
    <w:r w:rsidR="00100DDA">
      <w:instrText xml:space="preserve">PAGE  </w:instrText>
    </w:r>
    <w:r>
      <w:fldChar w:fldCharType="end"/>
    </w:r>
  </w:p>
  <w:p w:rsidR="00100DDA" w:rsidRDefault="00100DDA" w:rsidP="002036AE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DA" w:rsidRDefault="00100DDA" w:rsidP="002036AE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FFFFFF80"/>
    <w:multiLevelType w:val="singleLevel"/>
    <w:tmpl w:val="C1E4C9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2765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4F20E2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7FC9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3738C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9B34CA"/>
    <w:multiLevelType w:val="hybridMultilevel"/>
    <w:tmpl w:val="EC80AADE"/>
    <w:lvl w:ilvl="0" w:tplc="04190011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">
    <w:nsid w:val="03A916B2"/>
    <w:multiLevelType w:val="multilevel"/>
    <w:tmpl w:val="AC8C0F28"/>
    <w:lvl w:ilvl="0">
      <w:start w:val="1"/>
      <w:numFmt w:val="decimal"/>
      <w:lvlText w:val="%1."/>
      <w:lvlJc w:val="center"/>
      <w:pPr>
        <w:tabs>
          <w:tab w:val="num" w:pos="567"/>
        </w:tabs>
        <w:ind w:left="0" w:firstLine="0"/>
      </w:pPr>
      <w:rPr>
        <w:rFonts w:ascii="Arial Narrow" w:hAnsi="Arial Narrow" w:hint="default"/>
        <w:b/>
        <w:i w:val="0"/>
        <w:sz w:val="36"/>
        <w:szCs w:val="36"/>
      </w:rPr>
    </w:lvl>
    <w:lvl w:ilvl="1">
      <w:start w:val="1"/>
      <w:numFmt w:val="decimal"/>
      <w:lvlText w:val="%1.%2."/>
      <w:lvlJc w:val="center"/>
      <w:pPr>
        <w:tabs>
          <w:tab w:val="num" w:pos="680"/>
        </w:tabs>
        <w:ind w:left="0" w:firstLine="0"/>
      </w:pPr>
      <w:rPr>
        <w:rFonts w:ascii="Arial Narrow" w:hAnsi="Arial Narrow" w:hint="default"/>
        <w:b/>
        <w:i w:val="0"/>
        <w:sz w:val="32"/>
        <w:szCs w:val="32"/>
      </w:rPr>
    </w:lvl>
    <w:lvl w:ilvl="2">
      <w:start w:val="1"/>
      <w:numFmt w:val="decimal"/>
      <w:lvlText w:val="%1.%2.%3."/>
      <w:lvlJc w:val="center"/>
      <w:pPr>
        <w:tabs>
          <w:tab w:val="num" w:pos="680"/>
        </w:tabs>
        <w:ind w:left="0" w:firstLine="0"/>
      </w:pPr>
      <w:rPr>
        <w:rFonts w:ascii="Arial Narrow" w:hAnsi="Arial Narrow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03FB6C85"/>
    <w:multiLevelType w:val="hybridMultilevel"/>
    <w:tmpl w:val="06FE975E"/>
    <w:lvl w:ilvl="0" w:tplc="E71CA072">
      <w:start w:val="1"/>
      <w:numFmt w:val="decimal"/>
      <w:lvlText w:val="%1"/>
      <w:lvlJc w:val="left"/>
      <w:pPr>
        <w:tabs>
          <w:tab w:val="num" w:pos="927"/>
        </w:tabs>
        <w:ind w:left="927" w:firstLine="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06121442"/>
    <w:multiLevelType w:val="hybridMultilevel"/>
    <w:tmpl w:val="1A38264C"/>
    <w:lvl w:ilvl="0" w:tplc="8F1EF73A">
      <w:start w:val="1"/>
      <w:numFmt w:val="bullet"/>
      <w:pStyle w:val="a"/>
      <w:lvlText w:val="-"/>
      <w:lvlJc w:val="left"/>
      <w:pPr>
        <w:tabs>
          <w:tab w:val="num" w:pos="1211"/>
        </w:tabs>
        <w:ind w:left="36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07B1492C"/>
    <w:multiLevelType w:val="multilevel"/>
    <w:tmpl w:val="C21A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6B2D9D"/>
    <w:multiLevelType w:val="multilevel"/>
    <w:tmpl w:val="7E8AF68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7E2841"/>
    <w:multiLevelType w:val="multilevel"/>
    <w:tmpl w:val="1760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784589"/>
    <w:multiLevelType w:val="multilevel"/>
    <w:tmpl w:val="D078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9D53C8"/>
    <w:multiLevelType w:val="multilevel"/>
    <w:tmpl w:val="1312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FF47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4463C69"/>
    <w:multiLevelType w:val="hybridMultilevel"/>
    <w:tmpl w:val="DF9CDEB0"/>
    <w:lvl w:ilvl="0" w:tplc="B752351C">
      <w:start w:val="1"/>
      <w:numFmt w:val="decimal"/>
      <w:lvlText w:val="%1."/>
      <w:lvlJc w:val="left"/>
      <w:pPr>
        <w:tabs>
          <w:tab w:val="num" w:pos="957"/>
        </w:tabs>
        <w:ind w:left="957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6">
    <w:nsid w:val="24A8093D"/>
    <w:multiLevelType w:val="hybridMultilevel"/>
    <w:tmpl w:val="16C03D9C"/>
    <w:lvl w:ilvl="0" w:tplc="D9A29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4A7AE9"/>
    <w:multiLevelType w:val="multilevel"/>
    <w:tmpl w:val="FDE6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CD722E"/>
    <w:multiLevelType w:val="multilevel"/>
    <w:tmpl w:val="59C6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C71AA0"/>
    <w:multiLevelType w:val="multilevel"/>
    <w:tmpl w:val="2A74F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3C3C5F"/>
    <w:multiLevelType w:val="multilevel"/>
    <w:tmpl w:val="7B2CE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375DD3"/>
    <w:multiLevelType w:val="hybridMultilevel"/>
    <w:tmpl w:val="913E8092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3E2D0B43"/>
    <w:multiLevelType w:val="multilevel"/>
    <w:tmpl w:val="5A42E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1B1CB3"/>
    <w:multiLevelType w:val="multilevel"/>
    <w:tmpl w:val="838E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565D7B"/>
    <w:multiLevelType w:val="multilevel"/>
    <w:tmpl w:val="BDDC2ED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7F0041"/>
    <w:multiLevelType w:val="multilevel"/>
    <w:tmpl w:val="E404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E338EB"/>
    <w:multiLevelType w:val="multilevel"/>
    <w:tmpl w:val="A200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D529DC"/>
    <w:multiLevelType w:val="multilevel"/>
    <w:tmpl w:val="5560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DA6026"/>
    <w:multiLevelType w:val="hybridMultilevel"/>
    <w:tmpl w:val="AFE0BC30"/>
    <w:lvl w:ilvl="0" w:tplc="8E5E150E">
      <w:start w:val="1"/>
      <w:numFmt w:val="bullet"/>
      <w:lvlText w:val="­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686365B6"/>
    <w:multiLevelType w:val="multilevel"/>
    <w:tmpl w:val="82187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E72DCF"/>
    <w:multiLevelType w:val="multilevel"/>
    <w:tmpl w:val="1FA45D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6F5D7D"/>
    <w:multiLevelType w:val="multilevel"/>
    <w:tmpl w:val="BC9E8998"/>
    <w:lvl w:ilvl="0">
      <w:start w:val="1"/>
      <w:numFmt w:val="decimal"/>
      <w:lvlText w:val="%1."/>
      <w:lvlJc w:val="left"/>
      <w:pPr>
        <w:tabs>
          <w:tab w:val="num" w:pos="1641"/>
        </w:tabs>
        <w:ind w:left="128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61"/>
        </w:tabs>
        <w:ind w:left="1713" w:hanging="432"/>
      </w:pPr>
      <w:rPr>
        <w:rFonts w:ascii="Arial Narrow" w:hAnsi="Arial Narrow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081"/>
        </w:tabs>
        <w:ind w:left="21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01"/>
        </w:tabs>
        <w:ind w:left="26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1"/>
        </w:tabs>
        <w:ind w:left="31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1"/>
        </w:tabs>
        <w:ind w:left="36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61"/>
        </w:tabs>
        <w:ind w:left="41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41"/>
        </w:tabs>
        <w:ind w:left="46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1"/>
        </w:tabs>
        <w:ind w:left="5241" w:hanging="1440"/>
      </w:pPr>
      <w:rPr>
        <w:rFonts w:hint="default"/>
      </w:rPr>
    </w:lvl>
  </w:abstractNum>
  <w:abstractNum w:abstractNumId="32">
    <w:nsid w:val="6FB24AC5"/>
    <w:multiLevelType w:val="hybridMultilevel"/>
    <w:tmpl w:val="77DA666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701E76E8"/>
    <w:multiLevelType w:val="multilevel"/>
    <w:tmpl w:val="D752E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DB40B3"/>
    <w:multiLevelType w:val="multilevel"/>
    <w:tmpl w:val="E67A669A"/>
    <w:lvl w:ilvl="0">
      <w:start w:val="1"/>
      <w:numFmt w:val="decimal"/>
      <w:lvlText w:val="%1."/>
      <w:lvlJc w:val="left"/>
      <w:pPr>
        <w:tabs>
          <w:tab w:val="num" w:pos="927"/>
        </w:tabs>
        <w:ind w:left="567" w:firstLine="0"/>
      </w:pPr>
      <w:rPr>
        <w:rFonts w:ascii="Arial Narrow" w:hAnsi="Arial Narrow"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797"/>
        </w:tabs>
        <w:ind w:left="1149" w:hanging="432"/>
      </w:pPr>
      <w:rPr>
        <w:rFonts w:ascii="Arial Narrow" w:hAnsi="Arial Narrow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517"/>
        </w:tabs>
        <w:ind w:left="1581" w:hanging="504"/>
      </w:pPr>
      <w:rPr>
        <w:rFonts w:ascii="Arial Narrow" w:hAnsi="Arial Narrow" w:hint="default"/>
        <w:b/>
        <w:i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7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9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7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97"/>
        </w:tabs>
        <w:ind w:left="4677" w:hanging="1440"/>
      </w:pPr>
      <w:rPr>
        <w:rFonts w:hint="default"/>
      </w:rPr>
    </w:lvl>
  </w:abstractNum>
  <w:abstractNum w:abstractNumId="35">
    <w:nsid w:val="73ED0C8D"/>
    <w:multiLevelType w:val="multilevel"/>
    <w:tmpl w:val="4348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ED148B"/>
    <w:multiLevelType w:val="multilevel"/>
    <w:tmpl w:val="7514FE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D27E52"/>
    <w:multiLevelType w:val="hybridMultilevel"/>
    <w:tmpl w:val="B5ACF876"/>
    <w:lvl w:ilvl="0" w:tplc="0419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38">
    <w:nsid w:val="77217A55"/>
    <w:multiLevelType w:val="multilevel"/>
    <w:tmpl w:val="71DA491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7A864398"/>
    <w:multiLevelType w:val="hybridMultilevel"/>
    <w:tmpl w:val="D2DA901C"/>
    <w:lvl w:ilvl="0" w:tplc="E71CA072">
      <w:start w:val="1"/>
      <w:numFmt w:val="decimal"/>
      <w:lvlText w:val="%1"/>
      <w:lvlJc w:val="left"/>
      <w:pPr>
        <w:tabs>
          <w:tab w:val="num" w:pos="1290"/>
        </w:tabs>
        <w:ind w:left="129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0">
    <w:nsid w:val="7DEF0B26"/>
    <w:multiLevelType w:val="hybridMultilevel"/>
    <w:tmpl w:val="69C89C18"/>
    <w:lvl w:ilvl="0" w:tplc="196484A6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1">
    <w:nsid w:val="7EDF7F96"/>
    <w:multiLevelType w:val="hybridMultilevel"/>
    <w:tmpl w:val="0D283380"/>
    <w:lvl w:ilvl="0" w:tplc="3F8C2B50">
      <w:numFmt w:val="bullet"/>
      <w:lvlText w:val="–"/>
      <w:lvlJc w:val="left"/>
      <w:pPr>
        <w:tabs>
          <w:tab w:val="num" w:pos="747"/>
        </w:tabs>
        <w:ind w:left="7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35"/>
  </w:num>
  <w:num w:numId="4">
    <w:abstractNumId w:val="26"/>
  </w:num>
  <w:num w:numId="5">
    <w:abstractNumId w:val="27"/>
  </w:num>
  <w:num w:numId="6">
    <w:abstractNumId w:val="11"/>
  </w:num>
  <w:num w:numId="7">
    <w:abstractNumId w:val="9"/>
  </w:num>
  <w:num w:numId="8">
    <w:abstractNumId w:val="5"/>
  </w:num>
  <w:num w:numId="9">
    <w:abstractNumId w:val="34"/>
  </w:num>
  <w:num w:numId="10">
    <w:abstractNumId w:val="6"/>
  </w:num>
  <w:num w:numId="11">
    <w:abstractNumId w:val="31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2"/>
  </w:num>
  <w:num w:numId="15">
    <w:abstractNumId w:val="40"/>
  </w:num>
  <w:num w:numId="16">
    <w:abstractNumId w:val="15"/>
  </w:num>
  <w:num w:numId="17">
    <w:abstractNumId w:val="41"/>
  </w:num>
  <w:num w:numId="18">
    <w:abstractNumId w:val="16"/>
  </w:num>
  <w:num w:numId="19">
    <w:abstractNumId w:val="36"/>
  </w:num>
  <w:num w:numId="20">
    <w:abstractNumId w:val="22"/>
  </w:num>
  <w:num w:numId="21">
    <w:abstractNumId w:val="17"/>
  </w:num>
  <w:num w:numId="22">
    <w:abstractNumId w:val="33"/>
  </w:num>
  <w:num w:numId="23">
    <w:abstractNumId w:val="18"/>
  </w:num>
  <w:num w:numId="24">
    <w:abstractNumId w:val="20"/>
  </w:num>
  <w:num w:numId="25">
    <w:abstractNumId w:val="13"/>
  </w:num>
  <w:num w:numId="26">
    <w:abstractNumId w:val="29"/>
  </w:num>
  <w:num w:numId="27">
    <w:abstractNumId w:val="10"/>
  </w:num>
  <w:num w:numId="28">
    <w:abstractNumId w:val="30"/>
  </w:num>
  <w:num w:numId="29">
    <w:abstractNumId w:val="25"/>
  </w:num>
  <w:num w:numId="30">
    <w:abstractNumId w:val="32"/>
  </w:num>
  <w:num w:numId="31">
    <w:abstractNumId w:val="37"/>
  </w:num>
  <w:num w:numId="32">
    <w:abstractNumId w:val="19"/>
  </w:num>
  <w:num w:numId="33">
    <w:abstractNumId w:val="28"/>
  </w:num>
  <w:num w:numId="34">
    <w:abstractNumId w:val="8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38"/>
  </w:num>
  <w:num w:numId="41">
    <w:abstractNumId w:val="38"/>
  </w:num>
  <w:num w:numId="42">
    <w:abstractNumId w:val="38"/>
  </w:num>
  <w:num w:numId="43">
    <w:abstractNumId w:val="24"/>
  </w:num>
  <w:num w:numId="44">
    <w:abstractNumId w:val="39"/>
  </w:num>
  <w:num w:numId="4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563"/>
    <w:rsid w:val="000008F8"/>
    <w:rsid w:val="00000ABA"/>
    <w:rsid w:val="000011AB"/>
    <w:rsid w:val="000032AE"/>
    <w:rsid w:val="0000393F"/>
    <w:rsid w:val="00006870"/>
    <w:rsid w:val="00006D72"/>
    <w:rsid w:val="0001056E"/>
    <w:rsid w:val="00011359"/>
    <w:rsid w:val="00011894"/>
    <w:rsid w:val="00012515"/>
    <w:rsid w:val="000139E8"/>
    <w:rsid w:val="00013E20"/>
    <w:rsid w:val="0001494C"/>
    <w:rsid w:val="00015FBB"/>
    <w:rsid w:val="000161E3"/>
    <w:rsid w:val="00016C8F"/>
    <w:rsid w:val="00020B34"/>
    <w:rsid w:val="00022AA6"/>
    <w:rsid w:val="00022E6E"/>
    <w:rsid w:val="000230F4"/>
    <w:rsid w:val="00026C79"/>
    <w:rsid w:val="000271AA"/>
    <w:rsid w:val="000273E9"/>
    <w:rsid w:val="000279ED"/>
    <w:rsid w:val="00027BD6"/>
    <w:rsid w:val="00027E86"/>
    <w:rsid w:val="000302BD"/>
    <w:rsid w:val="000310A6"/>
    <w:rsid w:val="00031364"/>
    <w:rsid w:val="00032CB7"/>
    <w:rsid w:val="000338B6"/>
    <w:rsid w:val="0003444F"/>
    <w:rsid w:val="00036DC0"/>
    <w:rsid w:val="00040947"/>
    <w:rsid w:val="0004169A"/>
    <w:rsid w:val="00043A45"/>
    <w:rsid w:val="00046B35"/>
    <w:rsid w:val="00046C37"/>
    <w:rsid w:val="00047391"/>
    <w:rsid w:val="00051335"/>
    <w:rsid w:val="00051821"/>
    <w:rsid w:val="00051A8E"/>
    <w:rsid w:val="000524FF"/>
    <w:rsid w:val="00054410"/>
    <w:rsid w:val="000545C3"/>
    <w:rsid w:val="00054667"/>
    <w:rsid w:val="000568F4"/>
    <w:rsid w:val="00056C5D"/>
    <w:rsid w:val="00056D92"/>
    <w:rsid w:val="00057661"/>
    <w:rsid w:val="00057CB6"/>
    <w:rsid w:val="000619D3"/>
    <w:rsid w:val="0006367A"/>
    <w:rsid w:val="000639F7"/>
    <w:rsid w:val="00063E23"/>
    <w:rsid w:val="00065FBF"/>
    <w:rsid w:val="00066445"/>
    <w:rsid w:val="00066F1F"/>
    <w:rsid w:val="00071478"/>
    <w:rsid w:val="00071683"/>
    <w:rsid w:val="000723A9"/>
    <w:rsid w:val="0007241F"/>
    <w:rsid w:val="000740FE"/>
    <w:rsid w:val="00074530"/>
    <w:rsid w:val="00081ACF"/>
    <w:rsid w:val="00083BDC"/>
    <w:rsid w:val="000844BA"/>
    <w:rsid w:val="00084D2D"/>
    <w:rsid w:val="00084E3C"/>
    <w:rsid w:val="0008607A"/>
    <w:rsid w:val="0008698D"/>
    <w:rsid w:val="000900BA"/>
    <w:rsid w:val="00090263"/>
    <w:rsid w:val="000902CA"/>
    <w:rsid w:val="000912A3"/>
    <w:rsid w:val="000914B0"/>
    <w:rsid w:val="000938A0"/>
    <w:rsid w:val="000941DA"/>
    <w:rsid w:val="000943E7"/>
    <w:rsid w:val="000945F0"/>
    <w:rsid w:val="00095C26"/>
    <w:rsid w:val="000961BD"/>
    <w:rsid w:val="00097121"/>
    <w:rsid w:val="000A14C2"/>
    <w:rsid w:val="000A215A"/>
    <w:rsid w:val="000A2C50"/>
    <w:rsid w:val="000A2F9C"/>
    <w:rsid w:val="000A3F33"/>
    <w:rsid w:val="000A5252"/>
    <w:rsid w:val="000A52FF"/>
    <w:rsid w:val="000A5795"/>
    <w:rsid w:val="000A58BE"/>
    <w:rsid w:val="000B0684"/>
    <w:rsid w:val="000B0AA0"/>
    <w:rsid w:val="000B34C4"/>
    <w:rsid w:val="000B55BA"/>
    <w:rsid w:val="000B6E94"/>
    <w:rsid w:val="000C0A3C"/>
    <w:rsid w:val="000C1784"/>
    <w:rsid w:val="000C1D19"/>
    <w:rsid w:val="000C1F44"/>
    <w:rsid w:val="000C23E1"/>
    <w:rsid w:val="000C29E7"/>
    <w:rsid w:val="000C38DF"/>
    <w:rsid w:val="000C4151"/>
    <w:rsid w:val="000C535A"/>
    <w:rsid w:val="000C6E67"/>
    <w:rsid w:val="000C75A5"/>
    <w:rsid w:val="000D0DEA"/>
    <w:rsid w:val="000D12EE"/>
    <w:rsid w:val="000D15E2"/>
    <w:rsid w:val="000D2E50"/>
    <w:rsid w:val="000D5A6B"/>
    <w:rsid w:val="000D6974"/>
    <w:rsid w:val="000E2B03"/>
    <w:rsid w:val="000E325F"/>
    <w:rsid w:val="000E41D8"/>
    <w:rsid w:val="000E42AA"/>
    <w:rsid w:val="000E4D11"/>
    <w:rsid w:val="000E7D8E"/>
    <w:rsid w:val="000F04E2"/>
    <w:rsid w:val="000F0772"/>
    <w:rsid w:val="000F0E29"/>
    <w:rsid w:val="000F177C"/>
    <w:rsid w:val="000F2F25"/>
    <w:rsid w:val="000F3106"/>
    <w:rsid w:val="000F317B"/>
    <w:rsid w:val="000F386B"/>
    <w:rsid w:val="000F4F90"/>
    <w:rsid w:val="000F6797"/>
    <w:rsid w:val="000F69BC"/>
    <w:rsid w:val="00100CBC"/>
    <w:rsid w:val="00100DDA"/>
    <w:rsid w:val="00102773"/>
    <w:rsid w:val="001035A2"/>
    <w:rsid w:val="0010408B"/>
    <w:rsid w:val="00105C9F"/>
    <w:rsid w:val="00105FD0"/>
    <w:rsid w:val="0010671A"/>
    <w:rsid w:val="00107182"/>
    <w:rsid w:val="00110996"/>
    <w:rsid w:val="001136C0"/>
    <w:rsid w:val="00114B47"/>
    <w:rsid w:val="00115062"/>
    <w:rsid w:val="00116E12"/>
    <w:rsid w:val="001201C1"/>
    <w:rsid w:val="001215D6"/>
    <w:rsid w:val="00121E49"/>
    <w:rsid w:val="0012295B"/>
    <w:rsid w:val="00124261"/>
    <w:rsid w:val="0012631C"/>
    <w:rsid w:val="00126757"/>
    <w:rsid w:val="00126D5C"/>
    <w:rsid w:val="001271E7"/>
    <w:rsid w:val="00127311"/>
    <w:rsid w:val="00127606"/>
    <w:rsid w:val="00130D82"/>
    <w:rsid w:val="00131D1F"/>
    <w:rsid w:val="00132417"/>
    <w:rsid w:val="0013290E"/>
    <w:rsid w:val="00132BC8"/>
    <w:rsid w:val="001348F8"/>
    <w:rsid w:val="00135AD5"/>
    <w:rsid w:val="0013690C"/>
    <w:rsid w:val="00136CAE"/>
    <w:rsid w:val="00136DB6"/>
    <w:rsid w:val="00141B45"/>
    <w:rsid w:val="00143F58"/>
    <w:rsid w:val="00144BB9"/>
    <w:rsid w:val="00144FAB"/>
    <w:rsid w:val="00145463"/>
    <w:rsid w:val="00147277"/>
    <w:rsid w:val="00147351"/>
    <w:rsid w:val="0015005C"/>
    <w:rsid w:val="0015165D"/>
    <w:rsid w:val="00153621"/>
    <w:rsid w:val="00154253"/>
    <w:rsid w:val="0015530C"/>
    <w:rsid w:val="00155C14"/>
    <w:rsid w:val="0015774C"/>
    <w:rsid w:val="0015779D"/>
    <w:rsid w:val="001577E2"/>
    <w:rsid w:val="00157EC5"/>
    <w:rsid w:val="001603C8"/>
    <w:rsid w:val="00161657"/>
    <w:rsid w:val="00161A9B"/>
    <w:rsid w:val="00163161"/>
    <w:rsid w:val="0016454E"/>
    <w:rsid w:val="00164E4C"/>
    <w:rsid w:val="00164EBD"/>
    <w:rsid w:val="0016549B"/>
    <w:rsid w:val="001662B1"/>
    <w:rsid w:val="00166BE0"/>
    <w:rsid w:val="0016767C"/>
    <w:rsid w:val="00167E5A"/>
    <w:rsid w:val="00171106"/>
    <w:rsid w:val="00171BB1"/>
    <w:rsid w:val="00171ED4"/>
    <w:rsid w:val="00172449"/>
    <w:rsid w:val="001739E5"/>
    <w:rsid w:val="00174337"/>
    <w:rsid w:val="00174506"/>
    <w:rsid w:val="00174A66"/>
    <w:rsid w:val="00175FC2"/>
    <w:rsid w:val="0017662A"/>
    <w:rsid w:val="00176714"/>
    <w:rsid w:val="00176E46"/>
    <w:rsid w:val="001779E5"/>
    <w:rsid w:val="00180689"/>
    <w:rsid w:val="0018069D"/>
    <w:rsid w:val="00181238"/>
    <w:rsid w:val="001818F0"/>
    <w:rsid w:val="001825F5"/>
    <w:rsid w:val="001830A0"/>
    <w:rsid w:val="00183CA8"/>
    <w:rsid w:val="00184FC9"/>
    <w:rsid w:val="001920EC"/>
    <w:rsid w:val="001926C3"/>
    <w:rsid w:val="001930DC"/>
    <w:rsid w:val="0019386D"/>
    <w:rsid w:val="00194056"/>
    <w:rsid w:val="001958FE"/>
    <w:rsid w:val="0019696B"/>
    <w:rsid w:val="0019788B"/>
    <w:rsid w:val="00197FBE"/>
    <w:rsid w:val="001A008B"/>
    <w:rsid w:val="001A08C6"/>
    <w:rsid w:val="001A11F0"/>
    <w:rsid w:val="001A252E"/>
    <w:rsid w:val="001A3AD7"/>
    <w:rsid w:val="001A41DB"/>
    <w:rsid w:val="001A4209"/>
    <w:rsid w:val="001A6329"/>
    <w:rsid w:val="001A65B9"/>
    <w:rsid w:val="001A79BB"/>
    <w:rsid w:val="001B059B"/>
    <w:rsid w:val="001B07D1"/>
    <w:rsid w:val="001B1340"/>
    <w:rsid w:val="001B2EF1"/>
    <w:rsid w:val="001B35F6"/>
    <w:rsid w:val="001B3F90"/>
    <w:rsid w:val="001B4CA7"/>
    <w:rsid w:val="001B5A27"/>
    <w:rsid w:val="001B7508"/>
    <w:rsid w:val="001C0AAB"/>
    <w:rsid w:val="001C0D4E"/>
    <w:rsid w:val="001C133A"/>
    <w:rsid w:val="001C1E30"/>
    <w:rsid w:val="001C2555"/>
    <w:rsid w:val="001C3B52"/>
    <w:rsid w:val="001C439E"/>
    <w:rsid w:val="001C4C3A"/>
    <w:rsid w:val="001C5B05"/>
    <w:rsid w:val="001C5FF1"/>
    <w:rsid w:val="001C6E1F"/>
    <w:rsid w:val="001C79E9"/>
    <w:rsid w:val="001D0A8B"/>
    <w:rsid w:val="001D2B59"/>
    <w:rsid w:val="001D303E"/>
    <w:rsid w:val="001D33F9"/>
    <w:rsid w:val="001D5071"/>
    <w:rsid w:val="001D5213"/>
    <w:rsid w:val="001D544E"/>
    <w:rsid w:val="001D5532"/>
    <w:rsid w:val="001D5E81"/>
    <w:rsid w:val="001D6477"/>
    <w:rsid w:val="001D66F0"/>
    <w:rsid w:val="001D786B"/>
    <w:rsid w:val="001E0B9A"/>
    <w:rsid w:val="001E2D3D"/>
    <w:rsid w:val="001E42E4"/>
    <w:rsid w:val="001E77F8"/>
    <w:rsid w:val="001F06FB"/>
    <w:rsid w:val="001F2FC2"/>
    <w:rsid w:val="001F4306"/>
    <w:rsid w:val="001F4469"/>
    <w:rsid w:val="001F46FF"/>
    <w:rsid w:val="001F5A61"/>
    <w:rsid w:val="001F5FC8"/>
    <w:rsid w:val="001F60B9"/>
    <w:rsid w:val="001F6827"/>
    <w:rsid w:val="001F6EC4"/>
    <w:rsid w:val="001F797D"/>
    <w:rsid w:val="00201B76"/>
    <w:rsid w:val="002036AE"/>
    <w:rsid w:val="00203BC8"/>
    <w:rsid w:val="00203C4F"/>
    <w:rsid w:val="002048F9"/>
    <w:rsid w:val="00204BAA"/>
    <w:rsid w:val="00205B3D"/>
    <w:rsid w:val="002070DE"/>
    <w:rsid w:val="002074C7"/>
    <w:rsid w:val="0021007E"/>
    <w:rsid w:val="002102AE"/>
    <w:rsid w:val="00211DFE"/>
    <w:rsid w:val="00212FB7"/>
    <w:rsid w:val="0021403D"/>
    <w:rsid w:val="0021764D"/>
    <w:rsid w:val="00220BDC"/>
    <w:rsid w:val="00220EA0"/>
    <w:rsid w:val="00221230"/>
    <w:rsid w:val="002224D7"/>
    <w:rsid w:val="002235E5"/>
    <w:rsid w:val="00224A6C"/>
    <w:rsid w:val="00224CD4"/>
    <w:rsid w:val="00226542"/>
    <w:rsid w:val="00226B1A"/>
    <w:rsid w:val="00226C86"/>
    <w:rsid w:val="00226F86"/>
    <w:rsid w:val="00226FE7"/>
    <w:rsid w:val="00227369"/>
    <w:rsid w:val="00227E8F"/>
    <w:rsid w:val="002301B5"/>
    <w:rsid w:val="00230DDE"/>
    <w:rsid w:val="00230E47"/>
    <w:rsid w:val="00230E5D"/>
    <w:rsid w:val="00234E95"/>
    <w:rsid w:val="00236AFA"/>
    <w:rsid w:val="002372A2"/>
    <w:rsid w:val="00237C85"/>
    <w:rsid w:val="0024196F"/>
    <w:rsid w:val="002432AB"/>
    <w:rsid w:val="00243CE2"/>
    <w:rsid w:val="00244401"/>
    <w:rsid w:val="002444C2"/>
    <w:rsid w:val="00245B66"/>
    <w:rsid w:val="00247BAA"/>
    <w:rsid w:val="00247E69"/>
    <w:rsid w:val="0025075A"/>
    <w:rsid w:val="0025158D"/>
    <w:rsid w:val="00252571"/>
    <w:rsid w:val="0025290B"/>
    <w:rsid w:val="00252E6B"/>
    <w:rsid w:val="00253012"/>
    <w:rsid w:val="00254C39"/>
    <w:rsid w:val="00255387"/>
    <w:rsid w:val="00257A37"/>
    <w:rsid w:val="002609BA"/>
    <w:rsid w:val="002609DB"/>
    <w:rsid w:val="00260D01"/>
    <w:rsid w:val="00260D8F"/>
    <w:rsid w:val="0026157D"/>
    <w:rsid w:val="00261AB7"/>
    <w:rsid w:val="00261C6E"/>
    <w:rsid w:val="00262006"/>
    <w:rsid w:val="00262C19"/>
    <w:rsid w:val="00263A3A"/>
    <w:rsid w:val="00265710"/>
    <w:rsid w:val="00265D87"/>
    <w:rsid w:val="002677C6"/>
    <w:rsid w:val="00267FB6"/>
    <w:rsid w:val="0027079F"/>
    <w:rsid w:val="00270B20"/>
    <w:rsid w:val="002719C8"/>
    <w:rsid w:val="00272A50"/>
    <w:rsid w:val="00274CE8"/>
    <w:rsid w:val="00275718"/>
    <w:rsid w:val="00275F43"/>
    <w:rsid w:val="00276149"/>
    <w:rsid w:val="00276A78"/>
    <w:rsid w:val="00277F07"/>
    <w:rsid w:val="002808B5"/>
    <w:rsid w:val="00281889"/>
    <w:rsid w:val="00282FC4"/>
    <w:rsid w:val="002832AD"/>
    <w:rsid w:val="002842AB"/>
    <w:rsid w:val="00284826"/>
    <w:rsid w:val="00286050"/>
    <w:rsid w:val="002878C3"/>
    <w:rsid w:val="00287C0A"/>
    <w:rsid w:val="00290379"/>
    <w:rsid w:val="00290606"/>
    <w:rsid w:val="00290E92"/>
    <w:rsid w:val="0029236F"/>
    <w:rsid w:val="00292C29"/>
    <w:rsid w:val="00294560"/>
    <w:rsid w:val="0029471A"/>
    <w:rsid w:val="00295604"/>
    <w:rsid w:val="0029605C"/>
    <w:rsid w:val="00296559"/>
    <w:rsid w:val="0029664C"/>
    <w:rsid w:val="00297E23"/>
    <w:rsid w:val="002A09F2"/>
    <w:rsid w:val="002A1506"/>
    <w:rsid w:val="002A19A0"/>
    <w:rsid w:val="002A3CA7"/>
    <w:rsid w:val="002A4604"/>
    <w:rsid w:val="002A46C0"/>
    <w:rsid w:val="002A6246"/>
    <w:rsid w:val="002A65FF"/>
    <w:rsid w:val="002A6621"/>
    <w:rsid w:val="002A73F4"/>
    <w:rsid w:val="002B003E"/>
    <w:rsid w:val="002B07EF"/>
    <w:rsid w:val="002B19E9"/>
    <w:rsid w:val="002B326C"/>
    <w:rsid w:val="002B3886"/>
    <w:rsid w:val="002B593E"/>
    <w:rsid w:val="002B754C"/>
    <w:rsid w:val="002C0C3F"/>
    <w:rsid w:val="002C14B9"/>
    <w:rsid w:val="002C1BC0"/>
    <w:rsid w:val="002C2812"/>
    <w:rsid w:val="002C4276"/>
    <w:rsid w:val="002C77C5"/>
    <w:rsid w:val="002C7D67"/>
    <w:rsid w:val="002C7F3B"/>
    <w:rsid w:val="002D10C0"/>
    <w:rsid w:val="002D1702"/>
    <w:rsid w:val="002D1DD8"/>
    <w:rsid w:val="002D22D6"/>
    <w:rsid w:val="002D398D"/>
    <w:rsid w:val="002D45D5"/>
    <w:rsid w:val="002D47C7"/>
    <w:rsid w:val="002D4D59"/>
    <w:rsid w:val="002D6979"/>
    <w:rsid w:val="002D6AAD"/>
    <w:rsid w:val="002E00F5"/>
    <w:rsid w:val="002E0578"/>
    <w:rsid w:val="002E0F81"/>
    <w:rsid w:val="002E12D2"/>
    <w:rsid w:val="002E3A4E"/>
    <w:rsid w:val="002E416C"/>
    <w:rsid w:val="002E5CA1"/>
    <w:rsid w:val="002E6245"/>
    <w:rsid w:val="002E69B6"/>
    <w:rsid w:val="002E738D"/>
    <w:rsid w:val="002E7A6B"/>
    <w:rsid w:val="002F02C9"/>
    <w:rsid w:val="002F2803"/>
    <w:rsid w:val="002F4A4C"/>
    <w:rsid w:val="002F520D"/>
    <w:rsid w:val="002F5C4F"/>
    <w:rsid w:val="00301062"/>
    <w:rsid w:val="00302876"/>
    <w:rsid w:val="00302D0B"/>
    <w:rsid w:val="00304819"/>
    <w:rsid w:val="003048B7"/>
    <w:rsid w:val="00304CEB"/>
    <w:rsid w:val="0030772A"/>
    <w:rsid w:val="00307D93"/>
    <w:rsid w:val="003101B1"/>
    <w:rsid w:val="00312735"/>
    <w:rsid w:val="00312AF4"/>
    <w:rsid w:val="00312CF3"/>
    <w:rsid w:val="00313035"/>
    <w:rsid w:val="00314309"/>
    <w:rsid w:val="00314FC2"/>
    <w:rsid w:val="00315EC0"/>
    <w:rsid w:val="00323B15"/>
    <w:rsid w:val="00323FE3"/>
    <w:rsid w:val="00325051"/>
    <w:rsid w:val="00330A19"/>
    <w:rsid w:val="0033113D"/>
    <w:rsid w:val="003312BB"/>
    <w:rsid w:val="00331398"/>
    <w:rsid w:val="003341A0"/>
    <w:rsid w:val="0033496B"/>
    <w:rsid w:val="0033544D"/>
    <w:rsid w:val="003356A1"/>
    <w:rsid w:val="0033597F"/>
    <w:rsid w:val="00335A89"/>
    <w:rsid w:val="0033673A"/>
    <w:rsid w:val="00340B60"/>
    <w:rsid w:val="00341CC2"/>
    <w:rsid w:val="0034288B"/>
    <w:rsid w:val="003439FE"/>
    <w:rsid w:val="0034458E"/>
    <w:rsid w:val="00344B7B"/>
    <w:rsid w:val="00344D21"/>
    <w:rsid w:val="003453E0"/>
    <w:rsid w:val="00345ED8"/>
    <w:rsid w:val="00346E6C"/>
    <w:rsid w:val="00351E47"/>
    <w:rsid w:val="003522FE"/>
    <w:rsid w:val="0035231A"/>
    <w:rsid w:val="00352B19"/>
    <w:rsid w:val="00353B7F"/>
    <w:rsid w:val="00354017"/>
    <w:rsid w:val="003540E7"/>
    <w:rsid w:val="0035465B"/>
    <w:rsid w:val="00355811"/>
    <w:rsid w:val="003558EC"/>
    <w:rsid w:val="0035733A"/>
    <w:rsid w:val="00357E9D"/>
    <w:rsid w:val="00361A0E"/>
    <w:rsid w:val="00361AFC"/>
    <w:rsid w:val="00363415"/>
    <w:rsid w:val="003648CA"/>
    <w:rsid w:val="00365806"/>
    <w:rsid w:val="0036663A"/>
    <w:rsid w:val="003674C3"/>
    <w:rsid w:val="00367622"/>
    <w:rsid w:val="00367A27"/>
    <w:rsid w:val="00370ADF"/>
    <w:rsid w:val="003713CC"/>
    <w:rsid w:val="0037184F"/>
    <w:rsid w:val="003741AD"/>
    <w:rsid w:val="0037604F"/>
    <w:rsid w:val="003762E9"/>
    <w:rsid w:val="00377A92"/>
    <w:rsid w:val="0038079E"/>
    <w:rsid w:val="00380AF0"/>
    <w:rsid w:val="0038138C"/>
    <w:rsid w:val="0038151E"/>
    <w:rsid w:val="00384552"/>
    <w:rsid w:val="00385F21"/>
    <w:rsid w:val="00387835"/>
    <w:rsid w:val="00393B71"/>
    <w:rsid w:val="00393C7B"/>
    <w:rsid w:val="00393CA8"/>
    <w:rsid w:val="003959FC"/>
    <w:rsid w:val="003977DD"/>
    <w:rsid w:val="003A1BF4"/>
    <w:rsid w:val="003A26B2"/>
    <w:rsid w:val="003A2FAC"/>
    <w:rsid w:val="003A3B01"/>
    <w:rsid w:val="003A5336"/>
    <w:rsid w:val="003A7E31"/>
    <w:rsid w:val="003B19D6"/>
    <w:rsid w:val="003B2A71"/>
    <w:rsid w:val="003B3D92"/>
    <w:rsid w:val="003B3EEE"/>
    <w:rsid w:val="003B4751"/>
    <w:rsid w:val="003B749F"/>
    <w:rsid w:val="003B77C1"/>
    <w:rsid w:val="003B7BE1"/>
    <w:rsid w:val="003C0D50"/>
    <w:rsid w:val="003C0F40"/>
    <w:rsid w:val="003C1171"/>
    <w:rsid w:val="003C1E51"/>
    <w:rsid w:val="003C2563"/>
    <w:rsid w:val="003C2FF1"/>
    <w:rsid w:val="003C40D6"/>
    <w:rsid w:val="003C63C6"/>
    <w:rsid w:val="003C65EE"/>
    <w:rsid w:val="003C6BBD"/>
    <w:rsid w:val="003C798A"/>
    <w:rsid w:val="003D07EB"/>
    <w:rsid w:val="003D15C4"/>
    <w:rsid w:val="003D2B11"/>
    <w:rsid w:val="003D30E1"/>
    <w:rsid w:val="003D3644"/>
    <w:rsid w:val="003D3B59"/>
    <w:rsid w:val="003D3F79"/>
    <w:rsid w:val="003D4E68"/>
    <w:rsid w:val="003D5789"/>
    <w:rsid w:val="003D5CFC"/>
    <w:rsid w:val="003D61CA"/>
    <w:rsid w:val="003D632B"/>
    <w:rsid w:val="003D6768"/>
    <w:rsid w:val="003D72B2"/>
    <w:rsid w:val="003E052A"/>
    <w:rsid w:val="003E1656"/>
    <w:rsid w:val="003E24CF"/>
    <w:rsid w:val="003E2781"/>
    <w:rsid w:val="003E3678"/>
    <w:rsid w:val="003E500E"/>
    <w:rsid w:val="003E66EC"/>
    <w:rsid w:val="003E6B35"/>
    <w:rsid w:val="003E7260"/>
    <w:rsid w:val="003E7457"/>
    <w:rsid w:val="003F02D5"/>
    <w:rsid w:val="003F23A1"/>
    <w:rsid w:val="003F24A2"/>
    <w:rsid w:val="003F621C"/>
    <w:rsid w:val="003F632B"/>
    <w:rsid w:val="003F67D2"/>
    <w:rsid w:val="0040009A"/>
    <w:rsid w:val="0040039A"/>
    <w:rsid w:val="004019F0"/>
    <w:rsid w:val="0040255D"/>
    <w:rsid w:val="00403342"/>
    <w:rsid w:val="00403359"/>
    <w:rsid w:val="00403FEF"/>
    <w:rsid w:val="00404C1F"/>
    <w:rsid w:val="004054D8"/>
    <w:rsid w:val="00410AF3"/>
    <w:rsid w:val="004132B7"/>
    <w:rsid w:val="004139AD"/>
    <w:rsid w:val="004151E8"/>
    <w:rsid w:val="004178B2"/>
    <w:rsid w:val="00420F6E"/>
    <w:rsid w:val="00425EC2"/>
    <w:rsid w:val="00427418"/>
    <w:rsid w:val="00430223"/>
    <w:rsid w:val="00431333"/>
    <w:rsid w:val="00433153"/>
    <w:rsid w:val="00434926"/>
    <w:rsid w:val="004353AF"/>
    <w:rsid w:val="00435C01"/>
    <w:rsid w:val="00440BC3"/>
    <w:rsid w:val="00441ED9"/>
    <w:rsid w:val="0044295D"/>
    <w:rsid w:val="00442CEF"/>
    <w:rsid w:val="004448EE"/>
    <w:rsid w:val="00445314"/>
    <w:rsid w:val="00445672"/>
    <w:rsid w:val="0044621A"/>
    <w:rsid w:val="00446E52"/>
    <w:rsid w:val="00446ED1"/>
    <w:rsid w:val="00450037"/>
    <w:rsid w:val="00450AF4"/>
    <w:rsid w:val="004513C7"/>
    <w:rsid w:val="00451CB9"/>
    <w:rsid w:val="00453E6E"/>
    <w:rsid w:val="00455058"/>
    <w:rsid w:val="004558FE"/>
    <w:rsid w:val="0045691D"/>
    <w:rsid w:val="00456BE1"/>
    <w:rsid w:val="00457194"/>
    <w:rsid w:val="00461769"/>
    <w:rsid w:val="004624F0"/>
    <w:rsid w:val="00462A7A"/>
    <w:rsid w:val="0046367C"/>
    <w:rsid w:val="00463971"/>
    <w:rsid w:val="004640AE"/>
    <w:rsid w:val="0046436A"/>
    <w:rsid w:val="004657AE"/>
    <w:rsid w:val="004659B8"/>
    <w:rsid w:val="00466812"/>
    <w:rsid w:val="00467108"/>
    <w:rsid w:val="0046768B"/>
    <w:rsid w:val="00472310"/>
    <w:rsid w:val="00473BA5"/>
    <w:rsid w:val="00474636"/>
    <w:rsid w:val="00476526"/>
    <w:rsid w:val="0047783A"/>
    <w:rsid w:val="00477BCC"/>
    <w:rsid w:val="00477C4B"/>
    <w:rsid w:val="004805B9"/>
    <w:rsid w:val="0048094E"/>
    <w:rsid w:val="00482A86"/>
    <w:rsid w:val="00482EBB"/>
    <w:rsid w:val="00483251"/>
    <w:rsid w:val="004833A2"/>
    <w:rsid w:val="00483B21"/>
    <w:rsid w:val="004860EF"/>
    <w:rsid w:val="00486D47"/>
    <w:rsid w:val="004871D3"/>
    <w:rsid w:val="00487BD6"/>
    <w:rsid w:val="00487E2E"/>
    <w:rsid w:val="00490ACA"/>
    <w:rsid w:val="00490CD0"/>
    <w:rsid w:val="004911AC"/>
    <w:rsid w:val="00494928"/>
    <w:rsid w:val="004963EF"/>
    <w:rsid w:val="0049644B"/>
    <w:rsid w:val="004964E8"/>
    <w:rsid w:val="0049669B"/>
    <w:rsid w:val="00496774"/>
    <w:rsid w:val="00496B4A"/>
    <w:rsid w:val="0049778B"/>
    <w:rsid w:val="00497EE8"/>
    <w:rsid w:val="004A07C1"/>
    <w:rsid w:val="004A0BC3"/>
    <w:rsid w:val="004A1962"/>
    <w:rsid w:val="004A3347"/>
    <w:rsid w:val="004A3FBA"/>
    <w:rsid w:val="004A61D8"/>
    <w:rsid w:val="004A7930"/>
    <w:rsid w:val="004A7DEB"/>
    <w:rsid w:val="004B1CE5"/>
    <w:rsid w:val="004B301E"/>
    <w:rsid w:val="004B3A30"/>
    <w:rsid w:val="004B55AB"/>
    <w:rsid w:val="004C0DF9"/>
    <w:rsid w:val="004C2F7E"/>
    <w:rsid w:val="004C34D1"/>
    <w:rsid w:val="004C36C5"/>
    <w:rsid w:val="004C39FC"/>
    <w:rsid w:val="004C4056"/>
    <w:rsid w:val="004C5250"/>
    <w:rsid w:val="004C55EA"/>
    <w:rsid w:val="004C5721"/>
    <w:rsid w:val="004C5D78"/>
    <w:rsid w:val="004D11B9"/>
    <w:rsid w:val="004D20E6"/>
    <w:rsid w:val="004D34D4"/>
    <w:rsid w:val="004D3643"/>
    <w:rsid w:val="004D4121"/>
    <w:rsid w:val="004D4942"/>
    <w:rsid w:val="004D4A5A"/>
    <w:rsid w:val="004D5C5A"/>
    <w:rsid w:val="004D62FD"/>
    <w:rsid w:val="004D65DF"/>
    <w:rsid w:val="004D6ECE"/>
    <w:rsid w:val="004D6FF6"/>
    <w:rsid w:val="004D7236"/>
    <w:rsid w:val="004D7DF6"/>
    <w:rsid w:val="004E18AD"/>
    <w:rsid w:val="004E3098"/>
    <w:rsid w:val="004E7099"/>
    <w:rsid w:val="004E7E1C"/>
    <w:rsid w:val="004F0887"/>
    <w:rsid w:val="004F095A"/>
    <w:rsid w:val="004F35D9"/>
    <w:rsid w:val="004F3891"/>
    <w:rsid w:val="004F480E"/>
    <w:rsid w:val="004F4F29"/>
    <w:rsid w:val="004F5411"/>
    <w:rsid w:val="004F5CA0"/>
    <w:rsid w:val="004F627C"/>
    <w:rsid w:val="004F631F"/>
    <w:rsid w:val="004F741D"/>
    <w:rsid w:val="005004ED"/>
    <w:rsid w:val="00500941"/>
    <w:rsid w:val="00500991"/>
    <w:rsid w:val="005010F1"/>
    <w:rsid w:val="00501296"/>
    <w:rsid w:val="0050135E"/>
    <w:rsid w:val="00501B1C"/>
    <w:rsid w:val="00501CF7"/>
    <w:rsid w:val="005021E7"/>
    <w:rsid w:val="00511B62"/>
    <w:rsid w:val="00511D26"/>
    <w:rsid w:val="00511EEF"/>
    <w:rsid w:val="00513FD3"/>
    <w:rsid w:val="005141E1"/>
    <w:rsid w:val="0051597B"/>
    <w:rsid w:val="00515988"/>
    <w:rsid w:val="00515A8F"/>
    <w:rsid w:val="00516315"/>
    <w:rsid w:val="0051661C"/>
    <w:rsid w:val="005202B4"/>
    <w:rsid w:val="00520360"/>
    <w:rsid w:val="00521243"/>
    <w:rsid w:val="00521268"/>
    <w:rsid w:val="00521879"/>
    <w:rsid w:val="00521CC2"/>
    <w:rsid w:val="00521F36"/>
    <w:rsid w:val="005222B6"/>
    <w:rsid w:val="00522B43"/>
    <w:rsid w:val="005236EC"/>
    <w:rsid w:val="00523855"/>
    <w:rsid w:val="00524D27"/>
    <w:rsid w:val="005253EF"/>
    <w:rsid w:val="005265CB"/>
    <w:rsid w:val="00526F22"/>
    <w:rsid w:val="00527F75"/>
    <w:rsid w:val="005305CC"/>
    <w:rsid w:val="005312EF"/>
    <w:rsid w:val="00532AB5"/>
    <w:rsid w:val="00532F12"/>
    <w:rsid w:val="005342AA"/>
    <w:rsid w:val="00534AA5"/>
    <w:rsid w:val="005353D9"/>
    <w:rsid w:val="005366CA"/>
    <w:rsid w:val="005401E0"/>
    <w:rsid w:val="00540200"/>
    <w:rsid w:val="00541644"/>
    <w:rsid w:val="005424A7"/>
    <w:rsid w:val="005432CA"/>
    <w:rsid w:val="00544C2C"/>
    <w:rsid w:val="00545252"/>
    <w:rsid w:val="00545EBA"/>
    <w:rsid w:val="0054619A"/>
    <w:rsid w:val="00550AAD"/>
    <w:rsid w:val="00550BF7"/>
    <w:rsid w:val="00550CFA"/>
    <w:rsid w:val="00551080"/>
    <w:rsid w:val="00551458"/>
    <w:rsid w:val="00551E34"/>
    <w:rsid w:val="00551F38"/>
    <w:rsid w:val="00555E38"/>
    <w:rsid w:val="0055617C"/>
    <w:rsid w:val="00556BAA"/>
    <w:rsid w:val="00556CCC"/>
    <w:rsid w:val="005571B7"/>
    <w:rsid w:val="00557B0A"/>
    <w:rsid w:val="0056039A"/>
    <w:rsid w:val="005609F4"/>
    <w:rsid w:val="00562C43"/>
    <w:rsid w:val="00562ED0"/>
    <w:rsid w:val="00562FDF"/>
    <w:rsid w:val="00565411"/>
    <w:rsid w:val="0056600D"/>
    <w:rsid w:val="00567345"/>
    <w:rsid w:val="005675CD"/>
    <w:rsid w:val="005713E6"/>
    <w:rsid w:val="00571CBC"/>
    <w:rsid w:val="00573800"/>
    <w:rsid w:val="0057407C"/>
    <w:rsid w:val="005745C0"/>
    <w:rsid w:val="0057585D"/>
    <w:rsid w:val="005804EE"/>
    <w:rsid w:val="005826FF"/>
    <w:rsid w:val="00582BDC"/>
    <w:rsid w:val="005834C7"/>
    <w:rsid w:val="00583C06"/>
    <w:rsid w:val="00587393"/>
    <w:rsid w:val="0058774D"/>
    <w:rsid w:val="00591A68"/>
    <w:rsid w:val="005936EA"/>
    <w:rsid w:val="00594864"/>
    <w:rsid w:val="00595390"/>
    <w:rsid w:val="00596368"/>
    <w:rsid w:val="005966FA"/>
    <w:rsid w:val="005A16A2"/>
    <w:rsid w:val="005A1A80"/>
    <w:rsid w:val="005A1FC1"/>
    <w:rsid w:val="005A4471"/>
    <w:rsid w:val="005A4972"/>
    <w:rsid w:val="005A4D99"/>
    <w:rsid w:val="005A6363"/>
    <w:rsid w:val="005B15F8"/>
    <w:rsid w:val="005B1DEA"/>
    <w:rsid w:val="005B202C"/>
    <w:rsid w:val="005B2A31"/>
    <w:rsid w:val="005B2D8F"/>
    <w:rsid w:val="005B47B9"/>
    <w:rsid w:val="005B4A20"/>
    <w:rsid w:val="005B77C3"/>
    <w:rsid w:val="005C098E"/>
    <w:rsid w:val="005C2776"/>
    <w:rsid w:val="005C5E4B"/>
    <w:rsid w:val="005C647A"/>
    <w:rsid w:val="005C77FB"/>
    <w:rsid w:val="005C79AB"/>
    <w:rsid w:val="005C7A97"/>
    <w:rsid w:val="005D3CBB"/>
    <w:rsid w:val="005D3E10"/>
    <w:rsid w:val="005D4810"/>
    <w:rsid w:val="005D528E"/>
    <w:rsid w:val="005D5820"/>
    <w:rsid w:val="005D5882"/>
    <w:rsid w:val="005D5A48"/>
    <w:rsid w:val="005E1495"/>
    <w:rsid w:val="005E3C90"/>
    <w:rsid w:val="005E4121"/>
    <w:rsid w:val="005E450A"/>
    <w:rsid w:val="005E4DFF"/>
    <w:rsid w:val="005E55E2"/>
    <w:rsid w:val="005E6758"/>
    <w:rsid w:val="005E6BE3"/>
    <w:rsid w:val="005E6FD3"/>
    <w:rsid w:val="005E71E1"/>
    <w:rsid w:val="005F0B3F"/>
    <w:rsid w:val="005F156B"/>
    <w:rsid w:val="005F1774"/>
    <w:rsid w:val="005F3BC3"/>
    <w:rsid w:val="005F5172"/>
    <w:rsid w:val="005F53D2"/>
    <w:rsid w:val="005F5587"/>
    <w:rsid w:val="005F5EE9"/>
    <w:rsid w:val="005F7E54"/>
    <w:rsid w:val="00600136"/>
    <w:rsid w:val="0060117B"/>
    <w:rsid w:val="0060195C"/>
    <w:rsid w:val="006031BF"/>
    <w:rsid w:val="00603A37"/>
    <w:rsid w:val="00604235"/>
    <w:rsid w:val="006053A0"/>
    <w:rsid w:val="00605513"/>
    <w:rsid w:val="00606D1A"/>
    <w:rsid w:val="0061110A"/>
    <w:rsid w:val="0061249F"/>
    <w:rsid w:val="00612DAB"/>
    <w:rsid w:val="00614C31"/>
    <w:rsid w:val="00616720"/>
    <w:rsid w:val="00617212"/>
    <w:rsid w:val="006176A4"/>
    <w:rsid w:val="00620947"/>
    <w:rsid w:val="00621464"/>
    <w:rsid w:val="0062166E"/>
    <w:rsid w:val="006223D9"/>
    <w:rsid w:val="006223F8"/>
    <w:rsid w:val="00622CF1"/>
    <w:rsid w:val="006242FA"/>
    <w:rsid w:val="00624F5E"/>
    <w:rsid w:val="0062683C"/>
    <w:rsid w:val="00627350"/>
    <w:rsid w:val="00627C54"/>
    <w:rsid w:val="00630879"/>
    <w:rsid w:val="00630C03"/>
    <w:rsid w:val="006323EA"/>
    <w:rsid w:val="00632E32"/>
    <w:rsid w:val="00635076"/>
    <w:rsid w:val="0063578C"/>
    <w:rsid w:val="00635FF2"/>
    <w:rsid w:val="006400B9"/>
    <w:rsid w:val="0064031F"/>
    <w:rsid w:val="00643516"/>
    <w:rsid w:val="00643CFC"/>
    <w:rsid w:val="006444D9"/>
    <w:rsid w:val="00644615"/>
    <w:rsid w:val="006453E5"/>
    <w:rsid w:val="006460AD"/>
    <w:rsid w:val="00650193"/>
    <w:rsid w:val="00652120"/>
    <w:rsid w:val="00652CEA"/>
    <w:rsid w:val="00654C2A"/>
    <w:rsid w:val="00656021"/>
    <w:rsid w:val="00656305"/>
    <w:rsid w:val="00656323"/>
    <w:rsid w:val="0066080F"/>
    <w:rsid w:val="006623D3"/>
    <w:rsid w:val="00662A9D"/>
    <w:rsid w:val="00662B0B"/>
    <w:rsid w:val="00662B18"/>
    <w:rsid w:val="00663AC4"/>
    <w:rsid w:val="00665C3B"/>
    <w:rsid w:val="00665E49"/>
    <w:rsid w:val="00667868"/>
    <w:rsid w:val="00667B60"/>
    <w:rsid w:val="0067003B"/>
    <w:rsid w:val="00672DA7"/>
    <w:rsid w:val="00673F39"/>
    <w:rsid w:val="006745B2"/>
    <w:rsid w:val="0067556C"/>
    <w:rsid w:val="00677BC0"/>
    <w:rsid w:val="00680BC0"/>
    <w:rsid w:val="0068168A"/>
    <w:rsid w:val="00681CB5"/>
    <w:rsid w:val="00681DF4"/>
    <w:rsid w:val="00682671"/>
    <w:rsid w:val="006828EA"/>
    <w:rsid w:val="00683037"/>
    <w:rsid w:val="0068381F"/>
    <w:rsid w:val="00684444"/>
    <w:rsid w:val="00684791"/>
    <w:rsid w:val="00684F25"/>
    <w:rsid w:val="00686151"/>
    <w:rsid w:val="00687465"/>
    <w:rsid w:val="00687501"/>
    <w:rsid w:val="00687515"/>
    <w:rsid w:val="006876C7"/>
    <w:rsid w:val="00687B7C"/>
    <w:rsid w:val="00691071"/>
    <w:rsid w:val="00691086"/>
    <w:rsid w:val="006911B2"/>
    <w:rsid w:val="00691825"/>
    <w:rsid w:val="00691DB2"/>
    <w:rsid w:val="0069222A"/>
    <w:rsid w:val="0069258F"/>
    <w:rsid w:val="00693970"/>
    <w:rsid w:val="00693998"/>
    <w:rsid w:val="0069429B"/>
    <w:rsid w:val="00694AE1"/>
    <w:rsid w:val="006950B9"/>
    <w:rsid w:val="00695D49"/>
    <w:rsid w:val="00696E8C"/>
    <w:rsid w:val="00696EE2"/>
    <w:rsid w:val="00697469"/>
    <w:rsid w:val="00697B9C"/>
    <w:rsid w:val="006A0413"/>
    <w:rsid w:val="006A05B3"/>
    <w:rsid w:val="006A120E"/>
    <w:rsid w:val="006A17CB"/>
    <w:rsid w:val="006A1990"/>
    <w:rsid w:val="006A1CC7"/>
    <w:rsid w:val="006A20D8"/>
    <w:rsid w:val="006A51F0"/>
    <w:rsid w:val="006A579F"/>
    <w:rsid w:val="006A59BE"/>
    <w:rsid w:val="006A5A42"/>
    <w:rsid w:val="006A5C92"/>
    <w:rsid w:val="006A5D6C"/>
    <w:rsid w:val="006A6480"/>
    <w:rsid w:val="006A6BC2"/>
    <w:rsid w:val="006A73F7"/>
    <w:rsid w:val="006A74D9"/>
    <w:rsid w:val="006A7DCB"/>
    <w:rsid w:val="006B1A5C"/>
    <w:rsid w:val="006B2545"/>
    <w:rsid w:val="006B4340"/>
    <w:rsid w:val="006B59D7"/>
    <w:rsid w:val="006B62EA"/>
    <w:rsid w:val="006B7603"/>
    <w:rsid w:val="006C0CC9"/>
    <w:rsid w:val="006C1AC6"/>
    <w:rsid w:val="006C2CC3"/>
    <w:rsid w:val="006C3439"/>
    <w:rsid w:val="006C4CBA"/>
    <w:rsid w:val="006C6EBB"/>
    <w:rsid w:val="006C7835"/>
    <w:rsid w:val="006D02B1"/>
    <w:rsid w:val="006D07E2"/>
    <w:rsid w:val="006D23F9"/>
    <w:rsid w:val="006D311E"/>
    <w:rsid w:val="006D4603"/>
    <w:rsid w:val="006D6334"/>
    <w:rsid w:val="006D68F3"/>
    <w:rsid w:val="006D7309"/>
    <w:rsid w:val="006D7774"/>
    <w:rsid w:val="006E00D9"/>
    <w:rsid w:val="006E0C00"/>
    <w:rsid w:val="006E198D"/>
    <w:rsid w:val="006E45EE"/>
    <w:rsid w:val="006E4F08"/>
    <w:rsid w:val="006E4FEA"/>
    <w:rsid w:val="006E6213"/>
    <w:rsid w:val="006E62B7"/>
    <w:rsid w:val="006E667D"/>
    <w:rsid w:val="006E713A"/>
    <w:rsid w:val="006F0048"/>
    <w:rsid w:val="006F2C08"/>
    <w:rsid w:val="006F52DD"/>
    <w:rsid w:val="006F55CF"/>
    <w:rsid w:val="006F589F"/>
    <w:rsid w:val="006F7C92"/>
    <w:rsid w:val="00700ED8"/>
    <w:rsid w:val="007010AA"/>
    <w:rsid w:val="007016B5"/>
    <w:rsid w:val="00701F7D"/>
    <w:rsid w:val="00703BA7"/>
    <w:rsid w:val="00704042"/>
    <w:rsid w:val="00705F6C"/>
    <w:rsid w:val="0070670F"/>
    <w:rsid w:val="00707ADE"/>
    <w:rsid w:val="00707E82"/>
    <w:rsid w:val="0071043A"/>
    <w:rsid w:val="007115D4"/>
    <w:rsid w:val="007131D0"/>
    <w:rsid w:val="00713C7C"/>
    <w:rsid w:val="00714D56"/>
    <w:rsid w:val="00714D97"/>
    <w:rsid w:val="00717301"/>
    <w:rsid w:val="00717FBF"/>
    <w:rsid w:val="007222C9"/>
    <w:rsid w:val="007234FD"/>
    <w:rsid w:val="007251EA"/>
    <w:rsid w:val="00725C8B"/>
    <w:rsid w:val="007262D0"/>
    <w:rsid w:val="0072655C"/>
    <w:rsid w:val="00732617"/>
    <w:rsid w:val="00734EB4"/>
    <w:rsid w:val="007363C5"/>
    <w:rsid w:val="0073726E"/>
    <w:rsid w:val="00737569"/>
    <w:rsid w:val="00740300"/>
    <w:rsid w:val="00741E08"/>
    <w:rsid w:val="00742512"/>
    <w:rsid w:val="00743C09"/>
    <w:rsid w:val="0074472D"/>
    <w:rsid w:val="00745669"/>
    <w:rsid w:val="00745879"/>
    <w:rsid w:val="00746127"/>
    <w:rsid w:val="00746609"/>
    <w:rsid w:val="00746700"/>
    <w:rsid w:val="0075027A"/>
    <w:rsid w:val="00751DCD"/>
    <w:rsid w:val="00751FC5"/>
    <w:rsid w:val="00752CAD"/>
    <w:rsid w:val="007536FD"/>
    <w:rsid w:val="00753F65"/>
    <w:rsid w:val="00756DE8"/>
    <w:rsid w:val="00760392"/>
    <w:rsid w:val="007611A7"/>
    <w:rsid w:val="00761ADF"/>
    <w:rsid w:val="0076238B"/>
    <w:rsid w:val="00762820"/>
    <w:rsid w:val="00763D2A"/>
    <w:rsid w:val="007646FD"/>
    <w:rsid w:val="0076606F"/>
    <w:rsid w:val="007707D4"/>
    <w:rsid w:val="00771713"/>
    <w:rsid w:val="00771CA7"/>
    <w:rsid w:val="007723B9"/>
    <w:rsid w:val="007724F4"/>
    <w:rsid w:val="00772F4F"/>
    <w:rsid w:val="007732D8"/>
    <w:rsid w:val="007759FC"/>
    <w:rsid w:val="00780BAD"/>
    <w:rsid w:val="00782E18"/>
    <w:rsid w:val="0078468F"/>
    <w:rsid w:val="007856B7"/>
    <w:rsid w:val="00790A37"/>
    <w:rsid w:val="00791BF6"/>
    <w:rsid w:val="00791EB9"/>
    <w:rsid w:val="00794DA8"/>
    <w:rsid w:val="007957AB"/>
    <w:rsid w:val="00795EEA"/>
    <w:rsid w:val="0079688B"/>
    <w:rsid w:val="007969B6"/>
    <w:rsid w:val="007969FD"/>
    <w:rsid w:val="00797018"/>
    <w:rsid w:val="007A4A30"/>
    <w:rsid w:val="007A4CFA"/>
    <w:rsid w:val="007A4EFA"/>
    <w:rsid w:val="007A7456"/>
    <w:rsid w:val="007B01EF"/>
    <w:rsid w:val="007B1D3B"/>
    <w:rsid w:val="007B2D7C"/>
    <w:rsid w:val="007B3631"/>
    <w:rsid w:val="007B3D6B"/>
    <w:rsid w:val="007B434B"/>
    <w:rsid w:val="007B6511"/>
    <w:rsid w:val="007C04F2"/>
    <w:rsid w:val="007C1556"/>
    <w:rsid w:val="007C1565"/>
    <w:rsid w:val="007C28F9"/>
    <w:rsid w:val="007C2E77"/>
    <w:rsid w:val="007C322F"/>
    <w:rsid w:val="007C325A"/>
    <w:rsid w:val="007C32D8"/>
    <w:rsid w:val="007C4202"/>
    <w:rsid w:val="007C49DE"/>
    <w:rsid w:val="007C508B"/>
    <w:rsid w:val="007C6C4D"/>
    <w:rsid w:val="007C7DE6"/>
    <w:rsid w:val="007C7F0B"/>
    <w:rsid w:val="007D0286"/>
    <w:rsid w:val="007D0863"/>
    <w:rsid w:val="007D19B1"/>
    <w:rsid w:val="007D28F6"/>
    <w:rsid w:val="007D2F0F"/>
    <w:rsid w:val="007D509D"/>
    <w:rsid w:val="007D6091"/>
    <w:rsid w:val="007D6717"/>
    <w:rsid w:val="007D71A0"/>
    <w:rsid w:val="007E14E3"/>
    <w:rsid w:val="007E2EF2"/>
    <w:rsid w:val="007E3D27"/>
    <w:rsid w:val="007E554B"/>
    <w:rsid w:val="007E57A1"/>
    <w:rsid w:val="007E5FA1"/>
    <w:rsid w:val="007E6528"/>
    <w:rsid w:val="007E69D5"/>
    <w:rsid w:val="007E788A"/>
    <w:rsid w:val="007F04B8"/>
    <w:rsid w:val="007F213E"/>
    <w:rsid w:val="007F333A"/>
    <w:rsid w:val="007F6A9E"/>
    <w:rsid w:val="007F6F01"/>
    <w:rsid w:val="007F7263"/>
    <w:rsid w:val="007F77DA"/>
    <w:rsid w:val="008002FB"/>
    <w:rsid w:val="00800457"/>
    <w:rsid w:val="00800605"/>
    <w:rsid w:val="00801FE7"/>
    <w:rsid w:val="00804FE6"/>
    <w:rsid w:val="008059EB"/>
    <w:rsid w:val="00805C55"/>
    <w:rsid w:val="00806E27"/>
    <w:rsid w:val="008075FF"/>
    <w:rsid w:val="00807B36"/>
    <w:rsid w:val="00810C87"/>
    <w:rsid w:val="00810F81"/>
    <w:rsid w:val="0081114A"/>
    <w:rsid w:val="00812047"/>
    <w:rsid w:val="0081388A"/>
    <w:rsid w:val="008168BB"/>
    <w:rsid w:val="0082331A"/>
    <w:rsid w:val="00823BB0"/>
    <w:rsid w:val="00825543"/>
    <w:rsid w:val="00827AF2"/>
    <w:rsid w:val="00830F25"/>
    <w:rsid w:val="00831DCC"/>
    <w:rsid w:val="0083279B"/>
    <w:rsid w:val="0083324F"/>
    <w:rsid w:val="00833488"/>
    <w:rsid w:val="0083355A"/>
    <w:rsid w:val="00833863"/>
    <w:rsid w:val="00833A8B"/>
    <w:rsid w:val="00835009"/>
    <w:rsid w:val="008353A2"/>
    <w:rsid w:val="00835EAF"/>
    <w:rsid w:val="0083639B"/>
    <w:rsid w:val="00836EE8"/>
    <w:rsid w:val="008373D8"/>
    <w:rsid w:val="00837982"/>
    <w:rsid w:val="00837DBD"/>
    <w:rsid w:val="00841EDF"/>
    <w:rsid w:val="0084203B"/>
    <w:rsid w:val="0084313E"/>
    <w:rsid w:val="00843B5D"/>
    <w:rsid w:val="00845473"/>
    <w:rsid w:val="0084563F"/>
    <w:rsid w:val="00845A6C"/>
    <w:rsid w:val="00850C23"/>
    <w:rsid w:val="008513BB"/>
    <w:rsid w:val="00854FA8"/>
    <w:rsid w:val="00855200"/>
    <w:rsid w:val="00855A62"/>
    <w:rsid w:val="00855EDC"/>
    <w:rsid w:val="008566B5"/>
    <w:rsid w:val="00857DE6"/>
    <w:rsid w:val="00857FDB"/>
    <w:rsid w:val="00860501"/>
    <w:rsid w:val="00861199"/>
    <w:rsid w:val="00862D50"/>
    <w:rsid w:val="00863DDE"/>
    <w:rsid w:val="00864A86"/>
    <w:rsid w:val="00866140"/>
    <w:rsid w:val="00866EC2"/>
    <w:rsid w:val="00871EA4"/>
    <w:rsid w:val="008723D9"/>
    <w:rsid w:val="00872CF0"/>
    <w:rsid w:val="00873A33"/>
    <w:rsid w:val="00875439"/>
    <w:rsid w:val="00875D5E"/>
    <w:rsid w:val="00877BC5"/>
    <w:rsid w:val="00880B90"/>
    <w:rsid w:val="00881735"/>
    <w:rsid w:val="00881867"/>
    <w:rsid w:val="00881B35"/>
    <w:rsid w:val="008830CF"/>
    <w:rsid w:val="0088359A"/>
    <w:rsid w:val="00884333"/>
    <w:rsid w:val="00884F77"/>
    <w:rsid w:val="0088508E"/>
    <w:rsid w:val="008879A2"/>
    <w:rsid w:val="00887F5C"/>
    <w:rsid w:val="00890143"/>
    <w:rsid w:val="00891252"/>
    <w:rsid w:val="00892FE1"/>
    <w:rsid w:val="00894202"/>
    <w:rsid w:val="0089465C"/>
    <w:rsid w:val="00894910"/>
    <w:rsid w:val="008952DC"/>
    <w:rsid w:val="008962EB"/>
    <w:rsid w:val="008970FA"/>
    <w:rsid w:val="00897F73"/>
    <w:rsid w:val="008A0224"/>
    <w:rsid w:val="008A0352"/>
    <w:rsid w:val="008A2263"/>
    <w:rsid w:val="008A248D"/>
    <w:rsid w:val="008A35AE"/>
    <w:rsid w:val="008A37FB"/>
    <w:rsid w:val="008A645D"/>
    <w:rsid w:val="008B07AE"/>
    <w:rsid w:val="008B0A48"/>
    <w:rsid w:val="008B1701"/>
    <w:rsid w:val="008B1AEA"/>
    <w:rsid w:val="008B1FE3"/>
    <w:rsid w:val="008B2D0C"/>
    <w:rsid w:val="008B2EF4"/>
    <w:rsid w:val="008B3909"/>
    <w:rsid w:val="008B43DD"/>
    <w:rsid w:val="008B6C48"/>
    <w:rsid w:val="008C0C81"/>
    <w:rsid w:val="008C2C1A"/>
    <w:rsid w:val="008C4563"/>
    <w:rsid w:val="008C4B53"/>
    <w:rsid w:val="008C52D7"/>
    <w:rsid w:val="008C6C94"/>
    <w:rsid w:val="008D180A"/>
    <w:rsid w:val="008D2F33"/>
    <w:rsid w:val="008D46E2"/>
    <w:rsid w:val="008D54E2"/>
    <w:rsid w:val="008D5555"/>
    <w:rsid w:val="008D6EEE"/>
    <w:rsid w:val="008D7300"/>
    <w:rsid w:val="008E009E"/>
    <w:rsid w:val="008E0149"/>
    <w:rsid w:val="008E2FA6"/>
    <w:rsid w:val="008E4099"/>
    <w:rsid w:val="008E5CBA"/>
    <w:rsid w:val="008E67BB"/>
    <w:rsid w:val="008E67C0"/>
    <w:rsid w:val="008E68A1"/>
    <w:rsid w:val="008F06DE"/>
    <w:rsid w:val="008F195D"/>
    <w:rsid w:val="008F3298"/>
    <w:rsid w:val="008F4DAD"/>
    <w:rsid w:val="008F54D1"/>
    <w:rsid w:val="008F78D2"/>
    <w:rsid w:val="008F7C0F"/>
    <w:rsid w:val="008F7FD2"/>
    <w:rsid w:val="0090113C"/>
    <w:rsid w:val="0090128E"/>
    <w:rsid w:val="0090459E"/>
    <w:rsid w:val="0090578D"/>
    <w:rsid w:val="0091202E"/>
    <w:rsid w:val="00912A91"/>
    <w:rsid w:val="00912CF6"/>
    <w:rsid w:val="00913C88"/>
    <w:rsid w:val="00913FC8"/>
    <w:rsid w:val="00914311"/>
    <w:rsid w:val="0091579D"/>
    <w:rsid w:val="00915947"/>
    <w:rsid w:val="00920356"/>
    <w:rsid w:val="00923C7E"/>
    <w:rsid w:val="0092479A"/>
    <w:rsid w:val="00926C99"/>
    <w:rsid w:val="009306AE"/>
    <w:rsid w:val="00930797"/>
    <w:rsid w:val="009326B0"/>
    <w:rsid w:val="0093316F"/>
    <w:rsid w:val="009353B8"/>
    <w:rsid w:val="009363F8"/>
    <w:rsid w:val="0093663D"/>
    <w:rsid w:val="00937524"/>
    <w:rsid w:val="009402E2"/>
    <w:rsid w:val="0094106B"/>
    <w:rsid w:val="00941550"/>
    <w:rsid w:val="009437AE"/>
    <w:rsid w:val="00944FCF"/>
    <w:rsid w:val="00945DD7"/>
    <w:rsid w:val="00946613"/>
    <w:rsid w:val="00946DD6"/>
    <w:rsid w:val="00947665"/>
    <w:rsid w:val="00947DB4"/>
    <w:rsid w:val="00950017"/>
    <w:rsid w:val="0095461D"/>
    <w:rsid w:val="00956869"/>
    <w:rsid w:val="009569DE"/>
    <w:rsid w:val="009574E7"/>
    <w:rsid w:val="00957A7D"/>
    <w:rsid w:val="009604C0"/>
    <w:rsid w:val="009607E8"/>
    <w:rsid w:val="00961DBE"/>
    <w:rsid w:val="009624F1"/>
    <w:rsid w:val="00964959"/>
    <w:rsid w:val="00966831"/>
    <w:rsid w:val="009676F1"/>
    <w:rsid w:val="00972134"/>
    <w:rsid w:val="00972E5B"/>
    <w:rsid w:val="009730C1"/>
    <w:rsid w:val="00974092"/>
    <w:rsid w:val="009740A1"/>
    <w:rsid w:val="00975933"/>
    <w:rsid w:val="009763C4"/>
    <w:rsid w:val="009768CF"/>
    <w:rsid w:val="00976AF2"/>
    <w:rsid w:val="00976D61"/>
    <w:rsid w:val="00982106"/>
    <w:rsid w:val="009857EA"/>
    <w:rsid w:val="00985926"/>
    <w:rsid w:val="009860C1"/>
    <w:rsid w:val="00994C78"/>
    <w:rsid w:val="00995099"/>
    <w:rsid w:val="00995CCF"/>
    <w:rsid w:val="00997F8E"/>
    <w:rsid w:val="009A09A6"/>
    <w:rsid w:val="009A0BBE"/>
    <w:rsid w:val="009A1DE6"/>
    <w:rsid w:val="009A20CD"/>
    <w:rsid w:val="009A2D8B"/>
    <w:rsid w:val="009A3CBC"/>
    <w:rsid w:val="009A725D"/>
    <w:rsid w:val="009A7897"/>
    <w:rsid w:val="009A7F4A"/>
    <w:rsid w:val="009B12B0"/>
    <w:rsid w:val="009B15EC"/>
    <w:rsid w:val="009B1FB6"/>
    <w:rsid w:val="009B29BF"/>
    <w:rsid w:val="009B3002"/>
    <w:rsid w:val="009B3D30"/>
    <w:rsid w:val="009B4028"/>
    <w:rsid w:val="009B407D"/>
    <w:rsid w:val="009B4A6C"/>
    <w:rsid w:val="009B6675"/>
    <w:rsid w:val="009B700D"/>
    <w:rsid w:val="009B726F"/>
    <w:rsid w:val="009C09DA"/>
    <w:rsid w:val="009C0A93"/>
    <w:rsid w:val="009C0F34"/>
    <w:rsid w:val="009C1113"/>
    <w:rsid w:val="009C1A12"/>
    <w:rsid w:val="009C3EFF"/>
    <w:rsid w:val="009C6D96"/>
    <w:rsid w:val="009C6EBB"/>
    <w:rsid w:val="009C75F6"/>
    <w:rsid w:val="009D018D"/>
    <w:rsid w:val="009D0339"/>
    <w:rsid w:val="009D059A"/>
    <w:rsid w:val="009D13E2"/>
    <w:rsid w:val="009D29AA"/>
    <w:rsid w:val="009D2FB8"/>
    <w:rsid w:val="009D4571"/>
    <w:rsid w:val="009D4E84"/>
    <w:rsid w:val="009D5C7C"/>
    <w:rsid w:val="009D6480"/>
    <w:rsid w:val="009D70DD"/>
    <w:rsid w:val="009E0B8B"/>
    <w:rsid w:val="009E3BE8"/>
    <w:rsid w:val="009E43A7"/>
    <w:rsid w:val="009E43AF"/>
    <w:rsid w:val="009E48CD"/>
    <w:rsid w:val="009E5822"/>
    <w:rsid w:val="009E7B69"/>
    <w:rsid w:val="009E7C21"/>
    <w:rsid w:val="009F0782"/>
    <w:rsid w:val="009F0ADD"/>
    <w:rsid w:val="009F1AE8"/>
    <w:rsid w:val="009F49FE"/>
    <w:rsid w:val="009F4F69"/>
    <w:rsid w:val="009F63F8"/>
    <w:rsid w:val="009F69CD"/>
    <w:rsid w:val="009F7E84"/>
    <w:rsid w:val="00A003B2"/>
    <w:rsid w:val="00A027D1"/>
    <w:rsid w:val="00A0300F"/>
    <w:rsid w:val="00A05343"/>
    <w:rsid w:val="00A05629"/>
    <w:rsid w:val="00A058AC"/>
    <w:rsid w:val="00A0622A"/>
    <w:rsid w:val="00A06968"/>
    <w:rsid w:val="00A07889"/>
    <w:rsid w:val="00A10332"/>
    <w:rsid w:val="00A10FCF"/>
    <w:rsid w:val="00A12F0E"/>
    <w:rsid w:val="00A13AB2"/>
    <w:rsid w:val="00A13F66"/>
    <w:rsid w:val="00A178B2"/>
    <w:rsid w:val="00A20571"/>
    <w:rsid w:val="00A217F6"/>
    <w:rsid w:val="00A21DE4"/>
    <w:rsid w:val="00A2212A"/>
    <w:rsid w:val="00A23624"/>
    <w:rsid w:val="00A23BFC"/>
    <w:rsid w:val="00A2723B"/>
    <w:rsid w:val="00A27641"/>
    <w:rsid w:val="00A309DF"/>
    <w:rsid w:val="00A30BA6"/>
    <w:rsid w:val="00A31084"/>
    <w:rsid w:val="00A31F3B"/>
    <w:rsid w:val="00A31FBC"/>
    <w:rsid w:val="00A33D13"/>
    <w:rsid w:val="00A3502B"/>
    <w:rsid w:val="00A3549D"/>
    <w:rsid w:val="00A40174"/>
    <w:rsid w:val="00A414D9"/>
    <w:rsid w:val="00A42335"/>
    <w:rsid w:val="00A4387E"/>
    <w:rsid w:val="00A511E7"/>
    <w:rsid w:val="00A51201"/>
    <w:rsid w:val="00A529BF"/>
    <w:rsid w:val="00A55EA4"/>
    <w:rsid w:val="00A56DA3"/>
    <w:rsid w:val="00A57E71"/>
    <w:rsid w:val="00A6109D"/>
    <w:rsid w:val="00A6378D"/>
    <w:rsid w:val="00A63DDA"/>
    <w:rsid w:val="00A65DB1"/>
    <w:rsid w:val="00A67D43"/>
    <w:rsid w:val="00A72752"/>
    <w:rsid w:val="00A75068"/>
    <w:rsid w:val="00A751C2"/>
    <w:rsid w:val="00A75AB3"/>
    <w:rsid w:val="00A76EF5"/>
    <w:rsid w:val="00A7701D"/>
    <w:rsid w:val="00A824FF"/>
    <w:rsid w:val="00A82A66"/>
    <w:rsid w:val="00A82CD1"/>
    <w:rsid w:val="00A83637"/>
    <w:rsid w:val="00A83EC4"/>
    <w:rsid w:val="00A84516"/>
    <w:rsid w:val="00A84754"/>
    <w:rsid w:val="00A84FF9"/>
    <w:rsid w:val="00A87F5A"/>
    <w:rsid w:val="00A90FE0"/>
    <w:rsid w:val="00A91905"/>
    <w:rsid w:val="00A92125"/>
    <w:rsid w:val="00A9222D"/>
    <w:rsid w:val="00A924C7"/>
    <w:rsid w:val="00A93B22"/>
    <w:rsid w:val="00A9447A"/>
    <w:rsid w:val="00A95235"/>
    <w:rsid w:val="00A96E89"/>
    <w:rsid w:val="00AA07F2"/>
    <w:rsid w:val="00AA10B2"/>
    <w:rsid w:val="00AA1913"/>
    <w:rsid w:val="00AA2122"/>
    <w:rsid w:val="00AA2573"/>
    <w:rsid w:val="00AA28D2"/>
    <w:rsid w:val="00AA2CA6"/>
    <w:rsid w:val="00AA338C"/>
    <w:rsid w:val="00AA3D8D"/>
    <w:rsid w:val="00AA519B"/>
    <w:rsid w:val="00AA5B6D"/>
    <w:rsid w:val="00AA7431"/>
    <w:rsid w:val="00AA7C60"/>
    <w:rsid w:val="00AB08B1"/>
    <w:rsid w:val="00AC046E"/>
    <w:rsid w:val="00AC1A22"/>
    <w:rsid w:val="00AC56F3"/>
    <w:rsid w:val="00AC6324"/>
    <w:rsid w:val="00AC6EDA"/>
    <w:rsid w:val="00AD046A"/>
    <w:rsid w:val="00AD09AC"/>
    <w:rsid w:val="00AD0B78"/>
    <w:rsid w:val="00AD1FEC"/>
    <w:rsid w:val="00AD2635"/>
    <w:rsid w:val="00AD32C1"/>
    <w:rsid w:val="00AD35FE"/>
    <w:rsid w:val="00AD4574"/>
    <w:rsid w:val="00AD5AD3"/>
    <w:rsid w:val="00AD6B34"/>
    <w:rsid w:val="00AD75B6"/>
    <w:rsid w:val="00AE2158"/>
    <w:rsid w:val="00AE221A"/>
    <w:rsid w:val="00AE6C2D"/>
    <w:rsid w:val="00AE749A"/>
    <w:rsid w:val="00AF1073"/>
    <w:rsid w:val="00AF19F5"/>
    <w:rsid w:val="00AF1A04"/>
    <w:rsid w:val="00AF2833"/>
    <w:rsid w:val="00AF3B20"/>
    <w:rsid w:val="00AF48E6"/>
    <w:rsid w:val="00AF5FC0"/>
    <w:rsid w:val="00AF659C"/>
    <w:rsid w:val="00AF7BB8"/>
    <w:rsid w:val="00B0015D"/>
    <w:rsid w:val="00B00810"/>
    <w:rsid w:val="00B00B92"/>
    <w:rsid w:val="00B012F4"/>
    <w:rsid w:val="00B03C40"/>
    <w:rsid w:val="00B04156"/>
    <w:rsid w:val="00B04767"/>
    <w:rsid w:val="00B048F9"/>
    <w:rsid w:val="00B04D69"/>
    <w:rsid w:val="00B05B9E"/>
    <w:rsid w:val="00B05CF1"/>
    <w:rsid w:val="00B05ED8"/>
    <w:rsid w:val="00B077DA"/>
    <w:rsid w:val="00B07ACE"/>
    <w:rsid w:val="00B10B38"/>
    <w:rsid w:val="00B11724"/>
    <w:rsid w:val="00B11861"/>
    <w:rsid w:val="00B14B2A"/>
    <w:rsid w:val="00B154AA"/>
    <w:rsid w:val="00B15F70"/>
    <w:rsid w:val="00B175CF"/>
    <w:rsid w:val="00B2064E"/>
    <w:rsid w:val="00B22DAA"/>
    <w:rsid w:val="00B2415A"/>
    <w:rsid w:val="00B244E5"/>
    <w:rsid w:val="00B24670"/>
    <w:rsid w:val="00B26CDA"/>
    <w:rsid w:val="00B272E3"/>
    <w:rsid w:val="00B312F0"/>
    <w:rsid w:val="00B326D7"/>
    <w:rsid w:val="00B33637"/>
    <w:rsid w:val="00B33F76"/>
    <w:rsid w:val="00B35D15"/>
    <w:rsid w:val="00B37F14"/>
    <w:rsid w:val="00B410DE"/>
    <w:rsid w:val="00B41E47"/>
    <w:rsid w:val="00B42FC7"/>
    <w:rsid w:val="00B44DFA"/>
    <w:rsid w:val="00B44F37"/>
    <w:rsid w:val="00B46387"/>
    <w:rsid w:val="00B50C7C"/>
    <w:rsid w:val="00B5116F"/>
    <w:rsid w:val="00B51943"/>
    <w:rsid w:val="00B51B59"/>
    <w:rsid w:val="00B52DF6"/>
    <w:rsid w:val="00B52F21"/>
    <w:rsid w:val="00B54032"/>
    <w:rsid w:val="00B548DA"/>
    <w:rsid w:val="00B5492A"/>
    <w:rsid w:val="00B54C98"/>
    <w:rsid w:val="00B558D2"/>
    <w:rsid w:val="00B55C34"/>
    <w:rsid w:val="00B56EA0"/>
    <w:rsid w:val="00B60B55"/>
    <w:rsid w:val="00B62CAA"/>
    <w:rsid w:val="00B636BF"/>
    <w:rsid w:val="00B63C77"/>
    <w:rsid w:val="00B640EE"/>
    <w:rsid w:val="00B65911"/>
    <w:rsid w:val="00B67AFF"/>
    <w:rsid w:val="00B711E0"/>
    <w:rsid w:val="00B715DB"/>
    <w:rsid w:val="00B71BA2"/>
    <w:rsid w:val="00B724D3"/>
    <w:rsid w:val="00B73959"/>
    <w:rsid w:val="00B74708"/>
    <w:rsid w:val="00B75E84"/>
    <w:rsid w:val="00B81116"/>
    <w:rsid w:val="00B82303"/>
    <w:rsid w:val="00B82442"/>
    <w:rsid w:val="00B841D5"/>
    <w:rsid w:val="00B846E7"/>
    <w:rsid w:val="00B86001"/>
    <w:rsid w:val="00B861F7"/>
    <w:rsid w:val="00B864FF"/>
    <w:rsid w:val="00B9048B"/>
    <w:rsid w:val="00B93C61"/>
    <w:rsid w:val="00B93FE5"/>
    <w:rsid w:val="00B951C6"/>
    <w:rsid w:val="00B964F4"/>
    <w:rsid w:val="00B97FE1"/>
    <w:rsid w:val="00BA027C"/>
    <w:rsid w:val="00BA0766"/>
    <w:rsid w:val="00BA1575"/>
    <w:rsid w:val="00BA1FB3"/>
    <w:rsid w:val="00BA3619"/>
    <w:rsid w:val="00BA4CD1"/>
    <w:rsid w:val="00BA4DBD"/>
    <w:rsid w:val="00BA54F6"/>
    <w:rsid w:val="00BB0C3A"/>
    <w:rsid w:val="00BB1AF9"/>
    <w:rsid w:val="00BB2186"/>
    <w:rsid w:val="00BB2867"/>
    <w:rsid w:val="00BB3422"/>
    <w:rsid w:val="00BB3D36"/>
    <w:rsid w:val="00BB7D04"/>
    <w:rsid w:val="00BC290C"/>
    <w:rsid w:val="00BC2CAD"/>
    <w:rsid w:val="00BC3DB0"/>
    <w:rsid w:val="00BC3E39"/>
    <w:rsid w:val="00BC531E"/>
    <w:rsid w:val="00BC5B2A"/>
    <w:rsid w:val="00BC6493"/>
    <w:rsid w:val="00BC6AAA"/>
    <w:rsid w:val="00BC7A96"/>
    <w:rsid w:val="00BC7F01"/>
    <w:rsid w:val="00BD005B"/>
    <w:rsid w:val="00BD04B4"/>
    <w:rsid w:val="00BD1CB0"/>
    <w:rsid w:val="00BD2AA9"/>
    <w:rsid w:val="00BD365F"/>
    <w:rsid w:val="00BD5189"/>
    <w:rsid w:val="00BD5F2B"/>
    <w:rsid w:val="00BD6963"/>
    <w:rsid w:val="00BD6B2D"/>
    <w:rsid w:val="00BD752D"/>
    <w:rsid w:val="00BD7DD5"/>
    <w:rsid w:val="00BD7FE8"/>
    <w:rsid w:val="00BE006D"/>
    <w:rsid w:val="00BE05AD"/>
    <w:rsid w:val="00BE1359"/>
    <w:rsid w:val="00BE1646"/>
    <w:rsid w:val="00BE16B7"/>
    <w:rsid w:val="00BE32DD"/>
    <w:rsid w:val="00BE32F5"/>
    <w:rsid w:val="00BE36E5"/>
    <w:rsid w:val="00BE60C5"/>
    <w:rsid w:val="00BF234D"/>
    <w:rsid w:val="00BF46E0"/>
    <w:rsid w:val="00BF4724"/>
    <w:rsid w:val="00BF6621"/>
    <w:rsid w:val="00BF78B8"/>
    <w:rsid w:val="00C004A4"/>
    <w:rsid w:val="00C0051C"/>
    <w:rsid w:val="00C00DD8"/>
    <w:rsid w:val="00C01309"/>
    <w:rsid w:val="00C014D7"/>
    <w:rsid w:val="00C0172B"/>
    <w:rsid w:val="00C02229"/>
    <w:rsid w:val="00C03ADF"/>
    <w:rsid w:val="00C0499C"/>
    <w:rsid w:val="00C06C45"/>
    <w:rsid w:val="00C07618"/>
    <w:rsid w:val="00C10721"/>
    <w:rsid w:val="00C107BD"/>
    <w:rsid w:val="00C10CB7"/>
    <w:rsid w:val="00C12722"/>
    <w:rsid w:val="00C12A37"/>
    <w:rsid w:val="00C13724"/>
    <w:rsid w:val="00C13FD9"/>
    <w:rsid w:val="00C1600E"/>
    <w:rsid w:val="00C1692D"/>
    <w:rsid w:val="00C16F2E"/>
    <w:rsid w:val="00C1721D"/>
    <w:rsid w:val="00C20707"/>
    <w:rsid w:val="00C20B29"/>
    <w:rsid w:val="00C217DB"/>
    <w:rsid w:val="00C21C3A"/>
    <w:rsid w:val="00C22234"/>
    <w:rsid w:val="00C22CBD"/>
    <w:rsid w:val="00C2480D"/>
    <w:rsid w:val="00C24A9F"/>
    <w:rsid w:val="00C25836"/>
    <w:rsid w:val="00C26724"/>
    <w:rsid w:val="00C32922"/>
    <w:rsid w:val="00C32CC4"/>
    <w:rsid w:val="00C330E9"/>
    <w:rsid w:val="00C348C2"/>
    <w:rsid w:val="00C34CF9"/>
    <w:rsid w:val="00C36062"/>
    <w:rsid w:val="00C4104B"/>
    <w:rsid w:val="00C41438"/>
    <w:rsid w:val="00C42880"/>
    <w:rsid w:val="00C436E9"/>
    <w:rsid w:val="00C44499"/>
    <w:rsid w:val="00C45C1A"/>
    <w:rsid w:val="00C462D3"/>
    <w:rsid w:val="00C47C1A"/>
    <w:rsid w:val="00C5177C"/>
    <w:rsid w:val="00C51D1B"/>
    <w:rsid w:val="00C52852"/>
    <w:rsid w:val="00C538F5"/>
    <w:rsid w:val="00C53F0F"/>
    <w:rsid w:val="00C53FEC"/>
    <w:rsid w:val="00C540C3"/>
    <w:rsid w:val="00C54504"/>
    <w:rsid w:val="00C56275"/>
    <w:rsid w:val="00C60CDC"/>
    <w:rsid w:val="00C60D04"/>
    <w:rsid w:val="00C62361"/>
    <w:rsid w:val="00C6480C"/>
    <w:rsid w:val="00C64E3A"/>
    <w:rsid w:val="00C64E43"/>
    <w:rsid w:val="00C65A75"/>
    <w:rsid w:val="00C67E9C"/>
    <w:rsid w:val="00C702D6"/>
    <w:rsid w:val="00C728CB"/>
    <w:rsid w:val="00C72FB8"/>
    <w:rsid w:val="00C73A6F"/>
    <w:rsid w:val="00C7673F"/>
    <w:rsid w:val="00C767D9"/>
    <w:rsid w:val="00C7781C"/>
    <w:rsid w:val="00C77D63"/>
    <w:rsid w:val="00C801D8"/>
    <w:rsid w:val="00C808A0"/>
    <w:rsid w:val="00C80AA6"/>
    <w:rsid w:val="00C80ACB"/>
    <w:rsid w:val="00C82CB1"/>
    <w:rsid w:val="00C82DC9"/>
    <w:rsid w:val="00C838E7"/>
    <w:rsid w:val="00C84D36"/>
    <w:rsid w:val="00C8603B"/>
    <w:rsid w:val="00C86A08"/>
    <w:rsid w:val="00C86F2B"/>
    <w:rsid w:val="00C9631C"/>
    <w:rsid w:val="00C96860"/>
    <w:rsid w:val="00C97965"/>
    <w:rsid w:val="00CA0BCD"/>
    <w:rsid w:val="00CA0F97"/>
    <w:rsid w:val="00CA10E0"/>
    <w:rsid w:val="00CA11F2"/>
    <w:rsid w:val="00CA179B"/>
    <w:rsid w:val="00CA2EF5"/>
    <w:rsid w:val="00CA3534"/>
    <w:rsid w:val="00CA3D85"/>
    <w:rsid w:val="00CA4E9A"/>
    <w:rsid w:val="00CA7527"/>
    <w:rsid w:val="00CB1382"/>
    <w:rsid w:val="00CB21A3"/>
    <w:rsid w:val="00CB289F"/>
    <w:rsid w:val="00CB2994"/>
    <w:rsid w:val="00CB7ADD"/>
    <w:rsid w:val="00CB7B53"/>
    <w:rsid w:val="00CC0429"/>
    <w:rsid w:val="00CC0752"/>
    <w:rsid w:val="00CC07F6"/>
    <w:rsid w:val="00CC0B28"/>
    <w:rsid w:val="00CC23BD"/>
    <w:rsid w:val="00CC2446"/>
    <w:rsid w:val="00CC2B17"/>
    <w:rsid w:val="00CC2DC5"/>
    <w:rsid w:val="00CC3C0A"/>
    <w:rsid w:val="00CC44DC"/>
    <w:rsid w:val="00CC492F"/>
    <w:rsid w:val="00CC5AD5"/>
    <w:rsid w:val="00CD0DC8"/>
    <w:rsid w:val="00CD2D29"/>
    <w:rsid w:val="00CD3BD8"/>
    <w:rsid w:val="00CD41D9"/>
    <w:rsid w:val="00CD4393"/>
    <w:rsid w:val="00CD6BDD"/>
    <w:rsid w:val="00CE2795"/>
    <w:rsid w:val="00CE3C7A"/>
    <w:rsid w:val="00CE3F3D"/>
    <w:rsid w:val="00CE5717"/>
    <w:rsid w:val="00CE5BD9"/>
    <w:rsid w:val="00CE6231"/>
    <w:rsid w:val="00CE6E30"/>
    <w:rsid w:val="00CE6F28"/>
    <w:rsid w:val="00CF09AF"/>
    <w:rsid w:val="00CF5CB5"/>
    <w:rsid w:val="00CF63D3"/>
    <w:rsid w:val="00CF6F5A"/>
    <w:rsid w:val="00D00AA8"/>
    <w:rsid w:val="00D00B91"/>
    <w:rsid w:val="00D01D15"/>
    <w:rsid w:val="00D02E0A"/>
    <w:rsid w:val="00D03612"/>
    <w:rsid w:val="00D05340"/>
    <w:rsid w:val="00D05417"/>
    <w:rsid w:val="00D054D4"/>
    <w:rsid w:val="00D055E8"/>
    <w:rsid w:val="00D06163"/>
    <w:rsid w:val="00D062C1"/>
    <w:rsid w:val="00D06806"/>
    <w:rsid w:val="00D10926"/>
    <w:rsid w:val="00D114BD"/>
    <w:rsid w:val="00D11975"/>
    <w:rsid w:val="00D137D4"/>
    <w:rsid w:val="00D148A0"/>
    <w:rsid w:val="00D15068"/>
    <w:rsid w:val="00D1593B"/>
    <w:rsid w:val="00D16A00"/>
    <w:rsid w:val="00D21330"/>
    <w:rsid w:val="00D223B9"/>
    <w:rsid w:val="00D236E2"/>
    <w:rsid w:val="00D23FCF"/>
    <w:rsid w:val="00D25BB0"/>
    <w:rsid w:val="00D25F8D"/>
    <w:rsid w:val="00D25FCB"/>
    <w:rsid w:val="00D26C06"/>
    <w:rsid w:val="00D26EA9"/>
    <w:rsid w:val="00D276B8"/>
    <w:rsid w:val="00D27B4B"/>
    <w:rsid w:val="00D3083F"/>
    <w:rsid w:val="00D30DE7"/>
    <w:rsid w:val="00D312F2"/>
    <w:rsid w:val="00D3137B"/>
    <w:rsid w:val="00D31FAE"/>
    <w:rsid w:val="00D32D63"/>
    <w:rsid w:val="00D33924"/>
    <w:rsid w:val="00D34DF2"/>
    <w:rsid w:val="00D37D1C"/>
    <w:rsid w:val="00D411DB"/>
    <w:rsid w:val="00D43882"/>
    <w:rsid w:val="00D45292"/>
    <w:rsid w:val="00D5045F"/>
    <w:rsid w:val="00D505E7"/>
    <w:rsid w:val="00D50669"/>
    <w:rsid w:val="00D5104A"/>
    <w:rsid w:val="00D5111F"/>
    <w:rsid w:val="00D52865"/>
    <w:rsid w:val="00D530A8"/>
    <w:rsid w:val="00D54944"/>
    <w:rsid w:val="00D57723"/>
    <w:rsid w:val="00D57B86"/>
    <w:rsid w:val="00D60177"/>
    <w:rsid w:val="00D606E6"/>
    <w:rsid w:val="00D6350D"/>
    <w:rsid w:val="00D64FBD"/>
    <w:rsid w:val="00D659F5"/>
    <w:rsid w:val="00D66B51"/>
    <w:rsid w:val="00D7142F"/>
    <w:rsid w:val="00D72780"/>
    <w:rsid w:val="00D73181"/>
    <w:rsid w:val="00D80A41"/>
    <w:rsid w:val="00D817ED"/>
    <w:rsid w:val="00D81E58"/>
    <w:rsid w:val="00D832AD"/>
    <w:rsid w:val="00D8398B"/>
    <w:rsid w:val="00D84179"/>
    <w:rsid w:val="00D85754"/>
    <w:rsid w:val="00D86447"/>
    <w:rsid w:val="00D87CFE"/>
    <w:rsid w:val="00D9242E"/>
    <w:rsid w:val="00D94772"/>
    <w:rsid w:val="00D94CD3"/>
    <w:rsid w:val="00D957C8"/>
    <w:rsid w:val="00D96AEC"/>
    <w:rsid w:val="00D97E82"/>
    <w:rsid w:val="00DA0398"/>
    <w:rsid w:val="00DA09A0"/>
    <w:rsid w:val="00DA0F9D"/>
    <w:rsid w:val="00DA1344"/>
    <w:rsid w:val="00DA24B4"/>
    <w:rsid w:val="00DA2A00"/>
    <w:rsid w:val="00DA6B6C"/>
    <w:rsid w:val="00DA7CC7"/>
    <w:rsid w:val="00DB1C63"/>
    <w:rsid w:val="00DB285C"/>
    <w:rsid w:val="00DB2A8B"/>
    <w:rsid w:val="00DB47E9"/>
    <w:rsid w:val="00DB4DA6"/>
    <w:rsid w:val="00DB60B2"/>
    <w:rsid w:val="00DC07BF"/>
    <w:rsid w:val="00DC0EF2"/>
    <w:rsid w:val="00DC14DF"/>
    <w:rsid w:val="00DC16B9"/>
    <w:rsid w:val="00DC16E5"/>
    <w:rsid w:val="00DC17CB"/>
    <w:rsid w:val="00DC1B22"/>
    <w:rsid w:val="00DC3D62"/>
    <w:rsid w:val="00DC4C5D"/>
    <w:rsid w:val="00DC5231"/>
    <w:rsid w:val="00DC6C70"/>
    <w:rsid w:val="00DC7159"/>
    <w:rsid w:val="00DD1672"/>
    <w:rsid w:val="00DD1A0E"/>
    <w:rsid w:val="00DD2D13"/>
    <w:rsid w:val="00DD38F6"/>
    <w:rsid w:val="00DD4A28"/>
    <w:rsid w:val="00DD6990"/>
    <w:rsid w:val="00DD6CD2"/>
    <w:rsid w:val="00DE0E05"/>
    <w:rsid w:val="00DE1AA0"/>
    <w:rsid w:val="00DE30E3"/>
    <w:rsid w:val="00DE4E1E"/>
    <w:rsid w:val="00DE4E4A"/>
    <w:rsid w:val="00DE7D52"/>
    <w:rsid w:val="00DF04F8"/>
    <w:rsid w:val="00DF07AD"/>
    <w:rsid w:val="00DF0FA4"/>
    <w:rsid w:val="00DF1C55"/>
    <w:rsid w:val="00DF20C1"/>
    <w:rsid w:val="00DF234C"/>
    <w:rsid w:val="00DF43B9"/>
    <w:rsid w:val="00DF4508"/>
    <w:rsid w:val="00DF6349"/>
    <w:rsid w:val="00DF6567"/>
    <w:rsid w:val="00DF71D5"/>
    <w:rsid w:val="00E01C64"/>
    <w:rsid w:val="00E025E1"/>
    <w:rsid w:val="00E02A9B"/>
    <w:rsid w:val="00E034DE"/>
    <w:rsid w:val="00E03912"/>
    <w:rsid w:val="00E066DC"/>
    <w:rsid w:val="00E07A8A"/>
    <w:rsid w:val="00E10D53"/>
    <w:rsid w:val="00E1259E"/>
    <w:rsid w:val="00E1273B"/>
    <w:rsid w:val="00E13E84"/>
    <w:rsid w:val="00E14F0A"/>
    <w:rsid w:val="00E15053"/>
    <w:rsid w:val="00E15FC6"/>
    <w:rsid w:val="00E16681"/>
    <w:rsid w:val="00E1699E"/>
    <w:rsid w:val="00E173C7"/>
    <w:rsid w:val="00E17C2E"/>
    <w:rsid w:val="00E20FE7"/>
    <w:rsid w:val="00E22BED"/>
    <w:rsid w:val="00E251DE"/>
    <w:rsid w:val="00E26184"/>
    <w:rsid w:val="00E26CF7"/>
    <w:rsid w:val="00E31C81"/>
    <w:rsid w:val="00E31F4B"/>
    <w:rsid w:val="00E32586"/>
    <w:rsid w:val="00E33B63"/>
    <w:rsid w:val="00E34265"/>
    <w:rsid w:val="00E343D1"/>
    <w:rsid w:val="00E34CF2"/>
    <w:rsid w:val="00E37543"/>
    <w:rsid w:val="00E4091E"/>
    <w:rsid w:val="00E41801"/>
    <w:rsid w:val="00E41B19"/>
    <w:rsid w:val="00E41CAD"/>
    <w:rsid w:val="00E43C3D"/>
    <w:rsid w:val="00E44375"/>
    <w:rsid w:val="00E45233"/>
    <w:rsid w:val="00E45A30"/>
    <w:rsid w:val="00E46E9D"/>
    <w:rsid w:val="00E4797F"/>
    <w:rsid w:val="00E500C2"/>
    <w:rsid w:val="00E50C93"/>
    <w:rsid w:val="00E522C5"/>
    <w:rsid w:val="00E54F07"/>
    <w:rsid w:val="00E55866"/>
    <w:rsid w:val="00E60449"/>
    <w:rsid w:val="00E606F0"/>
    <w:rsid w:val="00E608A9"/>
    <w:rsid w:val="00E60E6D"/>
    <w:rsid w:val="00E61502"/>
    <w:rsid w:val="00E61FD8"/>
    <w:rsid w:val="00E65297"/>
    <w:rsid w:val="00E65A90"/>
    <w:rsid w:val="00E65F19"/>
    <w:rsid w:val="00E6773E"/>
    <w:rsid w:val="00E70105"/>
    <w:rsid w:val="00E70F92"/>
    <w:rsid w:val="00E716C1"/>
    <w:rsid w:val="00E7209E"/>
    <w:rsid w:val="00E7277D"/>
    <w:rsid w:val="00E73565"/>
    <w:rsid w:val="00E73AE1"/>
    <w:rsid w:val="00E73F5A"/>
    <w:rsid w:val="00E742A5"/>
    <w:rsid w:val="00E74CE8"/>
    <w:rsid w:val="00E76042"/>
    <w:rsid w:val="00E76300"/>
    <w:rsid w:val="00E76A68"/>
    <w:rsid w:val="00E77DF1"/>
    <w:rsid w:val="00E80D36"/>
    <w:rsid w:val="00E816C2"/>
    <w:rsid w:val="00E81938"/>
    <w:rsid w:val="00E823F7"/>
    <w:rsid w:val="00E86510"/>
    <w:rsid w:val="00E866AC"/>
    <w:rsid w:val="00E87284"/>
    <w:rsid w:val="00E87497"/>
    <w:rsid w:val="00E8772C"/>
    <w:rsid w:val="00E90F06"/>
    <w:rsid w:val="00E91666"/>
    <w:rsid w:val="00E92E67"/>
    <w:rsid w:val="00E93F13"/>
    <w:rsid w:val="00E94661"/>
    <w:rsid w:val="00E96AB5"/>
    <w:rsid w:val="00E97A92"/>
    <w:rsid w:val="00EA0172"/>
    <w:rsid w:val="00EA1A21"/>
    <w:rsid w:val="00EA3AE9"/>
    <w:rsid w:val="00EB2035"/>
    <w:rsid w:val="00EB2D50"/>
    <w:rsid w:val="00EB3C7B"/>
    <w:rsid w:val="00EB4E4E"/>
    <w:rsid w:val="00EB673C"/>
    <w:rsid w:val="00EB7E5B"/>
    <w:rsid w:val="00EC1CF8"/>
    <w:rsid w:val="00EC2C43"/>
    <w:rsid w:val="00EC5C22"/>
    <w:rsid w:val="00EC6825"/>
    <w:rsid w:val="00EC6B74"/>
    <w:rsid w:val="00ED0FD6"/>
    <w:rsid w:val="00ED12D4"/>
    <w:rsid w:val="00ED1DB0"/>
    <w:rsid w:val="00ED33A4"/>
    <w:rsid w:val="00ED380F"/>
    <w:rsid w:val="00ED405A"/>
    <w:rsid w:val="00ED69EA"/>
    <w:rsid w:val="00EE3303"/>
    <w:rsid w:val="00EE37EB"/>
    <w:rsid w:val="00EE4BD9"/>
    <w:rsid w:val="00EE5157"/>
    <w:rsid w:val="00EE5838"/>
    <w:rsid w:val="00EE6A18"/>
    <w:rsid w:val="00EE6B19"/>
    <w:rsid w:val="00EE6D80"/>
    <w:rsid w:val="00EE7455"/>
    <w:rsid w:val="00EE7C87"/>
    <w:rsid w:val="00EF0E8C"/>
    <w:rsid w:val="00EF447A"/>
    <w:rsid w:val="00EF48E4"/>
    <w:rsid w:val="00EF60EE"/>
    <w:rsid w:val="00EF6A8E"/>
    <w:rsid w:val="00F04085"/>
    <w:rsid w:val="00F04D75"/>
    <w:rsid w:val="00F05379"/>
    <w:rsid w:val="00F05F20"/>
    <w:rsid w:val="00F06E51"/>
    <w:rsid w:val="00F0708F"/>
    <w:rsid w:val="00F07DEA"/>
    <w:rsid w:val="00F103B1"/>
    <w:rsid w:val="00F106B6"/>
    <w:rsid w:val="00F10D16"/>
    <w:rsid w:val="00F12188"/>
    <w:rsid w:val="00F13110"/>
    <w:rsid w:val="00F142A6"/>
    <w:rsid w:val="00F15520"/>
    <w:rsid w:val="00F1675F"/>
    <w:rsid w:val="00F16A3A"/>
    <w:rsid w:val="00F16AA1"/>
    <w:rsid w:val="00F171A9"/>
    <w:rsid w:val="00F203C3"/>
    <w:rsid w:val="00F20585"/>
    <w:rsid w:val="00F24723"/>
    <w:rsid w:val="00F2501D"/>
    <w:rsid w:val="00F2595B"/>
    <w:rsid w:val="00F25A83"/>
    <w:rsid w:val="00F2788C"/>
    <w:rsid w:val="00F31B9B"/>
    <w:rsid w:val="00F31CD1"/>
    <w:rsid w:val="00F328FD"/>
    <w:rsid w:val="00F3388F"/>
    <w:rsid w:val="00F33CBE"/>
    <w:rsid w:val="00F3427F"/>
    <w:rsid w:val="00F34D2A"/>
    <w:rsid w:val="00F35517"/>
    <w:rsid w:val="00F40187"/>
    <w:rsid w:val="00F40728"/>
    <w:rsid w:val="00F409EA"/>
    <w:rsid w:val="00F41448"/>
    <w:rsid w:val="00F4152B"/>
    <w:rsid w:val="00F43269"/>
    <w:rsid w:val="00F436DF"/>
    <w:rsid w:val="00F4382A"/>
    <w:rsid w:val="00F4441A"/>
    <w:rsid w:val="00F4744D"/>
    <w:rsid w:val="00F50642"/>
    <w:rsid w:val="00F51D67"/>
    <w:rsid w:val="00F54800"/>
    <w:rsid w:val="00F54BD9"/>
    <w:rsid w:val="00F55365"/>
    <w:rsid w:val="00F55388"/>
    <w:rsid w:val="00F5715B"/>
    <w:rsid w:val="00F61E98"/>
    <w:rsid w:val="00F6379B"/>
    <w:rsid w:val="00F65925"/>
    <w:rsid w:val="00F65A7D"/>
    <w:rsid w:val="00F67F27"/>
    <w:rsid w:val="00F67F5B"/>
    <w:rsid w:val="00F70A0F"/>
    <w:rsid w:val="00F70FE3"/>
    <w:rsid w:val="00F73C60"/>
    <w:rsid w:val="00F73F0D"/>
    <w:rsid w:val="00F749FB"/>
    <w:rsid w:val="00F759E4"/>
    <w:rsid w:val="00F76AD6"/>
    <w:rsid w:val="00F8082D"/>
    <w:rsid w:val="00F80E4C"/>
    <w:rsid w:val="00F8164F"/>
    <w:rsid w:val="00F82780"/>
    <w:rsid w:val="00F832CE"/>
    <w:rsid w:val="00F835EA"/>
    <w:rsid w:val="00F8513F"/>
    <w:rsid w:val="00F925B6"/>
    <w:rsid w:val="00F937EC"/>
    <w:rsid w:val="00F93FBF"/>
    <w:rsid w:val="00F94984"/>
    <w:rsid w:val="00F94E8A"/>
    <w:rsid w:val="00F96041"/>
    <w:rsid w:val="00F968A1"/>
    <w:rsid w:val="00F96F65"/>
    <w:rsid w:val="00F97EF4"/>
    <w:rsid w:val="00FA07CB"/>
    <w:rsid w:val="00FA129B"/>
    <w:rsid w:val="00FA19DD"/>
    <w:rsid w:val="00FA22FC"/>
    <w:rsid w:val="00FA2EDA"/>
    <w:rsid w:val="00FA43B5"/>
    <w:rsid w:val="00FA44B7"/>
    <w:rsid w:val="00FA5037"/>
    <w:rsid w:val="00FA620B"/>
    <w:rsid w:val="00FA63E9"/>
    <w:rsid w:val="00FA658E"/>
    <w:rsid w:val="00FA69D0"/>
    <w:rsid w:val="00FA6CD6"/>
    <w:rsid w:val="00FA7672"/>
    <w:rsid w:val="00FA7752"/>
    <w:rsid w:val="00FA7ADF"/>
    <w:rsid w:val="00FA7F19"/>
    <w:rsid w:val="00FB0E2E"/>
    <w:rsid w:val="00FB2CE5"/>
    <w:rsid w:val="00FB7292"/>
    <w:rsid w:val="00FC0D2D"/>
    <w:rsid w:val="00FC1103"/>
    <w:rsid w:val="00FC34C3"/>
    <w:rsid w:val="00FC49AC"/>
    <w:rsid w:val="00FC784C"/>
    <w:rsid w:val="00FD044A"/>
    <w:rsid w:val="00FD0560"/>
    <w:rsid w:val="00FD1C37"/>
    <w:rsid w:val="00FD2CAB"/>
    <w:rsid w:val="00FD44D0"/>
    <w:rsid w:val="00FD5ED7"/>
    <w:rsid w:val="00FD62D8"/>
    <w:rsid w:val="00FD635C"/>
    <w:rsid w:val="00FD7698"/>
    <w:rsid w:val="00FD7B94"/>
    <w:rsid w:val="00FE0548"/>
    <w:rsid w:val="00FE06C4"/>
    <w:rsid w:val="00FE1411"/>
    <w:rsid w:val="00FE2A28"/>
    <w:rsid w:val="00FE2B9A"/>
    <w:rsid w:val="00FE609F"/>
    <w:rsid w:val="00FE69E1"/>
    <w:rsid w:val="00FE6A92"/>
    <w:rsid w:val="00FE6D30"/>
    <w:rsid w:val="00FF1490"/>
    <w:rsid w:val="00FF5C6C"/>
    <w:rsid w:val="00FF5FC5"/>
    <w:rsid w:val="00FF75F1"/>
    <w:rsid w:val="00FF7F07"/>
    <w:rsid w:val="00FF7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5116F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0"/>
    <w:next w:val="a0"/>
    <w:qFormat/>
    <w:rsid w:val="00476526"/>
    <w:pPr>
      <w:keepNext/>
      <w:numPr>
        <w:numId w:val="42"/>
      </w:numPr>
      <w:suppressAutoHyphens/>
      <w:spacing w:after="240"/>
      <w:jc w:val="left"/>
      <w:outlineLvl w:val="0"/>
    </w:pPr>
    <w:rPr>
      <w:rFonts w:cs="Arial"/>
      <w:b/>
      <w:bCs/>
      <w:kern w:val="32"/>
    </w:rPr>
  </w:style>
  <w:style w:type="paragraph" w:styleId="2">
    <w:name w:val="heading 2"/>
    <w:basedOn w:val="a0"/>
    <w:next w:val="a0"/>
    <w:uiPriority w:val="9"/>
    <w:qFormat/>
    <w:rsid w:val="00227E8F"/>
    <w:pPr>
      <w:keepNext/>
      <w:numPr>
        <w:ilvl w:val="1"/>
        <w:numId w:val="42"/>
      </w:numPr>
      <w:tabs>
        <w:tab w:val="left" w:pos="1276"/>
      </w:tabs>
      <w:suppressAutoHyphens/>
      <w:spacing w:before="360" w:after="240"/>
      <w:jc w:val="left"/>
      <w:outlineLvl w:val="1"/>
    </w:pPr>
    <w:rPr>
      <w:rFonts w:cs="Arial"/>
      <w:b/>
      <w:bCs/>
      <w:iCs/>
    </w:rPr>
  </w:style>
  <w:style w:type="paragraph" w:styleId="3">
    <w:name w:val="heading 3"/>
    <w:basedOn w:val="a0"/>
    <w:next w:val="a0"/>
    <w:uiPriority w:val="9"/>
    <w:qFormat/>
    <w:rsid w:val="006D6334"/>
    <w:pPr>
      <w:keepNext/>
      <w:numPr>
        <w:ilvl w:val="2"/>
        <w:numId w:val="42"/>
      </w:numPr>
      <w:suppressAutoHyphens/>
      <w:jc w:val="left"/>
      <w:outlineLvl w:val="2"/>
    </w:pPr>
    <w:rPr>
      <w:rFonts w:cs="Arial"/>
      <w:b/>
      <w:bCs/>
    </w:rPr>
  </w:style>
  <w:style w:type="paragraph" w:styleId="4">
    <w:name w:val="heading 4"/>
    <w:basedOn w:val="a0"/>
    <w:next w:val="a0"/>
    <w:qFormat/>
    <w:rsid w:val="00230E47"/>
    <w:pPr>
      <w:keepNext/>
      <w:numPr>
        <w:ilvl w:val="3"/>
        <w:numId w:val="42"/>
      </w:numPr>
      <w:jc w:val="center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230E47"/>
    <w:pPr>
      <w:keepNext/>
      <w:numPr>
        <w:ilvl w:val="4"/>
        <w:numId w:val="42"/>
      </w:numPr>
      <w:outlineLvl w:val="4"/>
    </w:pPr>
  </w:style>
  <w:style w:type="paragraph" w:styleId="6">
    <w:name w:val="heading 6"/>
    <w:basedOn w:val="a0"/>
    <w:next w:val="a0"/>
    <w:qFormat/>
    <w:rsid w:val="00230E47"/>
    <w:pPr>
      <w:keepNext/>
      <w:numPr>
        <w:ilvl w:val="5"/>
        <w:numId w:val="42"/>
      </w:numPr>
      <w:jc w:val="right"/>
      <w:outlineLvl w:val="5"/>
    </w:pPr>
  </w:style>
  <w:style w:type="paragraph" w:styleId="7">
    <w:name w:val="heading 7"/>
    <w:basedOn w:val="a0"/>
    <w:next w:val="a0"/>
    <w:qFormat/>
    <w:rsid w:val="00230E47"/>
    <w:pPr>
      <w:keepNext/>
      <w:numPr>
        <w:ilvl w:val="6"/>
        <w:numId w:val="42"/>
      </w:numPr>
      <w:jc w:val="center"/>
      <w:outlineLvl w:val="6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0">
    <w:name w:val="toc 3"/>
    <w:basedOn w:val="a0"/>
    <w:next w:val="a0"/>
    <w:autoRedefine/>
    <w:uiPriority w:val="39"/>
    <w:rsid w:val="006D6334"/>
    <w:pPr>
      <w:ind w:left="1270" w:right="567" w:hanging="709"/>
      <w:jc w:val="left"/>
    </w:pPr>
  </w:style>
  <w:style w:type="paragraph" w:styleId="10">
    <w:name w:val="toc 1"/>
    <w:basedOn w:val="a0"/>
    <w:next w:val="a0"/>
    <w:autoRedefine/>
    <w:uiPriority w:val="39"/>
    <w:rsid w:val="006D6334"/>
    <w:pPr>
      <w:tabs>
        <w:tab w:val="left" w:pos="987"/>
        <w:tab w:val="right" w:leader="dot" w:pos="9628"/>
      </w:tabs>
      <w:ind w:left="284" w:hanging="284"/>
      <w:jc w:val="left"/>
    </w:pPr>
  </w:style>
  <w:style w:type="paragraph" w:styleId="20">
    <w:name w:val="toc 2"/>
    <w:basedOn w:val="a0"/>
    <w:next w:val="a0"/>
    <w:autoRedefine/>
    <w:uiPriority w:val="39"/>
    <w:rsid w:val="006D6334"/>
    <w:pPr>
      <w:tabs>
        <w:tab w:val="right" w:leader="dot" w:pos="9628"/>
      </w:tabs>
      <w:ind w:left="851" w:right="567" w:hanging="425"/>
      <w:jc w:val="left"/>
    </w:pPr>
  </w:style>
  <w:style w:type="character" w:styleId="a4">
    <w:name w:val="Hyperlink"/>
    <w:basedOn w:val="a1"/>
    <w:uiPriority w:val="99"/>
    <w:rsid w:val="007B2D7C"/>
    <w:rPr>
      <w:color w:val="0000FF"/>
      <w:u w:val="single"/>
    </w:rPr>
  </w:style>
  <w:style w:type="paragraph" w:styleId="z-">
    <w:name w:val="HTML Bottom of Form"/>
    <w:basedOn w:val="a0"/>
    <w:next w:val="a0"/>
    <w:hidden/>
    <w:rsid w:val="009B407D"/>
    <w:pPr>
      <w:pBdr>
        <w:top w:val="single" w:sz="6" w:space="1" w:color="auto"/>
      </w:pBdr>
      <w:jc w:val="center"/>
    </w:pPr>
    <w:rPr>
      <w:rFonts w:ascii="Arial" w:hAnsi="Arial" w:cs="Arial"/>
      <w:vanish/>
      <w:color w:val="FFFFFF"/>
      <w:sz w:val="16"/>
      <w:szCs w:val="16"/>
    </w:rPr>
  </w:style>
  <w:style w:type="paragraph" w:styleId="a5">
    <w:name w:val="footer"/>
    <w:basedOn w:val="a0"/>
    <w:rsid w:val="006F52DD"/>
    <w:pPr>
      <w:tabs>
        <w:tab w:val="center" w:pos="4677"/>
        <w:tab w:val="right" w:pos="9355"/>
      </w:tabs>
    </w:pPr>
  </w:style>
  <w:style w:type="paragraph" w:styleId="a6">
    <w:name w:val="header"/>
    <w:basedOn w:val="a0"/>
    <w:rsid w:val="006F52DD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6F52DD"/>
  </w:style>
  <w:style w:type="table" w:styleId="a8">
    <w:name w:val="Table Grid"/>
    <w:basedOn w:val="a2"/>
    <w:rsid w:val="007D71A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0"/>
    <w:next w:val="a0"/>
    <w:qFormat/>
    <w:rsid w:val="001A008B"/>
    <w:pPr>
      <w:spacing w:line="240" w:lineRule="auto"/>
      <w:ind w:firstLine="0"/>
      <w:jc w:val="center"/>
    </w:pPr>
    <w:rPr>
      <w:bCs/>
      <w:szCs w:val="20"/>
    </w:rPr>
  </w:style>
  <w:style w:type="paragraph" w:styleId="a">
    <w:name w:val="List Bullet"/>
    <w:basedOn w:val="a0"/>
    <w:rsid w:val="008B1FE3"/>
    <w:pPr>
      <w:numPr>
        <w:numId w:val="34"/>
      </w:numPr>
      <w:tabs>
        <w:tab w:val="clear" w:pos="1211"/>
        <w:tab w:val="num" w:pos="851"/>
      </w:tabs>
      <w:ind w:left="0"/>
    </w:pPr>
  </w:style>
  <w:style w:type="character" w:styleId="aa">
    <w:name w:val="FollowedHyperlink"/>
    <w:basedOn w:val="a1"/>
    <w:rsid w:val="00985926"/>
    <w:rPr>
      <w:color w:val="800080"/>
      <w:u w:val="single"/>
    </w:rPr>
  </w:style>
  <w:style w:type="paragraph" w:styleId="ab">
    <w:name w:val="Balloon Text"/>
    <w:basedOn w:val="a0"/>
    <w:link w:val="ac"/>
    <w:rsid w:val="006D63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6D6334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rsid w:val="0093663D"/>
    <w:pPr>
      <w:widowControl/>
      <w:spacing w:line="220" w:lineRule="atLeast"/>
      <w:ind w:firstLine="0"/>
      <w:jc w:val="center"/>
    </w:pPr>
    <w:rPr>
      <w:lang w:eastAsia="en-US"/>
    </w:rPr>
  </w:style>
  <w:style w:type="character" w:customStyle="1" w:styleId="22">
    <w:name w:val="Основной текст 2 Знак"/>
    <w:basedOn w:val="a1"/>
    <w:link w:val="21"/>
    <w:uiPriority w:val="99"/>
    <w:rsid w:val="0093663D"/>
    <w:rPr>
      <w:sz w:val="28"/>
      <w:szCs w:val="28"/>
      <w:lang w:eastAsia="en-US"/>
    </w:rPr>
  </w:style>
  <w:style w:type="paragraph" w:styleId="ad">
    <w:name w:val="List Paragraph"/>
    <w:basedOn w:val="a0"/>
    <w:uiPriority w:val="34"/>
    <w:qFormat/>
    <w:rsid w:val="00DC7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5116F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0"/>
    <w:next w:val="a0"/>
    <w:qFormat/>
    <w:rsid w:val="00476526"/>
    <w:pPr>
      <w:keepNext/>
      <w:numPr>
        <w:numId w:val="42"/>
      </w:numPr>
      <w:tabs>
        <w:tab w:val="clear" w:pos="432"/>
        <w:tab w:val="num" w:pos="993"/>
      </w:tabs>
      <w:suppressAutoHyphens/>
      <w:spacing w:after="240"/>
      <w:ind w:left="0" w:firstLine="709"/>
      <w:jc w:val="left"/>
      <w:outlineLvl w:val="0"/>
    </w:pPr>
    <w:rPr>
      <w:rFonts w:cs="Arial"/>
      <w:b/>
      <w:bCs/>
      <w:kern w:val="32"/>
    </w:rPr>
  </w:style>
  <w:style w:type="paragraph" w:styleId="2">
    <w:name w:val="heading 2"/>
    <w:basedOn w:val="a0"/>
    <w:next w:val="a0"/>
    <w:uiPriority w:val="9"/>
    <w:qFormat/>
    <w:rsid w:val="00227E8F"/>
    <w:pPr>
      <w:keepNext/>
      <w:numPr>
        <w:ilvl w:val="1"/>
        <w:numId w:val="42"/>
      </w:numPr>
      <w:tabs>
        <w:tab w:val="clear" w:pos="576"/>
        <w:tab w:val="left" w:pos="1276"/>
      </w:tabs>
      <w:suppressAutoHyphens/>
      <w:spacing w:before="360" w:after="240"/>
      <w:ind w:left="0" w:firstLine="709"/>
      <w:jc w:val="left"/>
      <w:outlineLvl w:val="1"/>
    </w:pPr>
    <w:rPr>
      <w:rFonts w:cs="Arial"/>
      <w:b/>
      <w:bCs/>
      <w:iCs/>
    </w:rPr>
  </w:style>
  <w:style w:type="paragraph" w:styleId="3">
    <w:name w:val="heading 3"/>
    <w:basedOn w:val="a0"/>
    <w:next w:val="a0"/>
    <w:uiPriority w:val="9"/>
    <w:qFormat/>
    <w:rsid w:val="006D6334"/>
    <w:pPr>
      <w:keepNext/>
      <w:numPr>
        <w:ilvl w:val="2"/>
        <w:numId w:val="42"/>
      </w:numPr>
      <w:suppressAutoHyphens/>
      <w:jc w:val="left"/>
      <w:outlineLvl w:val="2"/>
    </w:pPr>
    <w:rPr>
      <w:rFonts w:cs="Arial"/>
      <w:b/>
      <w:bCs/>
    </w:rPr>
  </w:style>
  <w:style w:type="paragraph" w:styleId="4">
    <w:name w:val="heading 4"/>
    <w:basedOn w:val="a0"/>
    <w:next w:val="a0"/>
    <w:qFormat/>
    <w:rsid w:val="00230E47"/>
    <w:pPr>
      <w:keepNext/>
      <w:numPr>
        <w:ilvl w:val="3"/>
        <w:numId w:val="42"/>
      </w:numPr>
      <w:jc w:val="center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230E47"/>
    <w:pPr>
      <w:keepNext/>
      <w:numPr>
        <w:ilvl w:val="4"/>
        <w:numId w:val="42"/>
      </w:numPr>
      <w:outlineLvl w:val="4"/>
    </w:pPr>
  </w:style>
  <w:style w:type="paragraph" w:styleId="6">
    <w:name w:val="heading 6"/>
    <w:basedOn w:val="a0"/>
    <w:next w:val="a0"/>
    <w:qFormat/>
    <w:rsid w:val="00230E47"/>
    <w:pPr>
      <w:keepNext/>
      <w:numPr>
        <w:ilvl w:val="5"/>
        <w:numId w:val="42"/>
      </w:numPr>
      <w:jc w:val="right"/>
      <w:outlineLvl w:val="5"/>
    </w:pPr>
  </w:style>
  <w:style w:type="paragraph" w:styleId="7">
    <w:name w:val="heading 7"/>
    <w:basedOn w:val="a0"/>
    <w:next w:val="a0"/>
    <w:qFormat/>
    <w:rsid w:val="00230E47"/>
    <w:pPr>
      <w:keepNext/>
      <w:numPr>
        <w:ilvl w:val="6"/>
        <w:numId w:val="42"/>
      </w:numPr>
      <w:jc w:val="center"/>
      <w:outlineLvl w:val="6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0">
    <w:name w:val="toc 3"/>
    <w:basedOn w:val="a0"/>
    <w:next w:val="a0"/>
    <w:autoRedefine/>
    <w:uiPriority w:val="39"/>
    <w:rsid w:val="006D6334"/>
    <w:pPr>
      <w:ind w:left="1270" w:right="567" w:hanging="709"/>
      <w:jc w:val="left"/>
    </w:pPr>
  </w:style>
  <w:style w:type="paragraph" w:styleId="10">
    <w:name w:val="toc 1"/>
    <w:basedOn w:val="a0"/>
    <w:next w:val="a0"/>
    <w:autoRedefine/>
    <w:uiPriority w:val="39"/>
    <w:rsid w:val="006D6334"/>
    <w:pPr>
      <w:tabs>
        <w:tab w:val="left" w:pos="987"/>
        <w:tab w:val="right" w:leader="dot" w:pos="9628"/>
      </w:tabs>
      <w:ind w:left="284" w:hanging="284"/>
      <w:jc w:val="left"/>
    </w:pPr>
  </w:style>
  <w:style w:type="paragraph" w:styleId="20">
    <w:name w:val="toc 2"/>
    <w:basedOn w:val="a0"/>
    <w:next w:val="a0"/>
    <w:autoRedefine/>
    <w:uiPriority w:val="39"/>
    <w:rsid w:val="006D6334"/>
    <w:pPr>
      <w:tabs>
        <w:tab w:val="right" w:leader="dot" w:pos="9628"/>
      </w:tabs>
      <w:ind w:left="851" w:right="567" w:hanging="425"/>
      <w:jc w:val="left"/>
    </w:pPr>
  </w:style>
  <w:style w:type="character" w:styleId="a4">
    <w:name w:val="Hyperlink"/>
    <w:basedOn w:val="a1"/>
    <w:uiPriority w:val="99"/>
    <w:rsid w:val="007B2D7C"/>
    <w:rPr>
      <w:color w:val="0000FF"/>
      <w:u w:val="single"/>
    </w:rPr>
  </w:style>
  <w:style w:type="paragraph" w:styleId="z-">
    <w:name w:val="HTML Bottom of Form"/>
    <w:basedOn w:val="a0"/>
    <w:next w:val="a0"/>
    <w:hidden/>
    <w:rsid w:val="009B407D"/>
    <w:pPr>
      <w:pBdr>
        <w:top w:val="single" w:sz="6" w:space="1" w:color="auto"/>
      </w:pBdr>
      <w:jc w:val="center"/>
    </w:pPr>
    <w:rPr>
      <w:rFonts w:ascii="Arial" w:hAnsi="Arial" w:cs="Arial"/>
      <w:vanish/>
      <w:color w:val="FFFFFF"/>
      <w:sz w:val="16"/>
      <w:szCs w:val="16"/>
    </w:rPr>
  </w:style>
  <w:style w:type="paragraph" w:styleId="a5">
    <w:name w:val="footer"/>
    <w:basedOn w:val="a0"/>
    <w:rsid w:val="006F52DD"/>
    <w:pPr>
      <w:tabs>
        <w:tab w:val="center" w:pos="4677"/>
        <w:tab w:val="right" w:pos="9355"/>
      </w:tabs>
    </w:pPr>
  </w:style>
  <w:style w:type="paragraph" w:styleId="a6">
    <w:name w:val="header"/>
    <w:basedOn w:val="a0"/>
    <w:rsid w:val="006F52DD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6F52DD"/>
  </w:style>
  <w:style w:type="table" w:styleId="a8">
    <w:name w:val="Table Grid"/>
    <w:basedOn w:val="a2"/>
    <w:rsid w:val="007D71A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0"/>
    <w:next w:val="a0"/>
    <w:qFormat/>
    <w:rsid w:val="001A008B"/>
    <w:pPr>
      <w:spacing w:line="240" w:lineRule="auto"/>
      <w:ind w:firstLine="0"/>
      <w:jc w:val="center"/>
    </w:pPr>
    <w:rPr>
      <w:bCs/>
      <w:szCs w:val="20"/>
    </w:rPr>
  </w:style>
  <w:style w:type="paragraph" w:styleId="a">
    <w:name w:val="List Bullet"/>
    <w:basedOn w:val="a0"/>
    <w:rsid w:val="008B1FE3"/>
    <w:pPr>
      <w:numPr>
        <w:numId w:val="34"/>
      </w:numPr>
      <w:tabs>
        <w:tab w:val="clear" w:pos="1211"/>
        <w:tab w:val="num" w:pos="851"/>
      </w:tabs>
      <w:ind w:left="0"/>
    </w:pPr>
  </w:style>
  <w:style w:type="character" w:styleId="aa">
    <w:name w:val="FollowedHyperlink"/>
    <w:basedOn w:val="a1"/>
    <w:rsid w:val="00985926"/>
    <w:rPr>
      <w:color w:val="800080"/>
      <w:u w:val="single"/>
    </w:rPr>
  </w:style>
  <w:style w:type="paragraph" w:styleId="ab">
    <w:name w:val="Balloon Text"/>
    <w:basedOn w:val="a0"/>
    <w:link w:val="ac"/>
    <w:rsid w:val="006D63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6D6334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rsid w:val="0093663D"/>
    <w:pPr>
      <w:widowControl/>
      <w:spacing w:line="220" w:lineRule="atLeast"/>
      <w:ind w:firstLine="0"/>
      <w:jc w:val="center"/>
    </w:pPr>
    <w:rPr>
      <w:lang w:eastAsia="en-US"/>
    </w:rPr>
  </w:style>
  <w:style w:type="character" w:customStyle="1" w:styleId="22">
    <w:name w:val="Основной текст 2 Знак"/>
    <w:basedOn w:val="a1"/>
    <w:link w:val="21"/>
    <w:uiPriority w:val="99"/>
    <w:rsid w:val="0093663D"/>
    <w:rPr>
      <w:sz w:val="28"/>
      <w:szCs w:val="28"/>
      <w:lang w:eastAsia="en-US"/>
    </w:rPr>
  </w:style>
  <w:style w:type="paragraph" w:styleId="ad">
    <w:name w:val="List Paragraph"/>
    <w:basedOn w:val="a0"/>
    <w:uiPriority w:val="34"/>
    <w:qFormat/>
    <w:rsid w:val="00DC7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4518">
          <w:marLeft w:val="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788">
          <w:marLeft w:val="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656">
          <w:marLeft w:val="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10896">
          <w:marLeft w:val="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893">
          <w:marLeft w:val="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770">
          <w:marLeft w:val="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9254">
          <w:marLeft w:val="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535">
          <w:marLeft w:val="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0772">
          <w:marLeft w:val="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1827">
          <w:marLeft w:val="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187">
          <w:marLeft w:val="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7609">
          <w:marLeft w:val="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576">
          <w:marLeft w:val="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776">
          <w:marLeft w:val="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6687">
          <w:marLeft w:val="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773">
          <w:marLeft w:val="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172">
          <w:marLeft w:val="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5261">
          <w:marLeft w:val="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2549">
          <w:marLeft w:val="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539">
          <w:marLeft w:val="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167">
          <w:marLeft w:val="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817">
          <w:marLeft w:val="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5989">
          <w:marLeft w:val="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758">
          <w:marLeft w:val="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55716">
          <w:marLeft w:val="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826">
          <w:marLeft w:val="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653">
          <w:marLeft w:val="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png"/><Relationship Id="rId39" Type="http://schemas.openxmlformats.org/officeDocument/2006/relationships/image" Target="media/image31.wmf"/><Relationship Id="rId21" Type="http://schemas.openxmlformats.org/officeDocument/2006/relationships/image" Target="media/image13.wmf"/><Relationship Id="rId34" Type="http://schemas.openxmlformats.org/officeDocument/2006/relationships/image" Target="media/image26.png"/><Relationship Id="rId42" Type="http://schemas.openxmlformats.org/officeDocument/2006/relationships/image" Target="media/image34.wmf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wmf"/><Relationship Id="rId29" Type="http://schemas.openxmlformats.org/officeDocument/2006/relationships/image" Target="media/image21.png"/><Relationship Id="rId41" Type="http://schemas.openxmlformats.org/officeDocument/2006/relationships/image" Target="media/image33.wmf"/><Relationship Id="rId54" Type="http://schemas.openxmlformats.org/officeDocument/2006/relationships/image" Target="media/image4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header" Target="header2.xml"/><Relationship Id="rId61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wmf"/><Relationship Id="rId35" Type="http://schemas.openxmlformats.org/officeDocument/2006/relationships/image" Target="media/image27.png"/><Relationship Id="rId43" Type="http://schemas.openxmlformats.org/officeDocument/2006/relationships/image" Target="media/image35.wmf"/><Relationship Id="rId48" Type="http://schemas.openxmlformats.org/officeDocument/2006/relationships/image" Target="media/image40.png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92CBB-9FAE-46B8-81CA-F1D7FB67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31</Pages>
  <Words>4729</Words>
  <Characters>26959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дипломная работа - Лушанова</vt:lpstr>
    </vt:vector>
  </TitlesOfParts>
  <Company>1</Company>
  <LinksUpToDate>false</LinksUpToDate>
  <CharactersWithSpaces>31625</CharactersWithSpaces>
  <SharedDoc>false</SharedDoc>
  <HLinks>
    <vt:vector size="168" baseType="variant">
      <vt:variant>
        <vt:i4>6357105</vt:i4>
      </vt:variant>
      <vt:variant>
        <vt:i4>432</vt:i4>
      </vt:variant>
      <vt:variant>
        <vt:i4>0</vt:i4>
      </vt:variant>
      <vt:variant>
        <vt:i4>5</vt:i4>
      </vt:variant>
      <vt:variant>
        <vt:lpwstr>http://www.bolero.ru/cgi-bin/dsc.cgi?14141711&amp;partner=kittenk&amp;new=1</vt:lpwstr>
      </vt:variant>
      <vt:variant>
        <vt:lpwstr/>
      </vt:variant>
      <vt:variant>
        <vt:i4>5111821</vt:i4>
      </vt:variant>
      <vt:variant>
        <vt:i4>159</vt:i4>
      </vt:variant>
      <vt:variant>
        <vt:i4>0</vt:i4>
      </vt:variant>
      <vt:variant>
        <vt:i4>5</vt:i4>
      </vt:variant>
      <vt:variant>
        <vt:lpwstr>http://www.microcode.com/</vt:lpwstr>
      </vt:variant>
      <vt:variant>
        <vt:lpwstr/>
      </vt:variant>
      <vt:variant>
        <vt:i4>1048635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_Toc199640786</vt:lpwstr>
      </vt:variant>
      <vt:variant>
        <vt:i4>1048635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_Toc199640785</vt:lpwstr>
      </vt:variant>
      <vt:variant>
        <vt:i4>1048635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_Toc199640784</vt:lpwstr>
      </vt:variant>
      <vt:variant>
        <vt:i4>1048635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_Toc199640783</vt:lpwstr>
      </vt:variant>
      <vt:variant>
        <vt:i4>1048635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_Toc199640782</vt:lpwstr>
      </vt:variant>
      <vt:variant>
        <vt:i4>1048635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_Toc199640781</vt:lpwstr>
      </vt:variant>
      <vt:variant>
        <vt:i4>1048635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_Toc199640780</vt:lpwstr>
      </vt:variant>
      <vt:variant>
        <vt:i4>2031675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_Toc199640779</vt:lpwstr>
      </vt:variant>
      <vt:variant>
        <vt:i4>2031675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_Toc199640778</vt:lpwstr>
      </vt:variant>
      <vt:variant>
        <vt:i4>2031675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_Toc199640777</vt:lpwstr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_Toc199640776</vt:lpwstr>
      </vt:variant>
      <vt:variant>
        <vt:i4>2031675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_Toc199640775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_Toc199640774</vt:lpwstr>
      </vt:variant>
      <vt:variant>
        <vt:i4>2031675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_Toc199640773</vt:lpwstr>
      </vt:variant>
      <vt:variant>
        <vt:i4>2031675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_Toc199640772</vt:lpwstr>
      </vt:variant>
      <vt:variant>
        <vt:i4>2031675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_Toc199640771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_Toc199640770</vt:lpwstr>
      </vt:variant>
      <vt:variant>
        <vt:i4>1966139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_Toc199640769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_Toc199640768</vt:lpwstr>
      </vt:variant>
      <vt:variant>
        <vt:i4>1966139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_Toc199640767</vt:lpwstr>
      </vt:variant>
      <vt:variant>
        <vt:i4>1966139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_Toc199640766</vt:lpwstr>
      </vt:variant>
      <vt:variant>
        <vt:i4>1966139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_Toc199640765</vt:lpwstr>
      </vt:variant>
      <vt:variant>
        <vt:i4>1966139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_Toc199640764</vt:lpwstr>
      </vt:variant>
      <vt:variant>
        <vt:i4>1966139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_Toc199640763</vt:lpwstr>
      </vt:variant>
      <vt:variant>
        <vt:i4>1966139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_Toc199640762</vt:lpwstr>
      </vt:variant>
      <vt:variant>
        <vt:i4>4718664</vt:i4>
      </vt:variant>
      <vt:variant>
        <vt:i4>-1</vt:i4>
      </vt:variant>
      <vt:variant>
        <vt:i4>1547</vt:i4>
      </vt:variant>
      <vt:variant>
        <vt:i4>1</vt:i4>
      </vt:variant>
      <vt:variant>
        <vt:lpwstr>http://workbench.host.net.kg/ewb/3/4/1/Image2.gif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дипломная работа - Лушанова</dc:title>
  <dc:creator>1</dc:creator>
  <cp:lastModifiedBy>Валентин</cp:lastModifiedBy>
  <cp:revision>45</cp:revision>
  <cp:lastPrinted>2016-06-15T08:14:00Z</cp:lastPrinted>
  <dcterms:created xsi:type="dcterms:W3CDTF">2018-05-10T20:59:00Z</dcterms:created>
  <dcterms:modified xsi:type="dcterms:W3CDTF">2018-05-23T11:06:00Z</dcterms:modified>
</cp:coreProperties>
</file>