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64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СОДЕРЖАНИЕ:</w:t>
      </w:r>
    </w:p>
    <w:p w:rsidR="004046E6" w:rsidRDefault="004046E6" w:rsidP="00BA68F3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64" w:rsidRDefault="004046E6" w:rsidP="00BA68F3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3313">
        <w:rPr>
          <w:rFonts w:ascii="Times New Roman" w:hAnsi="Times New Roman" w:cs="Times New Roman"/>
          <w:sz w:val="28"/>
          <w:szCs w:val="28"/>
        </w:rPr>
        <w:t>Введение</w:t>
      </w:r>
      <w:r w:rsidR="006F15CD">
        <w:rPr>
          <w:rFonts w:ascii="Times New Roman" w:hAnsi="Times New Roman" w:cs="Times New Roman"/>
          <w:sz w:val="28"/>
          <w:szCs w:val="28"/>
        </w:rPr>
        <w:tab/>
      </w:r>
      <w:r w:rsidR="00C50AEC">
        <w:rPr>
          <w:rFonts w:ascii="Times New Roman" w:hAnsi="Times New Roman" w:cs="Times New Roman"/>
          <w:sz w:val="28"/>
          <w:szCs w:val="28"/>
        </w:rPr>
        <w:t>3</w:t>
      </w:r>
    </w:p>
    <w:p w:rsidR="00CA3313" w:rsidRDefault="00CA3313" w:rsidP="00BA68F3">
      <w:pPr>
        <w:pStyle w:val="a3"/>
        <w:numPr>
          <w:ilvl w:val="0"/>
          <w:numId w:val="23"/>
        </w:numPr>
        <w:tabs>
          <w:tab w:val="right" w:leader="dot" w:pos="9072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A3313">
        <w:rPr>
          <w:rFonts w:ascii="Times New Roman" w:hAnsi="Times New Roman" w:cs="Times New Roman"/>
          <w:sz w:val="28"/>
          <w:szCs w:val="28"/>
        </w:rPr>
        <w:t>Общая характеристи</w:t>
      </w:r>
      <w:r w:rsidR="00B90264">
        <w:rPr>
          <w:rFonts w:ascii="Times New Roman" w:hAnsi="Times New Roman" w:cs="Times New Roman"/>
          <w:sz w:val="28"/>
          <w:szCs w:val="28"/>
        </w:rPr>
        <w:t>к</w:t>
      </w:r>
      <w:r w:rsidRPr="00CA3313">
        <w:rPr>
          <w:rFonts w:ascii="Times New Roman" w:hAnsi="Times New Roman" w:cs="Times New Roman"/>
          <w:sz w:val="28"/>
          <w:szCs w:val="28"/>
        </w:rPr>
        <w:t>а «теневой» экономической деятельности</w:t>
      </w:r>
      <w:r w:rsidR="006F15CD">
        <w:rPr>
          <w:rFonts w:ascii="Times New Roman" w:hAnsi="Times New Roman" w:cs="Times New Roman"/>
          <w:sz w:val="28"/>
          <w:szCs w:val="28"/>
        </w:rPr>
        <w:tab/>
      </w:r>
      <w:r w:rsidR="00C50AEC">
        <w:rPr>
          <w:rFonts w:ascii="Times New Roman" w:hAnsi="Times New Roman" w:cs="Times New Roman"/>
          <w:sz w:val="28"/>
          <w:szCs w:val="28"/>
        </w:rPr>
        <w:t>5</w:t>
      </w:r>
    </w:p>
    <w:p w:rsidR="00CA3313" w:rsidRDefault="00CA3313" w:rsidP="00BA68F3">
      <w:pPr>
        <w:pStyle w:val="a3"/>
        <w:numPr>
          <w:ilvl w:val="1"/>
          <w:numId w:val="23"/>
        </w:numPr>
        <w:tabs>
          <w:tab w:val="right" w:leader="dot" w:pos="9072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классификация «теневой» экономики</w:t>
      </w:r>
      <w:r w:rsidR="006F15CD">
        <w:rPr>
          <w:rFonts w:ascii="Times New Roman" w:hAnsi="Times New Roman" w:cs="Times New Roman"/>
          <w:sz w:val="28"/>
          <w:szCs w:val="28"/>
        </w:rPr>
        <w:tab/>
      </w:r>
      <w:r w:rsidR="00C50AEC">
        <w:rPr>
          <w:rFonts w:ascii="Times New Roman" w:hAnsi="Times New Roman" w:cs="Times New Roman"/>
          <w:sz w:val="28"/>
          <w:szCs w:val="28"/>
        </w:rPr>
        <w:t>5</w:t>
      </w:r>
    </w:p>
    <w:p w:rsidR="00CA3313" w:rsidRDefault="00CA3313" w:rsidP="00BA68F3">
      <w:pPr>
        <w:pStyle w:val="a3"/>
        <w:numPr>
          <w:ilvl w:val="1"/>
          <w:numId w:val="23"/>
        </w:numPr>
        <w:tabs>
          <w:tab w:val="right" w:leader="dot" w:pos="9072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возникновения «теневой» экономики</w:t>
      </w:r>
      <w:r w:rsidR="006F15CD">
        <w:rPr>
          <w:rFonts w:ascii="Times New Roman" w:hAnsi="Times New Roman" w:cs="Times New Roman"/>
          <w:sz w:val="28"/>
          <w:szCs w:val="28"/>
        </w:rPr>
        <w:tab/>
      </w:r>
      <w:r w:rsidR="000A6021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CA3313" w:rsidRDefault="00CA3313" w:rsidP="00BA68F3">
      <w:pPr>
        <w:pStyle w:val="a3"/>
        <w:numPr>
          <w:ilvl w:val="1"/>
          <w:numId w:val="23"/>
        </w:numPr>
        <w:tabs>
          <w:tab w:val="right" w:leader="dot" w:pos="9072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Социально-экономические последствия «теневой» деятельности</w:t>
      </w:r>
      <w:r w:rsidR="006F15CD">
        <w:rPr>
          <w:rFonts w:ascii="Times New Roman" w:hAnsi="Times New Roman" w:cs="Times New Roman"/>
          <w:sz w:val="28"/>
          <w:szCs w:val="28"/>
        </w:rPr>
        <w:tab/>
      </w:r>
      <w:r w:rsidR="00C50AEC">
        <w:rPr>
          <w:rFonts w:ascii="Times New Roman" w:hAnsi="Times New Roman" w:cs="Times New Roman"/>
          <w:sz w:val="28"/>
          <w:szCs w:val="28"/>
        </w:rPr>
        <w:t>1</w:t>
      </w:r>
      <w:r w:rsidR="000A6021" w:rsidRPr="000A6021">
        <w:rPr>
          <w:rFonts w:ascii="Times New Roman" w:hAnsi="Times New Roman" w:cs="Times New Roman"/>
          <w:sz w:val="28"/>
          <w:szCs w:val="28"/>
        </w:rPr>
        <w:t>1</w:t>
      </w:r>
    </w:p>
    <w:p w:rsidR="00C50AEC" w:rsidRDefault="00C50AEC" w:rsidP="00BA68F3">
      <w:pPr>
        <w:pStyle w:val="a3"/>
        <w:numPr>
          <w:ilvl w:val="1"/>
          <w:numId w:val="23"/>
        </w:numPr>
        <w:tabs>
          <w:tab w:val="right" w:leader="dot" w:pos="9072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воздействие на теневую экономику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0A6021" w:rsidRPr="000A6021">
        <w:rPr>
          <w:rFonts w:ascii="Times New Roman" w:hAnsi="Times New Roman" w:cs="Times New Roman"/>
          <w:sz w:val="28"/>
          <w:szCs w:val="28"/>
        </w:rPr>
        <w:t>4</w:t>
      </w:r>
    </w:p>
    <w:p w:rsidR="00CA3313" w:rsidRDefault="00CA3313" w:rsidP="00BA68F3">
      <w:pPr>
        <w:pStyle w:val="a3"/>
        <w:numPr>
          <w:ilvl w:val="0"/>
          <w:numId w:val="23"/>
        </w:numPr>
        <w:tabs>
          <w:tab w:val="right" w:leader="dot" w:pos="9072"/>
          <w:tab w:val="right" w:pos="921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параметров «теневой» экономики</w:t>
      </w:r>
      <w:r w:rsidR="006F15CD">
        <w:rPr>
          <w:rFonts w:ascii="Times New Roman" w:hAnsi="Times New Roman" w:cs="Times New Roman"/>
          <w:sz w:val="28"/>
          <w:szCs w:val="28"/>
        </w:rPr>
        <w:tab/>
      </w:r>
      <w:r w:rsidR="00C50AEC">
        <w:rPr>
          <w:rFonts w:ascii="Times New Roman" w:hAnsi="Times New Roman" w:cs="Times New Roman"/>
          <w:sz w:val="28"/>
          <w:szCs w:val="28"/>
        </w:rPr>
        <w:t>1</w:t>
      </w:r>
      <w:r w:rsidR="000A6021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CA3313" w:rsidRDefault="00CA3313" w:rsidP="00BA68F3">
      <w:pPr>
        <w:pStyle w:val="a3"/>
        <w:numPr>
          <w:ilvl w:val="1"/>
          <w:numId w:val="23"/>
        </w:numPr>
        <w:tabs>
          <w:tab w:val="right" w:leader="dot" w:pos="9072"/>
          <w:tab w:val="right" w:pos="9214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измерения масштабов «теневой» экономики</w:t>
      </w:r>
      <w:r w:rsidR="006F15CD">
        <w:rPr>
          <w:rFonts w:ascii="Times New Roman" w:hAnsi="Times New Roman" w:cs="Times New Roman"/>
          <w:sz w:val="28"/>
          <w:szCs w:val="28"/>
        </w:rPr>
        <w:tab/>
      </w:r>
      <w:r w:rsidR="00C50AEC">
        <w:rPr>
          <w:rFonts w:ascii="Times New Roman" w:hAnsi="Times New Roman" w:cs="Times New Roman"/>
          <w:sz w:val="28"/>
          <w:szCs w:val="28"/>
        </w:rPr>
        <w:t>1</w:t>
      </w:r>
      <w:r w:rsidR="000A6021" w:rsidRPr="000A6021">
        <w:rPr>
          <w:rFonts w:ascii="Times New Roman" w:hAnsi="Times New Roman" w:cs="Times New Roman"/>
          <w:sz w:val="28"/>
          <w:szCs w:val="28"/>
        </w:rPr>
        <w:t>7</w:t>
      </w:r>
    </w:p>
    <w:p w:rsidR="00CA3313" w:rsidRDefault="00CA3313" w:rsidP="00BA68F3">
      <w:pPr>
        <w:pStyle w:val="a3"/>
        <w:numPr>
          <w:ilvl w:val="1"/>
          <w:numId w:val="23"/>
        </w:numPr>
        <w:tabs>
          <w:tab w:val="right" w:leader="dot" w:pos="9072"/>
          <w:tab w:val="right" w:pos="9214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и отрицательные стороны «теневой» экономики</w:t>
      </w:r>
      <w:r w:rsidR="006F15CD">
        <w:rPr>
          <w:rFonts w:ascii="Times New Roman" w:hAnsi="Times New Roman" w:cs="Times New Roman"/>
          <w:sz w:val="28"/>
          <w:szCs w:val="28"/>
        </w:rPr>
        <w:tab/>
      </w:r>
      <w:r w:rsidR="00C50AEC">
        <w:rPr>
          <w:rFonts w:ascii="Times New Roman" w:hAnsi="Times New Roman" w:cs="Times New Roman"/>
          <w:sz w:val="28"/>
          <w:szCs w:val="28"/>
        </w:rPr>
        <w:t>2</w:t>
      </w:r>
      <w:r w:rsidR="000A6021" w:rsidRPr="000A6021">
        <w:rPr>
          <w:rFonts w:ascii="Times New Roman" w:hAnsi="Times New Roman" w:cs="Times New Roman"/>
          <w:sz w:val="28"/>
          <w:szCs w:val="28"/>
        </w:rPr>
        <w:t>2</w:t>
      </w:r>
    </w:p>
    <w:p w:rsidR="00CA3313" w:rsidRDefault="00CA3313" w:rsidP="00BA68F3">
      <w:pPr>
        <w:pStyle w:val="a3"/>
        <w:numPr>
          <w:ilvl w:val="1"/>
          <w:numId w:val="23"/>
        </w:numPr>
        <w:tabs>
          <w:tab w:val="right" w:leader="dot" w:pos="9072"/>
          <w:tab w:val="right" w:pos="9214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Подходы к решению проблем «теневой» экономики</w:t>
      </w:r>
      <w:r w:rsidR="006F15CD">
        <w:rPr>
          <w:rFonts w:ascii="Times New Roman" w:hAnsi="Times New Roman" w:cs="Times New Roman"/>
          <w:sz w:val="28"/>
          <w:szCs w:val="28"/>
        </w:rPr>
        <w:tab/>
      </w:r>
      <w:r w:rsidR="00C50AEC">
        <w:rPr>
          <w:rFonts w:ascii="Times New Roman" w:hAnsi="Times New Roman" w:cs="Times New Roman"/>
          <w:sz w:val="28"/>
          <w:szCs w:val="28"/>
        </w:rPr>
        <w:t>2</w:t>
      </w:r>
      <w:r w:rsidR="00D25225">
        <w:rPr>
          <w:rFonts w:ascii="Times New Roman" w:hAnsi="Times New Roman" w:cs="Times New Roman"/>
          <w:sz w:val="28"/>
          <w:szCs w:val="28"/>
        </w:rPr>
        <w:t>6</w:t>
      </w:r>
    </w:p>
    <w:p w:rsidR="004046E6" w:rsidRPr="004046E6" w:rsidRDefault="00CA3313" w:rsidP="00BA68F3">
      <w:pPr>
        <w:pStyle w:val="a3"/>
        <w:numPr>
          <w:ilvl w:val="1"/>
          <w:numId w:val="23"/>
        </w:numPr>
        <w:tabs>
          <w:tab w:val="right" w:leader="dot" w:pos="9072"/>
          <w:tab w:val="right" w:pos="9214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борьбы с «теневой» деятельностью</w:t>
      </w:r>
      <w:r w:rsidR="006F15CD">
        <w:rPr>
          <w:rFonts w:ascii="Times New Roman" w:hAnsi="Times New Roman" w:cs="Times New Roman"/>
          <w:sz w:val="28"/>
          <w:szCs w:val="28"/>
        </w:rPr>
        <w:tab/>
      </w:r>
      <w:r w:rsidR="00D25225">
        <w:rPr>
          <w:rFonts w:ascii="Times New Roman" w:hAnsi="Times New Roman" w:cs="Times New Roman"/>
          <w:sz w:val="28"/>
          <w:szCs w:val="28"/>
        </w:rPr>
        <w:t>29</w:t>
      </w:r>
    </w:p>
    <w:p w:rsidR="00CA3313" w:rsidRPr="00D25225" w:rsidRDefault="00CA3313" w:rsidP="00BA68F3">
      <w:pPr>
        <w:pStyle w:val="a3"/>
        <w:tabs>
          <w:tab w:val="right" w:leader="dot" w:pos="9072"/>
          <w:tab w:val="right" w:pos="9214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F15CD">
        <w:rPr>
          <w:rFonts w:ascii="Times New Roman" w:hAnsi="Times New Roman" w:cs="Times New Roman"/>
          <w:sz w:val="28"/>
          <w:szCs w:val="28"/>
        </w:rPr>
        <w:tab/>
      </w:r>
      <w:r w:rsidR="00C50AEC">
        <w:rPr>
          <w:rFonts w:ascii="Times New Roman" w:hAnsi="Times New Roman" w:cs="Times New Roman"/>
          <w:sz w:val="28"/>
          <w:szCs w:val="28"/>
        </w:rPr>
        <w:t>3</w:t>
      </w:r>
      <w:r w:rsidR="00D25225">
        <w:rPr>
          <w:rFonts w:ascii="Times New Roman" w:hAnsi="Times New Roman" w:cs="Times New Roman"/>
          <w:sz w:val="28"/>
          <w:szCs w:val="28"/>
        </w:rPr>
        <w:t>4</w:t>
      </w:r>
    </w:p>
    <w:p w:rsidR="00CA3313" w:rsidRPr="005F4C15" w:rsidRDefault="00CA3313" w:rsidP="00BA68F3">
      <w:pPr>
        <w:pStyle w:val="a3"/>
        <w:tabs>
          <w:tab w:val="right" w:pos="1560"/>
          <w:tab w:val="right" w:leader="dot" w:pos="9072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6F15CD">
        <w:rPr>
          <w:rFonts w:ascii="Times New Roman" w:hAnsi="Times New Roman" w:cs="Times New Roman"/>
          <w:sz w:val="28"/>
          <w:szCs w:val="28"/>
        </w:rPr>
        <w:tab/>
      </w:r>
      <w:r w:rsidR="001E270E">
        <w:rPr>
          <w:rFonts w:ascii="Times New Roman" w:hAnsi="Times New Roman" w:cs="Times New Roman"/>
          <w:sz w:val="28"/>
          <w:szCs w:val="28"/>
        </w:rPr>
        <w:t>3</w:t>
      </w:r>
      <w:r w:rsidR="00D25225">
        <w:rPr>
          <w:rFonts w:ascii="Times New Roman" w:hAnsi="Times New Roman" w:cs="Times New Roman"/>
          <w:sz w:val="28"/>
          <w:szCs w:val="28"/>
        </w:rPr>
        <w:t>6</w:t>
      </w:r>
    </w:p>
    <w:p w:rsidR="00CA3313" w:rsidRPr="00CA3313" w:rsidRDefault="00CA3313" w:rsidP="00BA68F3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3313">
        <w:rPr>
          <w:rFonts w:ascii="Times New Roman" w:hAnsi="Times New Roman" w:cs="Times New Roman"/>
          <w:sz w:val="28"/>
          <w:szCs w:val="28"/>
        </w:rPr>
        <w:br/>
      </w:r>
    </w:p>
    <w:p w:rsidR="00CA3313" w:rsidRDefault="00CA3313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64" w:rsidRDefault="00552464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64" w:rsidRDefault="00552464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E36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E36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E36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E36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E36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8F3" w:rsidRDefault="00BA68F3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8F3" w:rsidRDefault="00BA68F3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8F3" w:rsidRDefault="00BA68F3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E36" w:rsidRDefault="00AD6E36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E36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D6E36" w:rsidRPr="00505FB0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E36" w:rsidRPr="00505FB0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B0">
        <w:rPr>
          <w:rFonts w:ascii="Times New Roman" w:hAnsi="Times New Roman" w:cs="Times New Roman"/>
          <w:sz w:val="28"/>
          <w:szCs w:val="28"/>
        </w:rPr>
        <w:t>В современных условиях, «теневая экономика» – это сложное социально-экономическое явление</w:t>
      </w:r>
      <w:r w:rsidR="00024C8E">
        <w:rPr>
          <w:rFonts w:ascii="Times New Roman" w:hAnsi="Times New Roman" w:cs="Times New Roman"/>
          <w:sz w:val="28"/>
          <w:szCs w:val="28"/>
        </w:rPr>
        <w:t>, которое охватывает всю систему</w:t>
      </w:r>
      <w:r w:rsidRPr="00505FB0">
        <w:rPr>
          <w:rFonts w:ascii="Times New Roman" w:hAnsi="Times New Roman" w:cs="Times New Roman"/>
          <w:sz w:val="28"/>
          <w:szCs w:val="28"/>
        </w:rPr>
        <w:t xml:space="preserve"> </w:t>
      </w:r>
      <w:r w:rsidR="00024C8E">
        <w:rPr>
          <w:rFonts w:ascii="Times New Roman" w:hAnsi="Times New Roman" w:cs="Times New Roman"/>
          <w:sz w:val="28"/>
          <w:szCs w:val="28"/>
        </w:rPr>
        <w:t xml:space="preserve">хозяйственных </w:t>
      </w:r>
      <w:r w:rsidRPr="00505FB0">
        <w:rPr>
          <w:rFonts w:ascii="Times New Roman" w:hAnsi="Times New Roman" w:cs="Times New Roman"/>
          <w:sz w:val="28"/>
          <w:szCs w:val="28"/>
        </w:rPr>
        <w:t>отношений, и в первую очередь – неконтролируемый обществом воспроизводственный сектор, где производство, распределение, обмен и потребление экономических благ и предпринимательских способностей скрываются от органов государственного управления.</w:t>
      </w:r>
    </w:p>
    <w:p w:rsidR="00AD6E36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B0">
        <w:rPr>
          <w:rFonts w:ascii="Times New Roman" w:hAnsi="Times New Roman" w:cs="Times New Roman"/>
          <w:sz w:val="28"/>
          <w:szCs w:val="28"/>
        </w:rPr>
        <w:t>Говоря об актуальности выбранной темы, следует отметить, что в последнее время «теневая деятельность» в хозяйственной жизни стала одним из важных социально-экономических вопросов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505FB0">
        <w:rPr>
          <w:rFonts w:ascii="Times New Roman" w:hAnsi="Times New Roman" w:cs="Times New Roman"/>
          <w:sz w:val="28"/>
          <w:szCs w:val="28"/>
        </w:rPr>
        <w:t>ак как «теневая» экономическая деятельность  в разной степени вовлечена во все государственные экономики стран.</w:t>
      </w:r>
      <w:r w:rsidRPr="00505FB0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Pr="00505FB0">
        <w:rPr>
          <w:rFonts w:ascii="Times New Roman" w:hAnsi="Times New Roman" w:cs="Times New Roman"/>
          <w:sz w:val="28"/>
          <w:szCs w:val="28"/>
        </w:rPr>
        <w:t xml:space="preserve">Основные различия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5FB0">
        <w:rPr>
          <w:rFonts w:ascii="Times New Roman" w:hAnsi="Times New Roman" w:cs="Times New Roman"/>
          <w:sz w:val="28"/>
          <w:szCs w:val="28"/>
        </w:rPr>
        <w:t>теневой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5FB0">
        <w:rPr>
          <w:rFonts w:ascii="Times New Roman" w:hAnsi="Times New Roman" w:cs="Times New Roman"/>
          <w:sz w:val="28"/>
          <w:szCs w:val="28"/>
        </w:rPr>
        <w:t xml:space="preserve"> экономики разных стран заключается в ее объеме, формах реализации и уровне социально-правового контроля над ней. </w:t>
      </w:r>
      <w:r>
        <w:rPr>
          <w:rFonts w:ascii="Times New Roman" w:hAnsi="Times New Roman" w:cs="Times New Roman"/>
          <w:sz w:val="28"/>
          <w:szCs w:val="28"/>
        </w:rPr>
        <w:t>Так же важно отметить, что «</w:t>
      </w:r>
      <w:r w:rsidRPr="00DF053A">
        <w:rPr>
          <w:rFonts w:ascii="Times New Roman" w:hAnsi="Times New Roman" w:cs="Times New Roman"/>
          <w:sz w:val="28"/>
          <w:szCs w:val="28"/>
        </w:rPr>
        <w:t>теневая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053A">
        <w:rPr>
          <w:rFonts w:ascii="Times New Roman" w:hAnsi="Times New Roman" w:cs="Times New Roman"/>
          <w:sz w:val="28"/>
          <w:szCs w:val="28"/>
        </w:rPr>
        <w:t xml:space="preserve"> экономика включает весьма многообразные виды </w:t>
      </w:r>
      <w:r>
        <w:rPr>
          <w:rFonts w:ascii="Times New Roman" w:hAnsi="Times New Roman" w:cs="Times New Roman"/>
          <w:sz w:val="28"/>
          <w:szCs w:val="28"/>
        </w:rPr>
        <w:t>хозяйственной</w:t>
      </w:r>
      <w:r w:rsidRPr="00DF053A">
        <w:rPr>
          <w:rFonts w:ascii="Times New Roman" w:hAnsi="Times New Roman" w:cs="Times New Roman"/>
          <w:sz w:val="28"/>
          <w:szCs w:val="28"/>
        </w:rPr>
        <w:t xml:space="preserve"> деятельности, оказывающие различное воздействие на экономику страны и на ее экономическую безопасность.</w:t>
      </w:r>
    </w:p>
    <w:p w:rsidR="00AD6E36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курсовой работы состоит в том, чтобы рассмотреть</w:t>
      </w:r>
      <w:r w:rsidRPr="00DF0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053A">
        <w:rPr>
          <w:rFonts w:ascii="Times New Roman" w:hAnsi="Times New Roman" w:cs="Times New Roman"/>
          <w:sz w:val="28"/>
          <w:szCs w:val="28"/>
        </w:rPr>
        <w:t>тенев</w:t>
      </w:r>
      <w:r>
        <w:rPr>
          <w:rFonts w:ascii="Times New Roman" w:hAnsi="Times New Roman" w:cs="Times New Roman"/>
          <w:sz w:val="28"/>
          <w:szCs w:val="28"/>
        </w:rPr>
        <w:t>ую»</w:t>
      </w:r>
      <w:r w:rsidRPr="00DF053A">
        <w:rPr>
          <w:rFonts w:ascii="Times New Roman" w:hAnsi="Times New Roman" w:cs="Times New Roman"/>
          <w:sz w:val="28"/>
          <w:szCs w:val="28"/>
        </w:rPr>
        <w:t xml:space="preserve"> экономик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053A">
        <w:rPr>
          <w:rFonts w:ascii="Times New Roman" w:hAnsi="Times New Roman" w:cs="Times New Roman"/>
          <w:sz w:val="28"/>
          <w:szCs w:val="28"/>
        </w:rPr>
        <w:t xml:space="preserve"> как 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05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 же</w:t>
      </w:r>
      <w:r w:rsidRPr="00DF053A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ить основные</w:t>
      </w:r>
      <w:r w:rsidRPr="00DF0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 её возникновения,</w:t>
      </w:r>
      <w:r w:rsidRPr="00DF053A">
        <w:rPr>
          <w:rFonts w:ascii="Times New Roman" w:hAnsi="Times New Roman" w:cs="Times New Roman"/>
          <w:sz w:val="28"/>
          <w:szCs w:val="28"/>
        </w:rPr>
        <w:t xml:space="preserve"> последстви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F053A">
        <w:rPr>
          <w:rFonts w:ascii="Times New Roman" w:hAnsi="Times New Roman" w:cs="Times New Roman"/>
          <w:sz w:val="28"/>
          <w:szCs w:val="28"/>
        </w:rPr>
        <w:t>и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053A">
        <w:rPr>
          <w:rFonts w:ascii="Times New Roman" w:hAnsi="Times New Roman" w:cs="Times New Roman"/>
          <w:sz w:val="28"/>
          <w:szCs w:val="28"/>
        </w:rPr>
        <w:t xml:space="preserve"> борьбы с ней.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достичь поставленную цель, необходимо выделить задачи, входящие в нее:</w:t>
      </w:r>
    </w:p>
    <w:p w:rsidR="00AD6E36" w:rsidRDefault="00AD6E36" w:rsidP="00BA68F3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сущность понятия «теневой» экономики, а так же рассмотреть структуру и описать основные виды данного явления;</w:t>
      </w:r>
    </w:p>
    <w:p w:rsidR="00AD6E36" w:rsidRDefault="00AD6E36" w:rsidP="00BA68F3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32">
        <w:rPr>
          <w:rFonts w:ascii="Times New Roman" w:hAnsi="Times New Roman" w:cs="Times New Roman"/>
          <w:sz w:val="28"/>
          <w:szCs w:val="28"/>
        </w:rPr>
        <w:t>рассмо</w:t>
      </w:r>
      <w:r>
        <w:rPr>
          <w:rFonts w:ascii="Times New Roman" w:hAnsi="Times New Roman" w:cs="Times New Roman"/>
          <w:sz w:val="28"/>
          <w:szCs w:val="28"/>
        </w:rPr>
        <w:t>треть наиболее значимые секторы «теневой» экономики, дать им описание;</w:t>
      </w:r>
    </w:p>
    <w:p w:rsidR="00AD6E36" w:rsidRDefault="00AD6E36" w:rsidP="00BA68F3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причины возникновения «теневой» экономической деятельности, рассмотреть характерные последствия данного явления для государства;</w:t>
      </w:r>
    </w:p>
    <w:p w:rsidR="00AD6E36" w:rsidRDefault="00AD6E36" w:rsidP="00BA68F3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отразить</w:t>
      </w:r>
      <w:r w:rsidRPr="00484D32">
        <w:rPr>
          <w:rFonts w:ascii="Times New Roman" w:hAnsi="Times New Roman" w:cs="Times New Roman"/>
          <w:sz w:val="28"/>
          <w:szCs w:val="28"/>
        </w:rPr>
        <w:t xml:space="preserve">, как влияет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4D32">
        <w:rPr>
          <w:rFonts w:ascii="Times New Roman" w:hAnsi="Times New Roman" w:cs="Times New Roman"/>
          <w:sz w:val="28"/>
          <w:szCs w:val="28"/>
        </w:rPr>
        <w:t>теневая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4D32">
        <w:rPr>
          <w:rFonts w:ascii="Times New Roman" w:hAnsi="Times New Roman" w:cs="Times New Roman"/>
          <w:sz w:val="28"/>
          <w:szCs w:val="28"/>
        </w:rPr>
        <w:t xml:space="preserve"> экономика на официальную экономику </w:t>
      </w:r>
      <w:r>
        <w:rPr>
          <w:rFonts w:ascii="Times New Roman" w:hAnsi="Times New Roman" w:cs="Times New Roman"/>
          <w:sz w:val="28"/>
          <w:szCs w:val="28"/>
        </w:rPr>
        <w:t>страны, какие отрицательные и положительные</w:t>
      </w:r>
      <w:r w:rsidRPr="00484D3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оследствия несет данное влияние;</w:t>
      </w:r>
    </w:p>
    <w:p w:rsidR="00AD6E36" w:rsidRDefault="00AD6E36" w:rsidP="00BA68F3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существующие методы борьбы с «теневой» экономической деятельностью и проанализировать их эффективность;</w:t>
      </w:r>
    </w:p>
    <w:p w:rsidR="00AD6E36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объект исследования данной курсовой работы - «теневая» экономика.</w:t>
      </w:r>
    </w:p>
    <w:p w:rsidR="00AD6E36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B4A">
        <w:rPr>
          <w:rFonts w:ascii="Times New Roman" w:hAnsi="Times New Roman" w:cs="Times New Roman"/>
          <w:sz w:val="28"/>
          <w:szCs w:val="28"/>
        </w:rPr>
        <w:t xml:space="preserve">Предмет исследования: направление борьбы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7B4A">
        <w:rPr>
          <w:rFonts w:ascii="Times New Roman" w:hAnsi="Times New Roman" w:cs="Times New Roman"/>
          <w:sz w:val="28"/>
          <w:szCs w:val="28"/>
        </w:rPr>
        <w:t>теневой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7B4A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ческо</w:t>
      </w:r>
      <w:r w:rsidRPr="00CB7B4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Pr="00CB7B4A">
        <w:rPr>
          <w:rFonts w:ascii="Times New Roman" w:hAnsi="Times New Roman" w:cs="Times New Roman"/>
          <w:sz w:val="28"/>
          <w:szCs w:val="28"/>
        </w:rPr>
        <w:t xml:space="preserve"> и пути воздействия государства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7B4A">
        <w:rPr>
          <w:rFonts w:ascii="Times New Roman" w:hAnsi="Times New Roman" w:cs="Times New Roman"/>
          <w:sz w:val="28"/>
          <w:szCs w:val="28"/>
        </w:rPr>
        <w:t>теневую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7B4A">
        <w:rPr>
          <w:rFonts w:ascii="Times New Roman" w:hAnsi="Times New Roman" w:cs="Times New Roman"/>
          <w:sz w:val="28"/>
          <w:szCs w:val="28"/>
        </w:rPr>
        <w:t xml:space="preserve"> экономику.</w:t>
      </w:r>
    </w:p>
    <w:p w:rsidR="00AD6E36" w:rsidRPr="0037359E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9E">
        <w:rPr>
          <w:rFonts w:ascii="Times New Roman" w:hAnsi="Times New Roman" w:cs="Times New Roman"/>
          <w:sz w:val="28"/>
          <w:szCs w:val="28"/>
        </w:rPr>
        <w:t xml:space="preserve">Теоретической основой для написания курсовой работы послужили статьи из периодических изданий, </w:t>
      </w:r>
      <w:r>
        <w:rPr>
          <w:rFonts w:ascii="Times New Roman" w:hAnsi="Times New Roman" w:cs="Times New Roman"/>
          <w:sz w:val="28"/>
          <w:szCs w:val="28"/>
        </w:rPr>
        <w:t>официальные данные статистики</w:t>
      </w:r>
      <w:r w:rsidRPr="003735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учебная и научная литература</w:t>
      </w:r>
      <w:r w:rsidRPr="0037359E">
        <w:rPr>
          <w:rFonts w:ascii="Times New Roman" w:hAnsi="Times New Roman" w:cs="Times New Roman"/>
          <w:sz w:val="28"/>
          <w:szCs w:val="28"/>
        </w:rPr>
        <w:t>.</w:t>
      </w:r>
    </w:p>
    <w:p w:rsidR="00AD6E36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5B4">
        <w:rPr>
          <w:rFonts w:ascii="Times New Roman" w:hAnsi="Times New Roman" w:cs="Times New Roman"/>
          <w:sz w:val="28"/>
          <w:szCs w:val="28"/>
        </w:rPr>
        <w:t>Курсовая работа состоит из введения, двух глав, заключения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F75B4">
        <w:rPr>
          <w:rFonts w:ascii="Times New Roman" w:hAnsi="Times New Roman" w:cs="Times New Roman"/>
          <w:sz w:val="28"/>
          <w:szCs w:val="28"/>
        </w:rPr>
        <w:t xml:space="preserve"> списка </w:t>
      </w:r>
      <w:r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 w:rsidRPr="00CF75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75B4">
        <w:rPr>
          <w:rFonts w:ascii="Times New Roman" w:hAnsi="Times New Roman" w:cs="Times New Roman"/>
          <w:sz w:val="28"/>
          <w:szCs w:val="28"/>
        </w:rPr>
        <w:t>В 1 главе «</w:t>
      </w:r>
      <w:r>
        <w:rPr>
          <w:rFonts w:ascii="Times New Roman" w:hAnsi="Times New Roman" w:cs="Times New Roman"/>
          <w:sz w:val="28"/>
          <w:szCs w:val="28"/>
        </w:rPr>
        <w:t>Общая характеристика «теневой» экономической деятельности</w:t>
      </w:r>
      <w:r w:rsidRPr="00CF75B4">
        <w:rPr>
          <w:rFonts w:ascii="Times New Roman" w:hAnsi="Times New Roman" w:cs="Times New Roman"/>
          <w:sz w:val="28"/>
          <w:szCs w:val="28"/>
        </w:rPr>
        <w:t xml:space="preserve">» рассмотрены: </w:t>
      </w:r>
      <w:r>
        <w:rPr>
          <w:rFonts w:ascii="Times New Roman" w:hAnsi="Times New Roman" w:cs="Times New Roman"/>
          <w:sz w:val="28"/>
          <w:szCs w:val="28"/>
        </w:rPr>
        <w:t>сущность и классификация, причины возникновения, а так же последствия «теневой» экономики</w:t>
      </w:r>
      <w:r w:rsidRPr="00CF75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75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5B4">
        <w:rPr>
          <w:rFonts w:ascii="Times New Roman" w:hAnsi="Times New Roman" w:cs="Times New Roman"/>
          <w:sz w:val="28"/>
          <w:szCs w:val="28"/>
        </w:rPr>
        <w:t>Во 2 главе «</w:t>
      </w:r>
      <w:r>
        <w:rPr>
          <w:rFonts w:ascii="Times New Roman" w:hAnsi="Times New Roman" w:cs="Times New Roman"/>
          <w:sz w:val="28"/>
          <w:szCs w:val="28"/>
        </w:rPr>
        <w:t>Исследование параметров «теневой» экономики</w:t>
      </w:r>
      <w:r w:rsidRPr="00CF75B4">
        <w:rPr>
          <w:rFonts w:ascii="Times New Roman" w:hAnsi="Times New Roman" w:cs="Times New Roman"/>
          <w:sz w:val="28"/>
          <w:szCs w:val="28"/>
        </w:rPr>
        <w:t xml:space="preserve">» рассмотрены: </w:t>
      </w:r>
      <w:r>
        <w:rPr>
          <w:rFonts w:ascii="Times New Roman" w:hAnsi="Times New Roman" w:cs="Times New Roman"/>
          <w:sz w:val="28"/>
          <w:szCs w:val="28"/>
        </w:rPr>
        <w:t>методы измерения масштабов «теневой» деятельности, её положительные и отрицательные стороны, подходы к решению проблем, а так же методы борьбы с «теневой» экономикой.</w:t>
      </w:r>
      <w:proofErr w:type="gramEnd"/>
    </w:p>
    <w:p w:rsidR="00AD6E36" w:rsidRPr="00A936B3" w:rsidRDefault="00AD6E36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8FD">
        <w:rPr>
          <w:rFonts w:ascii="Times New Roman" w:hAnsi="Times New Roman" w:cs="Times New Roman"/>
          <w:sz w:val="28"/>
          <w:szCs w:val="28"/>
        </w:rPr>
        <w:t>Использовались общенаучные методы исследования: методы анализа и синтеза, математический анализ.</w:t>
      </w:r>
    </w:p>
    <w:p w:rsidR="00552464" w:rsidRDefault="00552464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8F3" w:rsidRDefault="00BA68F3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8F3" w:rsidRDefault="00BA68F3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8F3" w:rsidRDefault="00BA68F3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8F3" w:rsidRDefault="00BA68F3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8F3" w:rsidRDefault="00BA68F3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8F3" w:rsidRDefault="00BA68F3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66D" w:rsidRDefault="0069666D" w:rsidP="00BA68F3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A5C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«теневой» экономической деятельности</w:t>
      </w:r>
    </w:p>
    <w:p w:rsidR="003324A5" w:rsidRPr="003324A5" w:rsidRDefault="003324A5" w:rsidP="00BA68F3">
      <w:pPr>
        <w:tabs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66D" w:rsidRDefault="0069666D" w:rsidP="00BA68F3">
      <w:pPr>
        <w:pStyle w:val="a3"/>
        <w:numPr>
          <w:ilvl w:val="1"/>
          <w:numId w:val="1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кл</w:t>
      </w:r>
      <w:r w:rsidR="003324A5">
        <w:rPr>
          <w:rFonts w:ascii="Times New Roman" w:hAnsi="Times New Roman" w:cs="Times New Roman"/>
          <w:sz w:val="28"/>
          <w:szCs w:val="28"/>
        </w:rPr>
        <w:t>ассификация «теневой» экономики</w:t>
      </w:r>
    </w:p>
    <w:p w:rsidR="003324A5" w:rsidRPr="003324A5" w:rsidRDefault="003324A5" w:rsidP="00BA68F3">
      <w:pPr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64">
        <w:rPr>
          <w:rFonts w:ascii="Times New Roman" w:hAnsi="Times New Roman" w:cs="Times New Roman"/>
          <w:sz w:val="28"/>
          <w:szCs w:val="28"/>
        </w:rPr>
        <w:t xml:space="preserve">Теневая экономика представляет собой противоправные, не учтенные государством виды экономической деятельности в сфере производства, распределения, обмена и потребления товаров и услуг. Она тесно связана с </w:t>
      </w:r>
      <w:r>
        <w:rPr>
          <w:rFonts w:ascii="Times New Roman" w:hAnsi="Times New Roman" w:cs="Times New Roman"/>
          <w:sz w:val="28"/>
          <w:szCs w:val="28"/>
        </w:rPr>
        <w:t>официальной</w:t>
      </w:r>
      <w:r w:rsidRPr="00B70C64">
        <w:rPr>
          <w:rFonts w:ascii="Times New Roman" w:hAnsi="Times New Roman" w:cs="Times New Roman"/>
          <w:sz w:val="28"/>
          <w:szCs w:val="28"/>
        </w:rPr>
        <w:t xml:space="preserve"> экономикой</w:t>
      </w:r>
      <w:r>
        <w:rPr>
          <w:rFonts w:ascii="Times New Roman" w:hAnsi="Times New Roman" w:cs="Times New Roman"/>
          <w:sz w:val="28"/>
          <w:szCs w:val="28"/>
        </w:rPr>
        <w:t>, являясь</w:t>
      </w:r>
      <w:r w:rsidRPr="00B70C64">
        <w:rPr>
          <w:rFonts w:ascii="Times New Roman" w:hAnsi="Times New Roman" w:cs="Times New Roman"/>
          <w:sz w:val="28"/>
          <w:szCs w:val="28"/>
        </w:rPr>
        <w:t xml:space="preserve"> составной частью хо</w:t>
      </w:r>
      <w:r>
        <w:rPr>
          <w:rFonts w:ascii="Times New Roman" w:hAnsi="Times New Roman" w:cs="Times New Roman"/>
          <w:sz w:val="28"/>
          <w:szCs w:val="28"/>
        </w:rPr>
        <w:t>зяйствующих субъектов, поль</w:t>
      </w:r>
      <w:r w:rsidRPr="00B70C64">
        <w:rPr>
          <w:rFonts w:ascii="Times New Roman" w:hAnsi="Times New Roman" w:cs="Times New Roman"/>
          <w:sz w:val="28"/>
          <w:szCs w:val="28"/>
        </w:rPr>
        <w:t>зующихся в своей деятельности “услугами” государства и его производственными факторами.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="002611DA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«теневая экономика» (</w:t>
      </w:r>
      <w:r w:rsidR="002611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англ. </w:t>
      </w:r>
      <w:r>
        <w:rPr>
          <w:rFonts w:ascii="Times New Roman" w:hAnsi="Times New Roman" w:cs="Times New Roman"/>
          <w:sz w:val="28"/>
          <w:szCs w:val="28"/>
          <w:lang w:val="en-US"/>
        </w:rPr>
        <w:t>shadow</w:t>
      </w:r>
      <w:r w:rsidRPr="00197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Pr="00197D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underground</w:t>
      </w:r>
      <w:r w:rsidRPr="00197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Pr="00197D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197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Pr="00197D2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появился</w:t>
      </w:r>
      <w:r w:rsidRPr="00197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относительно недавно, а именно в</w:t>
      </w:r>
      <w:r w:rsidRPr="00197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начале 1970-х годов для обозначения </w:t>
      </w:r>
      <w:r w:rsidR="00E16B02">
        <w:rPr>
          <w:rFonts w:ascii="Times New Roman" w:hAnsi="Times New Roman" w:cs="Times New Roman"/>
          <w:sz w:val="28"/>
          <w:szCs w:val="28"/>
        </w:rPr>
        <w:t>утаивания</w:t>
      </w:r>
      <w:r>
        <w:rPr>
          <w:rFonts w:ascii="Times New Roman" w:hAnsi="Times New Roman" w:cs="Times New Roman"/>
          <w:sz w:val="28"/>
          <w:szCs w:val="28"/>
        </w:rPr>
        <w:t xml:space="preserve"> доходов и антиобщественных </w:t>
      </w:r>
      <w:r w:rsidR="00E16B02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их извлечения.</w:t>
      </w:r>
      <w:r w:rsidRPr="00E76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касается российской научной литературы, то здесь использование термина связано с попыткой </w:t>
      </w:r>
      <w:r w:rsidR="00E16B02">
        <w:rPr>
          <w:rFonts w:ascii="Times New Roman" w:hAnsi="Times New Roman" w:cs="Times New Roman"/>
          <w:sz w:val="28"/>
          <w:szCs w:val="28"/>
        </w:rPr>
        <w:t xml:space="preserve">дать оценку </w:t>
      </w:r>
      <w:r>
        <w:rPr>
          <w:rFonts w:ascii="Times New Roman" w:hAnsi="Times New Roman" w:cs="Times New Roman"/>
          <w:sz w:val="28"/>
          <w:szCs w:val="28"/>
        </w:rPr>
        <w:t xml:space="preserve"> всплеск</w:t>
      </w:r>
      <w:r w:rsidR="00E16B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«теневой» хозяйственной деятельности после введения УК СССР 1961 года. 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времени исследователями проблематики теневых экономических процессов не выработано единого, общепринятого, универсального понятия теневой экономической деятельности.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Зарубежная теория в понятие теневой экономики вкладывает несколько аспектов:</w:t>
      </w:r>
    </w:p>
    <w:p w:rsidR="0069666D" w:rsidRDefault="0069666D" w:rsidP="00BA68F3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Занижение или укрывательство от учета доходов от разрешенной в государстве деятельности;</w:t>
      </w:r>
    </w:p>
    <w:p w:rsidR="0069666D" w:rsidRDefault="0069666D" w:rsidP="00BA68F3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Несанкционированную в государстве экономическую и другие виды деятельности, которые лишь перераспределяют уже созданные доходы.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3E">
        <w:rPr>
          <w:rFonts w:ascii="Times New Roman" w:hAnsi="Times New Roman" w:cs="Times New Roman"/>
          <w:sz w:val="28"/>
          <w:szCs w:val="28"/>
        </w:rPr>
        <w:t xml:space="preserve">Структурно </w:t>
      </w:r>
      <w:r>
        <w:rPr>
          <w:rFonts w:ascii="Times New Roman" w:hAnsi="Times New Roman" w:cs="Times New Roman"/>
          <w:sz w:val="28"/>
          <w:szCs w:val="28"/>
        </w:rPr>
        <w:t xml:space="preserve">«теневая» экономика </w:t>
      </w:r>
      <w:r w:rsidRPr="00176C3E">
        <w:rPr>
          <w:rFonts w:ascii="Times New Roman" w:hAnsi="Times New Roman" w:cs="Times New Roman"/>
          <w:sz w:val="28"/>
          <w:szCs w:val="28"/>
        </w:rPr>
        <w:t>состоит из криминальн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76C3E">
        <w:rPr>
          <w:rFonts w:ascii="Times New Roman" w:hAnsi="Times New Roman" w:cs="Times New Roman"/>
          <w:sz w:val="28"/>
          <w:szCs w:val="28"/>
        </w:rPr>
        <w:t xml:space="preserve"> и некриминальн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76C3E">
        <w:rPr>
          <w:rFonts w:ascii="Times New Roman" w:hAnsi="Times New Roman" w:cs="Times New Roman"/>
          <w:sz w:val="28"/>
          <w:szCs w:val="28"/>
        </w:rPr>
        <w:t xml:space="preserve"> сектор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76C3E">
        <w:rPr>
          <w:rFonts w:ascii="Times New Roman" w:hAnsi="Times New Roman" w:cs="Times New Roman"/>
          <w:sz w:val="28"/>
          <w:szCs w:val="28"/>
        </w:rPr>
        <w:t xml:space="preserve">. К </w:t>
      </w:r>
      <w:r>
        <w:rPr>
          <w:rFonts w:ascii="Times New Roman" w:hAnsi="Times New Roman" w:cs="Times New Roman"/>
          <w:sz w:val="28"/>
          <w:szCs w:val="28"/>
        </w:rPr>
        <w:t>первому</w:t>
      </w:r>
      <w:r w:rsidRPr="00176C3E">
        <w:rPr>
          <w:rFonts w:ascii="Times New Roman" w:hAnsi="Times New Roman" w:cs="Times New Roman"/>
          <w:sz w:val="28"/>
          <w:szCs w:val="28"/>
        </w:rPr>
        <w:t xml:space="preserve"> сектору относят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Pr="00176C3E">
        <w:rPr>
          <w:rFonts w:ascii="Times New Roman" w:hAnsi="Times New Roman" w:cs="Times New Roman"/>
          <w:sz w:val="28"/>
          <w:szCs w:val="28"/>
        </w:rPr>
        <w:t xml:space="preserve">криминальные </w:t>
      </w:r>
      <w:r w:rsidRPr="00176C3E">
        <w:rPr>
          <w:rFonts w:ascii="Times New Roman" w:hAnsi="Times New Roman" w:cs="Times New Roman"/>
          <w:sz w:val="28"/>
          <w:szCs w:val="28"/>
        </w:rPr>
        <w:lastRenderedPageBreak/>
        <w:t>элементы (</w:t>
      </w:r>
      <w:r>
        <w:rPr>
          <w:rFonts w:ascii="Times New Roman" w:hAnsi="Times New Roman" w:cs="Times New Roman"/>
          <w:sz w:val="28"/>
          <w:szCs w:val="28"/>
        </w:rPr>
        <w:t>наркоторговцы;</w:t>
      </w:r>
      <w:r w:rsidRPr="00176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торговцы </w:t>
      </w:r>
      <w:r w:rsidRPr="00176C3E">
        <w:rPr>
          <w:rFonts w:ascii="Times New Roman" w:hAnsi="Times New Roman" w:cs="Times New Roman"/>
          <w:sz w:val="28"/>
          <w:szCs w:val="28"/>
        </w:rPr>
        <w:t>оружием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76C3E">
        <w:rPr>
          <w:rFonts w:ascii="Times New Roman" w:hAnsi="Times New Roman" w:cs="Times New Roman"/>
          <w:sz w:val="28"/>
          <w:szCs w:val="28"/>
        </w:rPr>
        <w:t xml:space="preserve"> рэкети</w:t>
      </w:r>
      <w:r>
        <w:rPr>
          <w:rFonts w:ascii="Times New Roman" w:hAnsi="Times New Roman" w:cs="Times New Roman"/>
          <w:sz w:val="28"/>
          <w:szCs w:val="28"/>
        </w:rPr>
        <w:t>ры; кор</w:t>
      </w:r>
      <w:r w:rsidRPr="00176C3E">
        <w:rPr>
          <w:rFonts w:ascii="Times New Roman" w:hAnsi="Times New Roman" w:cs="Times New Roman"/>
          <w:sz w:val="28"/>
          <w:szCs w:val="28"/>
        </w:rPr>
        <w:t>рупционеры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76C3E">
        <w:rPr>
          <w:rFonts w:ascii="Times New Roman" w:hAnsi="Times New Roman" w:cs="Times New Roman"/>
          <w:sz w:val="28"/>
          <w:szCs w:val="28"/>
        </w:rPr>
        <w:t>фальшивомонет</w:t>
      </w:r>
      <w:r>
        <w:rPr>
          <w:rFonts w:ascii="Times New Roman" w:hAnsi="Times New Roman" w:cs="Times New Roman"/>
          <w:sz w:val="28"/>
          <w:szCs w:val="28"/>
        </w:rPr>
        <w:t>чики; субъекты, зани</w:t>
      </w:r>
      <w:r w:rsidRPr="00176C3E">
        <w:rPr>
          <w:rFonts w:ascii="Times New Roman" w:hAnsi="Times New Roman" w:cs="Times New Roman"/>
          <w:sz w:val="28"/>
          <w:szCs w:val="28"/>
        </w:rPr>
        <w:t xml:space="preserve">мающиеся отмыванием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6C3E">
        <w:rPr>
          <w:rFonts w:ascii="Times New Roman" w:hAnsi="Times New Roman" w:cs="Times New Roman"/>
          <w:sz w:val="28"/>
          <w:szCs w:val="28"/>
        </w:rPr>
        <w:t>гряз</w:t>
      </w:r>
      <w:r>
        <w:rPr>
          <w:rFonts w:ascii="Times New Roman" w:hAnsi="Times New Roman" w:cs="Times New Roman"/>
          <w:sz w:val="28"/>
          <w:szCs w:val="28"/>
        </w:rPr>
        <w:t>ных» денег, и др.). В некриминаль</w:t>
      </w:r>
      <w:r w:rsidRPr="00176C3E">
        <w:rPr>
          <w:rFonts w:ascii="Times New Roman" w:hAnsi="Times New Roman" w:cs="Times New Roman"/>
          <w:sz w:val="28"/>
          <w:szCs w:val="28"/>
        </w:rPr>
        <w:t>ный сектор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6C3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такие виды деятельности, как </w:t>
      </w:r>
      <w:r w:rsidRPr="00176C3E">
        <w:rPr>
          <w:rFonts w:ascii="Times New Roman" w:hAnsi="Times New Roman" w:cs="Times New Roman"/>
          <w:sz w:val="28"/>
          <w:szCs w:val="28"/>
        </w:rPr>
        <w:t xml:space="preserve">репетиторство, частный извоз, ремонт техники, сдачу в аренду жилья, частную медицинскую практику, </w:t>
      </w:r>
      <w:r>
        <w:rPr>
          <w:rFonts w:ascii="Times New Roman" w:hAnsi="Times New Roman" w:cs="Times New Roman"/>
          <w:sz w:val="28"/>
          <w:szCs w:val="28"/>
        </w:rPr>
        <w:t>частный ремонт</w:t>
      </w:r>
      <w:r w:rsidRPr="00176C3E">
        <w:rPr>
          <w:rFonts w:ascii="Times New Roman" w:hAnsi="Times New Roman" w:cs="Times New Roman"/>
          <w:sz w:val="28"/>
          <w:szCs w:val="28"/>
        </w:rPr>
        <w:t xml:space="preserve"> автомобилей, самогоноварение и др. 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теневая экономика – это хозяйственная деятельность, носящая как преступный, так и не запрещенный законом характер: </w:t>
      </w:r>
    </w:p>
    <w:p w:rsidR="0069666D" w:rsidRDefault="0069666D" w:rsidP="00BA68F3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товаров и предоставление населению услуг за плату, которая не фиксируется в официальной статистической отчетности;</w:t>
      </w:r>
    </w:p>
    <w:p w:rsidR="0069666D" w:rsidRDefault="0069666D" w:rsidP="00BA68F3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экономических отношений и связей между субъектами хозяйствования и управления в сфере производства, распределения и присвоения материальных благ в личных интересах.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несколько разновидностей теневой экономики: «вторая»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беловоротничковая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»); «серая» («неформальная»); «черная» («подпольная»). 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Беловоротничковая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(«вторая») теневая экономика – это запрещенная законом, скрываемая экономическая деятельность работников официальной («белой») экономики на их рабочих местах, которая приводит к скрытому перераспределению уже созданного национального дохода. В основном такой деятельностью занимаются представители руководящего персонала («белые воротнички»), поэтому подобную разновидность теневой экономики также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беловоротничковой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беловоротничковой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преступностью в основном понимаются правонарушения, при совершении которых имеет место нанесение ущерба торговле, взяточничество со стороны должностных лиц, нарушение валютных правил,  скрытие доходов от налоговых служб, мошенничество при почтовых операциях и прочее.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разновидность теневой экономики -«</w:t>
      </w:r>
      <w:proofErr w:type="gramStart"/>
      <w:r w:rsidR="000D367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(«неформальная») теневая деятельность. Это санкционированная, но не регистрируемая деятельность  по производству и сбыту обычных товаров и услуг. Под такой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деятельностью преимущественно понимают мелкий бизнес. Это самый обширный сектор теневой экономики. В отличии от предыдущей разновидности теневой экономики, тесно связанной с «белой» экономикой, «серая» функционирует более автономно.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«Черная» теневая экономика (экономика организованной преступности) –  это запрещенная законодательством государства экономическая деятельность, которая связанна с производством, а также реализацией несанкционированных товаров и услуг. </w:t>
      </w:r>
      <w:r w:rsidR="000D367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относят все виды деятельности профессиональных преступников, полностью исключенные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нормальной  хозяйственной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жизни, так как они считаются несовместимы с ней, разрушающими её. Это преимущественно основанное на насилии перераспределение – кражи, грабежи, вымогательство, а также производство товаров и услуг, наносящих непоправимый вред обществу, например наркобизнес и рэкет. </w:t>
      </w:r>
    </w:p>
    <w:p w:rsidR="0069666D" w:rsidRDefault="000D3671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69666D">
        <w:rPr>
          <w:rFonts w:ascii="Times New Roman" w:hAnsi="Times New Roman" w:cs="Times New Roman"/>
          <w:sz w:val="28"/>
          <w:szCs w:val="28"/>
        </w:rPr>
        <w:t>уществует</w:t>
      </w:r>
      <w:proofErr w:type="spellEnd"/>
      <w:r w:rsidR="0069666D">
        <w:rPr>
          <w:rFonts w:ascii="Times New Roman" w:hAnsi="Times New Roman" w:cs="Times New Roman"/>
          <w:sz w:val="28"/>
          <w:szCs w:val="28"/>
        </w:rPr>
        <w:t xml:space="preserve"> три группы субъектов теневой экономики, условно выделяемые в экономической литературе: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группу –</w:t>
      </w:r>
      <w:r w:rsidR="0046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 сугубо криминальные элементы, находящиеся на её вершине, и их рабочая силу. Это наркоторговцы и торговцы оружием; лица, занимающиеся рэкетом; бандиты-грабители; наемные убийцы; сутенеры и проститутки;  коррумпированные представители органов власти и управления;</w:t>
      </w:r>
    </w:p>
    <w:p w:rsidR="0069666D" w:rsidRDefault="000D3671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="0069666D">
        <w:rPr>
          <w:rFonts w:ascii="Times New Roman" w:hAnsi="Times New Roman" w:cs="Times New Roman"/>
          <w:sz w:val="28"/>
          <w:szCs w:val="28"/>
        </w:rPr>
        <w:t>торая</w:t>
      </w:r>
      <w:proofErr w:type="spellEnd"/>
      <w:r w:rsidR="0069666D">
        <w:rPr>
          <w:rFonts w:ascii="Times New Roman" w:hAnsi="Times New Roman" w:cs="Times New Roman"/>
          <w:sz w:val="28"/>
          <w:szCs w:val="28"/>
        </w:rPr>
        <w:t xml:space="preserve"> группа – это </w:t>
      </w:r>
      <w:proofErr w:type="spellStart"/>
      <w:r w:rsidR="0069666D">
        <w:rPr>
          <w:rFonts w:ascii="Times New Roman" w:hAnsi="Times New Roman" w:cs="Times New Roman"/>
          <w:sz w:val="28"/>
          <w:szCs w:val="28"/>
        </w:rPr>
        <w:t>теневики-хозяйственники</w:t>
      </w:r>
      <w:proofErr w:type="spellEnd"/>
      <w:r w:rsidR="0069666D">
        <w:rPr>
          <w:rFonts w:ascii="Times New Roman" w:hAnsi="Times New Roman" w:cs="Times New Roman"/>
          <w:sz w:val="28"/>
          <w:szCs w:val="28"/>
        </w:rPr>
        <w:t>. Сюда относят класс предпринимателей;  ко</w:t>
      </w:r>
      <w:r w:rsidR="00C819FE">
        <w:rPr>
          <w:rFonts w:ascii="Times New Roman" w:hAnsi="Times New Roman" w:cs="Times New Roman"/>
          <w:sz w:val="28"/>
          <w:szCs w:val="28"/>
        </w:rPr>
        <w:t>м</w:t>
      </w:r>
      <w:r w:rsidR="0069666D">
        <w:rPr>
          <w:rFonts w:ascii="Times New Roman" w:hAnsi="Times New Roman" w:cs="Times New Roman"/>
          <w:sz w:val="28"/>
          <w:szCs w:val="28"/>
        </w:rPr>
        <w:t>ме</w:t>
      </w:r>
      <w:r w:rsidR="00C819FE">
        <w:rPr>
          <w:rFonts w:ascii="Times New Roman" w:hAnsi="Times New Roman" w:cs="Times New Roman"/>
          <w:sz w:val="28"/>
          <w:szCs w:val="28"/>
        </w:rPr>
        <w:t>р</w:t>
      </w:r>
      <w:r w:rsidR="0069666D">
        <w:rPr>
          <w:rFonts w:ascii="Times New Roman" w:hAnsi="Times New Roman" w:cs="Times New Roman"/>
          <w:sz w:val="28"/>
          <w:szCs w:val="28"/>
        </w:rPr>
        <w:t>сантов; представителей мелкого, а также среднего бизнеса.</w:t>
      </w:r>
    </w:p>
    <w:p w:rsidR="0069666D" w:rsidRDefault="000D3671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9666D">
        <w:rPr>
          <w:rFonts w:ascii="Times New Roman" w:hAnsi="Times New Roman" w:cs="Times New Roman"/>
          <w:sz w:val="28"/>
          <w:szCs w:val="28"/>
        </w:rPr>
        <w:t xml:space="preserve"> треть</w:t>
      </w:r>
      <w:r w:rsidR="004620C6">
        <w:rPr>
          <w:rFonts w:ascii="Times New Roman" w:hAnsi="Times New Roman" w:cs="Times New Roman"/>
          <w:sz w:val="28"/>
          <w:szCs w:val="28"/>
        </w:rPr>
        <w:t>ю</w:t>
      </w:r>
      <w:r w:rsidR="0069666D">
        <w:rPr>
          <w:rFonts w:ascii="Times New Roman" w:hAnsi="Times New Roman" w:cs="Times New Roman"/>
          <w:sz w:val="28"/>
          <w:szCs w:val="28"/>
        </w:rPr>
        <w:t xml:space="preserve"> группу включают наемных работников физического и интеллектуального труда; некоторых гос</w:t>
      </w:r>
      <w:r w:rsidR="00C819FE">
        <w:rPr>
          <w:rFonts w:ascii="Times New Roman" w:hAnsi="Times New Roman" w:cs="Times New Roman"/>
          <w:sz w:val="28"/>
          <w:szCs w:val="28"/>
        </w:rPr>
        <w:t>ударственных</w:t>
      </w:r>
      <w:r w:rsidR="0069666D">
        <w:rPr>
          <w:rFonts w:ascii="Times New Roman" w:hAnsi="Times New Roman" w:cs="Times New Roman"/>
          <w:sz w:val="28"/>
          <w:szCs w:val="28"/>
        </w:rPr>
        <w:t xml:space="preserve"> служащих, у которых более половины доходов составляют взятки.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Классификацию теневой экономики можно проводить также и по сферам деятельности экономической деятельности. Теневая экономическая деятельность неравномерно распределена в различных отраслях и сферах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хозяйственной жизни. К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секторах теневой экономики относятся следующие:</w:t>
      </w:r>
    </w:p>
    <w:p w:rsidR="0069666D" w:rsidRPr="004536BD" w:rsidRDefault="0069666D" w:rsidP="00BA68F3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BD">
        <w:rPr>
          <w:rFonts w:ascii="Times New Roman" w:hAnsi="Times New Roman" w:cs="Times New Roman"/>
          <w:sz w:val="28"/>
          <w:szCs w:val="28"/>
        </w:rPr>
        <w:t>Денежно-кредитная и финансовая системы. В этом секторе распространение получили хищения, в том числе мошеннические операции в банковской сфере, а также в  инвестиционной сфере. Все большее распространение получают преступления с использованием постоянно совершенствующихся информационных технологий (</w:t>
      </w:r>
      <w:proofErr w:type="spellStart"/>
      <w:r w:rsidRPr="004536BD">
        <w:rPr>
          <w:rFonts w:ascii="Times New Roman" w:hAnsi="Times New Roman" w:cs="Times New Roman"/>
          <w:sz w:val="28"/>
          <w:szCs w:val="28"/>
        </w:rPr>
        <w:t>кардинг</w:t>
      </w:r>
      <w:proofErr w:type="spellEnd"/>
      <w:r w:rsidRPr="004536BD">
        <w:rPr>
          <w:rFonts w:ascii="Times New Roman" w:hAnsi="Times New Roman" w:cs="Times New Roman"/>
          <w:sz w:val="28"/>
          <w:szCs w:val="28"/>
        </w:rPr>
        <w:t xml:space="preserve">, компьютерная преступность). </w:t>
      </w:r>
    </w:p>
    <w:p w:rsidR="0069666D" w:rsidRPr="004536BD" w:rsidRDefault="000D3671" w:rsidP="00BA68F3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69666D" w:rsidRPr="004536BD">
        <w:rPr>
          <w:rFonts w:ascii="Times New Roman" w:hAnsi="Times New Roman" w:cs="Times New Roman"/>
          <w:sz w:val="28"/>
          <w:szCs w:val="28"/>
        </w:rPr>
        <w:t>ектор</w:t>
      </w:r>
      <w:proofErr w:type="spellEnd"/>
      <w:r w:rsidR="0069666D" w:rsidRPr="004536B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финансов. Здесь наиболее опасные проявления теневой экономической деятельности связаны с налоговыми правонарушениями; незаконным получением возмещения от НД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666D" w:rsidRPr="004536BD">
        <w:rPr>
          <w:rFonts w:ascii="Times New Roman" w:hAnsi="Times New Roman" w:cs="Times New Roman"/>
          <w:sz w:val="28"/>
          <w:szCs w:val="28"/>
        </w:rPr>
        <w:t>; хищением средств из бюджета и использованием похищенного в личных целях.</w:t>
      </w:r>
    </w:p>
    <w:p w:rsidR="0069666D" w:rsidRPr="004536BD" w:rsidRDefault="000D3671" w:rsidP="00BA68F3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="00143D48">
        <w:rPr>
          <w:rFonts w:ascii="Times New Roman" w:hAnsi="Times New Roman" w:cs="Times New Roman"/>
          <w:sz w:val="28"/>
          <w:szCs w:val="28"/>
        </w:rPr>
        <w:t>нешнеэкономическая</w:t>
      </w:r>
      <w:proofErr w:type="spellEnd"/>
      <w:r w:rsidR="0069666D" w:rsidRPr="004536BD">
        <w:rPr>
          <w:rFonts w:ascii="Times New Roman" w:hAnsi="Times New Roman" w:cs="Times New Roman"/>
          <w:sz w:val="28"/>
          <w:szCs w:val="28"/>
        </w:rPr>
        <w:t xml:space="preserve"> сфера деятельности.  Для этого сектора проявления теневой экономики связаны  с запрещенным законом обращением и перемещением через таможенную границу финансовых, товарных, интеллектуальных и трудовых ресурсов. Сюда также относится нелегальный экспорт капитала и уклонение от уплаты обязательных платежей. </w:t>
      </w:r>
    </w:p>
    <w:p w:rsidR="0069666D" w:rsidRPr="004536BD" w:rsidRDefault="0069666D" w:rsidP="00BA68F3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BD">
        <w:rPr>
          <w:rFonts w:ascii="Times New Roman" w:hAnsi="Times New Roman" w:cs="Times New Roman"/>
          <w:sz w:val="28"/>
          <w:szCs w:val="28"/>
        </w:rPr>
        <w:t xml:space="preserve">Рынок ценных бумаг. </w:t>
      </w:r>
      <w:r w:rsidR="000D36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536BD">
        <w:rPr>
          <w:rFonts w:ascii="Times New Roman" w:hAnsi="Times New Roman" w:cs="Times New Roman"/>
          <w:sz w:val="28"/>
          <w:szCs w:val="28"/>
        </w:rPr>
        <w:t xml:space="preserve"> этом секторе проявления теневой экономики характеризуются мошенничеством; подделыванием документов; заключением незаконных сделок с ценными бумагами; использованием конфиденциальной информации при </w:t>
      </w:r>
      <w:proofErr w:type="gramStart"/>
      <w:r w:rsidRPr="004536BD">
        <w:rPr>
          <w:rFonts w:ascii="Times New Roman" w:hAnsi="Times New Roman" w:cs="Times New Roman"/>
          <w:sz w:val="28"/>
          <w:szCs w:val="28"/>
        </w:rPr>
        <w:t>совершении  нелегальных</w:t>
      </w:r>
      <w:proofErr w:type="gramEnd"/>
      <w:r w:rsidRPr="004536BD">
        <w:rPr>
          <w:rFonts w:ascii="Times New Roman" w:hAnsi="Times New Roman" w:cs="Times New Roman"/>
          <w:sz w:val="28"/>
          <w:szCs w:val="28"/>
        </w:rPr>
        <w:t xml:space="preserve"> сделок; сокрытием эмиссионной прибыли, а также хищением финансовых средств в особо крупных размерах.</w:t>
      </w:r>
    </w:p>
    <w:p w:rsidR="0069666D" w:rsidRPr="004536BD" w:rsidRDefault="0069666D" w:rsidP="00BA68F3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BD">
        <w:rPr>
          <w:rFonts w:ascii="Times New Roman" w:hAnsi="Times New Roman" w:cs="Times New Roman"/>
          <w:sz w:val="28"/>
          <w:szCs w:val="28"/>
        </w:rPr>
        <w:t>Производственный сектор. В этой сфере имеют место случаи фальсификация продукции, перевод прибыли заграницу, инсценированное банкротство, передача взяток чиновникам для получения госзаказов, привлечение в процессе производства труда нелегальных мигрантов и прочее.</w:t>
      </w:r>
    </w:p>
    <w:p w:rsidR="0069666D" w:rsidRPr="004536BD" w:rsidRDefault="000D3671" w:rsidP="00BA68F3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69666D" w:rsidRPr="004536BD">
        <w:rPr>
          <w:rFonts w:ascii="Times New Roman" w:hAnsi="Times New Roman" w:cs="Times New Roman"/>
          <w:sz w:val="28"/>
          <w:szCs w:val="28"/>
        </w:rPr>
        <w:t>фера</w:t>
      </w:r>
      <w:proofErr w:type="spellEnd"/>
      <w:r w:rsidR="0069666D" w:rsidRPr="004536BD">
        <w:rPr>
          <w:rFonts w:ascii="Times New Roman" w:hAnsi="Times New Roman" w:cs="Times New Roman"/>
          <w:sz w:val="28"/>
          <w:szCs w:val="28"/>
        </w:rPr>
        <w:t xml:space="preserve"> торговли. Здесь распространены такие правонарушения, как продажа подделанной продукции; продажа товаров, провезённых тайным, беспошлинным способом через границу; сговор с таможенными службами.</w:t>
      </w:r>
    </w:p>
    <w:p w:rsidR="0069666D" w:rsidRDefault="000D3671" w:rsidP="00BA68F3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proofErr w:type="spellStart"/>
      <w:r w:rsidR="0069666D" w:rsidRPr="004536BD">
        <w:rPr>
          <w:rFonts w:ascii="Times New Roman" w:hAnsi="Times New Roman" w:cs="Times New Roman"/>
          <w:sz w:val="28"/>
          <w:szCs w:val="28"/>
        </w:rPr>
        <w:t>ектор</w:t>
      </w:r>
      <w:proofErr w:type="spellEnd"/>
      <w:r w:rsidR="0069666D" w:rsidRPr="004536BD">
        <w:rPr>
          <w:rFonts w:ascii="Times New Roman" w:hAnsi="Times New Roman" w:cs="Times New Roman"/>
          <w:sz w:val="28"/>
          <w:szCs w:val="28"/>
        </w:rPr>
        <w:t xml:space="preserve"> услуг. В этой сфере чаще всего встречаются такие формы неофициальной деятельности, как организации, создающиеся исключительно с целью уклонения от уплаты обязательных платежей, мошеннических операций, результатом работы которых является сокращение доходов для их юридических партнеров или расхищение государственных средств; оказание консалтинговых услуг; связь частных охранных фирм с уголовными структурами.</w:t>
      </w:r>
    </w:p>
    <w:p w:rsidR="00143D48" w:rsidRPr="004536BD" w:rsidRDefault="00143D48" w:rsidP="00BA68F3">
      <w:pPr>
        <w:pStyle w:val="a3"/>
        <w:tabs>
          <w:tab w:val="left" w:pos="993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9666D" w:rsidRDefault="0069666D" w:rsidP="00BA68F3">
      <w:pPr>
        <w:pStyle w:val="a3"/>
        <w:numPr>
          <w:ilvl w:val="1"/>
          <w:numId w:val="1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возникновения «теневой» экономики</w:t>
      </w:r>
    </w:p>
    <w:p w:rsidR="00FA08DE" w:rsidRPr="00FA08DE" w:rsidRDefault="00FA08DE" w:rsidP="00BA68F3">
      <w:pPr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возникновения «теневой» деятельности многообразны. Выделяют несколько основных групп причин возникновения и развития «теневой» экономики.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первой группе причин относятся а</w:t>
      </w:r>
      <w:r w:rsidR="00A666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тропологические факторы, связанные с двойственной природой человека, это обуславливается тем, что л</w:t>
      </w:r>
      <w:r w:rsidRPr="001D74C0">
        <w:rPr>
          <w:rFonts w:ascii="Times New Roman" w:hAnsi="Times New Roman" w:cs="Times New Roman"/>
          <w:sz w:val="28"/>
          <w:szCs w:val="28"/>
        </w:rPr>
        <w:t>ичный интерес</w:t>
      </w:r>
      <w:r>
        <w:rPr>
          <w:rFonts w:ascii="Times New Roman" w:hAnsi="Times New Roman" w:cs="Times New Roman"/>
          <w:sz w:val="28"/>
          <w:szCs w:val="28"/>
        </w:rPr>
        <w:t xml:space="preserve"> индивида</w:t>
      </w:r>
      <w:r w:rsidRPr="001D74C0">
        <w:rPr>
          <w:rFonts w:ascii="Times New Roman" w:hAnsi="Times New Roman" w:cs="Times New Roman"/>
          <w:sz w:val="28"/>
          <w:szCs w:val="28"/>
        </w:rPr>
        <w:t xml:space="preserve"> часто приходит в противоречие с интересами общества. Побудительная сила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4C0">
        <w:rPr>
          <w:rFonts w:ascii="Times New Roman" w:hAnsi="Times New Roman" w:cs="Times New Roman"/>
          <w:sz w:val="28"/>
          <w:szCs w:val="28"/>
        </w:rPr>
        <w:t>эгоистических мотивов может перекрывать существующие ограничители человеческой деятельности, зафиксированные в морали, традициях и праве.</w:t>
      </w:r>
      <w:r w:rsidRPr="001D74C0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Pr="001D74C0">
        <w:rPr>
          <w:rFonts w:ascii="Times New Roman" w:hAnsi="Times New Roman" w:cs="Times New Roman"/>
          <w:sz w:val="28"/>
          <w:szCs w:val="28"/>
        </w:rPr>
        <w:t>свойственно стремление получить больше, затратив при этом меньше усилий. При отсутствии или слабости ограничителей рационализм побуждает человека к «теневой» деятельности.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второй группе причин относятся экономические факторы, которые присущи рыночному хозяйству. </w:t>
      </w:r>
      <w:r w:rsidRPr="001D74C0">
        <w:rPr>
          <w:rFonts w:ascii="Times New Roman" w:hAnsi="Times New Roman" w:cs="Times New Roman"/>
          <w:sz w:val="28"/>
          <w:szCs w:val="28"/>
        </w:rPr>
        <w:t>Известно, что для рыночной экономики характерн</w:t>
      </w:r>
      <w:r>
        <w:rPr>
          <w:rFonts w:ascii="Times New Roman" w:hAnsi="Times New Roman" w:cs="Times New Roman"/>
          <w:sz w:val="28"/>
          <w:szCs w:val="28"/>
        </w:rPr>
        <w:t xml:space="preserve">а нестабильность, а также </w:t>
      </w:r>
      <w:r w:rsidRPr="001D74C0">
        <w:rPr>
          <w:rFonts w:ascii="Times New Roman" w:hAnsi="Times New Roman" w:cs="Times New Roman"/>
          <w:sz w:val="28"/>
          <w:szCs w:val="28"/>
        </w:rPr>
        <w:t xml:space="preserve">неравномерное развитие различных секторов, инфляция, резкие колебания обменных курсов и т.п. Все это является благоприятной почвой для преступлений. Теневая составляющая усиливается, когда государство не может регулировать эти явления и создавать благоприятные условия для функционирования предпринимательства. В периоды кризисов, когда нарушается </w:t>
      </w:r>
      <w:r>
        <w:rPr>
          <w:rFonts w:ascii="Times New Roman" w:hAnsi="Times New Roman" w:cs="Times New Roman"/>
          <w:sz w:val="28"/>
          <w:szCs w:val="28"/>
        </w:rPr>
        <w:t>нестабильное</w:t>
      </w:r>
      <w:r w:rsidRPr="001D74C0">
        <w:rPr>
          <w:rFonts w:ascii="Times New Roman" w:hAnsi="Times New Roman" w:cs="Times New Roman"/>
          <w:sz w:val="28"/>
          <w:szCs w:val="28"/>
        </w:rPr>
        <w:t xml:space="preserve"> равновесие рыночного </w:t>
      </w:r>
      <w:r w:rsidRPr="001D74C0">
        <w:rPr>
          <w:rFonts w:ascii="Times New Roman" w:hAnsi="Times New Roman" w:cs="Times New Roman"/>
          <w:sz w:val="28"/>
          <w:szCs w:val="28"/>
        </w:rPr>
        <w:lastRenderedPageBreak/>
        <w:t>хозяйства, теневая экономика получает дополнительный толчок для своего развития.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группа причин – факторы социального характера. Сюда относится </w:t>
      </w:r>
      <w:r w:rsidRPr="0026599B">
        <w:rPr>
          <w:rFonts w:ascii="Times New Roman" w:hAnsi="Times New Roman" w:cs="Times New Roman"/>
          <w:sz w:val="28"/>
          <w:szCs w:val="28"/>
        </w:rPr>
        <w:t>низкий уровень жизни населения, что способствует развитию скрытых видов экономической деятель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благоприятной средой</w:t>
      </w:r>
      <w:r w:rsidRPr="005A1F09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5A1F09">
        <w:rPr>
          <w:rFonts w:ascii="Times New Roman" w:hAnsi="Times New Roman" w:cs="Times New Roman"/>
          <w:sz w:val="28"/>
          <w:szCs w:val="28"/>
        </w:rPr>
        <w:t xml:space="preserve"> теневой экономики является безработица. Люди, потерявшие работу или не получающие долгими месяцами заработную плату, соглашаются на все условия нелегальной, теневой занятости, выгодной работодателям</w:t>
      </w:r>
    </w:p>
    <w:p w:rsidR="0069666D" w:rsidRPr="0026599B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четвертой группе причин относят правовые факторы, связанные с несовершенством правовой базы предпринимательства.</w:t>
      </w:r>
      <w:r w:rsidRPr="003B6351">
        <w:rPr>
          <w:rFonts w:ascii="Roboto-Regular" w:hAnsi="Roboto-Regular"/>
          <w:color w:val="000000"/>
          <w:sz w:val="23"/>
        </w:rPr>
        <w:t xml:space="preserve"> </w:t>
      </w:r>
      <w:r w:rsidRPr="003B6351">
        <w:rPr>
          <w:rFonts w:ascii="Times New Roman" w:hAnsi="Times New Roman" w:cs="Times New Roman"/>
          <w:sz w:val="28"/>
          <w:szCs w:val="28"/>
        </w:rPr>
        <w:t xml:space="preserve">Совершенствование правовой базы носит </w:t>
      </w:r>
      <w:r>
        <w:rPr>
          <w:rFonts w:ascii="Times New Roman" w:hAnsi="Times New Roman" w:cs="Times New Roman"/>
          <w:sz w:val="28"/>
          <w:szCs w:val="28"/>
        </w:rPr>
        <w:t>постоянный, нескончаемый</w:t>
      </w:r>
      <w:r w:rsidRPr="003B6351">
        <w:rPr>
          <w:rFonts w:ascii="Times New Roman" w:hAnsi="Times New Roman" w:cs="Times New Roman"/>
          <w:sz w:val="28"/>
          <w:szCs w:val="28"/>
        </w:rPr>
        <w:t xml:space="preserve"> характер. Противоречия между быстро</w:t>
      </w:r>
      <w:r>
        <w:rPr>
          <w:rFonts w:ascii="Times New Roman" w:hAnsi="Times New Roman" w:cs="Times New Roman"/>
          <w:sz w:val="28"/>
          <w:szCs w:val="28"/>
        </w:rPr>
        <w:t xml:space="preserve"> меняющимися условиями рыночной экономики</w:t>
      </w:r>
      <w:r w:rsidRPr="003B6351">
        <w:rPr>
          <w:rFonts w:ascii="Times New Roman" w:hAnsi="Times New Roman" w:cs="Times New Roman"/>
          <w:sz w:val="28"/>
          <w:szCs w:val="28"/>
        </w:rPr>
        <w:t xml:space="preserve"> и существующей законодательной базой позволяют субъектам «теневой» экономики использовать те уязвимые места, которые образуются в правовой сфере, и быстро устремляться туда. Так же рост «теневой» экономики связан с неэффективной деятельностью правоохранительных структур по пересечению незаконной и криминальной экономической деятельности.</w:t>
      </w:r>
    </w:p>
    <w:p w:rsidR="0069666D" w:rsidRDefault="000D3671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9666D" w:rsidRPr="003B6351">
        <w:rPr>
          <w:rFonts w:ascii="Times New Roman" w:hAnsi="Times New Roman" w:cs="Times New Roman"/>
          <w:sz w:val="28"/>
          <w:szCs w:val="28"/>
        </w:rPr>
        <w:t xml:space="preserve"> пятую группу </w:t>
      </w:r>
      <w:r w:rsidR="0069666D">
        <w:rPr>
          <w:rFonts w:ascii="Times New Roman" w:hAnsi="Times New Roman" w:cs="Times New Roman"/>
          <w:sz w:val="28"/>
          <w:szCs w:val="28"/>
        </w:rPr>
        <w:t>причин</w:t>
      </w:r>
      <w:r w:rsidR="0069666D" w:rsidRPr="003B6351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69666D">
        <w:rPr>
          <w:rFonts w:ascii="Times New Roman" w:hAnsi="Times New Roman" w:cs="Times New Roman"/>
          <w:sz w:val="28"/>
          <w:szCs w:val="28"/>
        </w:rPr>
        <w:t>ют</w:t>
      </w:r>
      <w:r w:rsidR="0069666D" w:rsidRPr="003B6351">
        <w:rPr>
          <w:rFonts w:ascii="Times New Roman" w:hAnsi="Times New Roman" w:cs="Times New Roman"/>
          <w:sz w:val="28"/>
          <w:szCs w:val="28"/>
        </w:rPr>
        <w:t xml:space="preserve"> все, что можно считать слабой этическ</w:t>
      </w:r>
      <w:r w:rsidR="0069666D">
        <w:rPr>
          <w:rFonts w:ascii="Times New Roman" w:hAnsi="Times New Roman" w:cs="Times New Roman"/>
          <w:sz w:val="28"/>
          <w:szCs w:val="28"/>
        </w:rPr>
        <w:t xml:space="preserve">ой основой предпринимательства, </w:t>
      </w:r>
      <w:r w:rsidR="0069666D" w:rsidRPr="005A1F09">
        <w:rPr>
          <w:rFonts w:ascii="Times New Roman" w:hAnsi="Times New Roman" w:cs="Times New Roman"/>
          <w:sz w:val="28"/>
          <w:szCs w:val="28"/>
        </w:rPr>
        <w:t>заключающ</w:t>
      </w:r>
      <w:r w:rsidR="0069666D">
        <w:rPr>
          <w:rFonts w:ascii="Times New Roman" w:hAnsi="Times New Roman" w:cs="Times New Roman"/>
          <w:sz w:val="28"/>
          <w:szCs w:val="28"/>
        </w:rPr>
        <w:t>уюся</w:t>
      </w:r>
      <w:r w:rsidR="0069666D" w:rsidRPr="005A1F09">
        <w:rPr>
          <w:rFonts w:ascii="Times New Roman" w:hAnsi="Times New Roman" w:cs="Times New Roman"/>
          <w:sz w:val="28"/>
          <w:szCs w:val="28"/>
        </w:rPr>
        <w:t xml:space="preserve"> в противоречии между</w:t>
      </w:r>
      <w:r w:rsidR="00442799">
        <w:rPr>
          <w:rFonts w:ascii="Times New Roman" w:hAnsi="Times New Roman" w:cs="Times New Roman"/>
          <w:sz w:val="28"/>
          <w:szCs w:val="28"/>
        </w:rPr>
        <w:t xml:space="preserve"> </w:t>
      </w:r>
      <w:r w:rsidR="0069666D" w:rsidRPr="005A1F09">
        <w:rPr>
          <w:rFonts w:ascii="Times New Roman" w:hAnsi="Times New Roman" w:cs="Times New Roman"/>
          <w:sz w:val="28"/>
          <w:szCs w:val="28"/>
        </w:rPr>
        <w:t xml:space="preserve">законодательством и морально-этической основой предпринимательства. Конечно, сами законы во многом отражают морально-этические ценности данного времени. К этой группе причин также можно отнести роль институтов гражданского общества. Большое значение имеют воспитательные функции, которые должны осуществлять институты гражданского общества: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666D" w:rsidRPr="005A1F09">
        <w:rPr>
          <w:rFonts w:ascii="Times New Roman" w:hAnsi="Times New Roman" w:cs="Times New Roman"/>
          <w:sz w:val="28"/>
          <w:szCs w:val="28"/>
        </w:rPr>
        <w:t xml:space="preserve">МИ, профсоюзы, объединения предпринимателей, и другие организации. Независимые расследования экономических преступлений средствами массовой информации могут оказать государству существенную помощь в борьбе с теневой экономикой.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69666D" w:rsidRPr="005A1F09">
        <w:rPr>
          <w:rFonts w:ascii="Times New Roman" w:hAnsi="Times New Roman" w:cs="Times New Roman"/>
          <w:sz w:val="28"/>
          <w:szCs w:val="28"/>
        </w:rPr>
        <w:t>пыт</w:t>
      </w:r>
      <w:proofErr w:type="spellEnd"/>
      <w:r w:rsidR="0069666D" w:rsidRPr="005A1F09">
        <w:rPr>
          <w:rFonts w:ascii="Times New Roman" w:hAnsi="Times New Roman" w:cs="Times New Roman"/>
          <w:sz w:val="28"/>
          <w:szCs w:val="28"/>
        </w:rPr>
        <w:t xml:space="preserve"> многих стран с развитыми </w:t>
      </w:r>
      <w:r w:rsidR="0069666D" w:rsidRPr="005A1F09">
        <w:rPr>
          <w:rFonts w:ascii="Times New Roman" w:hAnsi="Times New Roman" w:cs="Times New Roman"/>
          <w:sz w:val="28"/>
          <w:szCs w:val="28"/>
        </w:rPr>
        <w:lastRenderedPageBreak/>
        <w:t>институтами гражданского общества доказывает, что прозрачность социально-экономической поли</w:t>
      </w:r>
      <w:r w:rsidR="0069666D">
        <w:rPr>
          <w:rFonts w:ascii="Times New Roman" w:hAnsi="Times New Roman" w:cs="Times New Roman"/>
          <w:sz w:val="28"/>
          <w:szCs w:val="28"/>
        </w:rPr>
        <w:t xml:space="preserve">тики государства </w:t>
      </w:r>
      <w:r w:rsidR="0069666D" w:rsidRPr="005A1F09">
        <w:rPr>
          <w:rFonts w:ascii="Times New Roman" w:hAnsi="Times New Roman" w:cs="Times New Roman"/>
          <w:sz w:val="28"/>
          <w:szCs w:val="28"/>
        </w:rPr>
        <w:t>- одна из важнейших гарантий того, что будут поставлены серьезные барьеры на пути коррупции и теневых операций между властными структурами и бизнесом.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к шестой группе причин относят политические факторы, обусловленные противоречиями в политической системе.</w:t>
      </w:r>
      <w:r w:rsidRPr="000F06EC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Сюда относят: </w:t>
      </w:r>
      <w:r w:rsidRPr="000F06EC">
        <w:rPr>
          <w:rFonts w:ascii="Times New Roman" w:hAnsi="Times New Roman" w:cs="Times New Roman"/>
          <w:sz w:val="28"/>
          <w:szCs w:val="28"/>
        </w:rPr>
        <w:t xml:space="preserve">отсутствие эффективной государственной </w:t>
      </w:r>
      <w:r>
        <w:rPr>
          <w:rFonts w:ascii="Times New Roman" w:hAnsi="Times New Roman" w:cs="Times New Roman"/>
          <w:sz w:val="28"/>
          <w:szCs w:val="28"/>
        </w:rPr>
        <w:t>вертикали управления экономикой;</w:t>
      </w:r>
      <w:r w:rsidRPr="000F06EC">
        <w:rPr>
          <w:rFonts w:ascii="Times New Roman" w:hAnsi="Times New Roman" w:cs="Times New Roman"/>
          <w:sz w:val="28"/>
          <w:szCs w:val="28"/>
        </w:rPr>
        <w:t xml:space="preserve"> некомпетентность государственного управленческого аппарата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06EC">
        <w:rPr>
          <w:rFonts w:ascii="Times New Roman" w:hAnsi="Times New Roman" w:cs="Times New Roman"/>
          <w:sz w:val="28"/>
          <w:szCs w:val="28"/>
        </w:rPr>
        <w:t xml:space="preserve"> чрезмерные административные барьеры, препятствующие развитию легального бизнеса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A45" w:rsidRDefault="00EE5A45" w:rsidP="00BA68F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66D" w:rsidRDefault="000D3671" w:rsidP="00BA68F3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69666D">
        <w:rPr>
          <w:rFonts w:ascii="Times New Roman" w:hAnsi="Times New Roman" w:cs="Times New Roman"/>
          <w:sz w:val="28"/>
          <w:szCs w:val="28"/>
        </w:rPr>
        <w:t>оциально-экономические</w:t>
      </w:r>
      <w:proofErr w:type="spellEnd"/>
      <w:r w:rsidR="0069666D">
        <w:rPr>
          <w:rFonts w:ascii="Times New Roman" w:hAnsi="Times New Roman" w:cs="Times New Roman"/>
          <w:sz w:val="28"/>
          <w:szCs w:val="28"/>
        </w:rPr>
        <w:t xml:space="preserve"> последствия «теневой» экономики.</w:t>
      </w:r>
    </w:p>
    <w:p w:rsidR="00EE5A45" w:rsidRPr="00EE5A45" w:rsidRDefault="00EE5A45" w:rsidP="00BA68F3">
      <w:pPr>
        <w:tabs>
          <w:tab w:val="left" w:pos="1134"/>
        </w:tabs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66D" w:rsidRPr="00C47E59" w:rsidRDefault="00512893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число</w:t>
      </w:r>
      <w:r w:rsidR="003A6EAB"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9666D" w:rsidRPr="00C47E59">
        <w:rPr>
          <w:rFonts w:ascii="Times New Roman" w:hAnsi="Times New Roman" w:cs="Times New Roman"/>
          <w:sz w:val="28"/>
          <w:szCs w:val="28"/>
        </w:rPr>
        <w:t xml:space="preserve"> считают теневую экономику в основном негативным </w:t>
      </w:r>
      <w:r w:rsidR="003A6EAB">
        <w:rPr>
          <w:rFonts w:ascii="Times New Roman" w:hAnsi="Times New Roman" w:cs="Times New Roman"/>
          <w:sz w:val="28"/>
          <w:szCs w:val="28"/>
        </w:rPr>
        <w:t>явлением, при этом считая</w:t>
      </w:r>
      <w:r w:rsidR="0069666D" w:rsidRPr="00C47E59">
        <w:rPr>
          <w:rFonts w:ascii="Times New Roman" w:hAnsi="Times New Roman" w:cs="Times New Roman"/>
          <w:sz w:val="28"/>
          <w:szCs w:val="28"/>
        </w:rPr>
        <w:t xml:space="preserve">, что нелегальная деятельность может дать некоторые преимущества: практикующим ее предприятиям - увеличение прибыли; работникам - </w:t>
      </w:r>
      <w:r w:rsidR="003A6EAB">
        <w:rPr>
          <w:rFonts w:ascii="Times New Roman" w:hAnsi="Times New Roman" w:cs="Times New Roman"/>
          <w:sz w:val="28"/>
          <w:szCs w:val="28"/>
        </w:rPr>
        <w:t>предоставления</w:t>
      </w:r>
      <w:r w:rsidR="0069666D" w:rsidRPr="00C47E59">
        <w:rPr>
          <w:rFonts w:ascii="Times New Roman" w:hAnsi="Times New Roman" w:cs="Times New Roman"/>
          <w:sz w:val="28"/>
          <w:szCs w:val="28"/>
        </w:rPr>
        <w:t xml:space="preserve"> возможности трудиться; потребителям </w:t>
      </w:r>
      <w:r w:rsidR="003A6EAB">
        <w:rPr>
          <w:rFonts w:ascii="Times New Roman" w:hAnsi="Times New Roman" w:cs="Times New Roman"/>
          <w:sz w:val="28"/>
          <w:szCs w:val="28"/>
        </w:rPr>
        <w:t>–</w:t>
      </w:r>
      <w:r w:rsidR="0069666D" w:rsidRPr="00C47E59">
        <w:rPr>
          <w:rFonts w:ascii="Times New Roman" w:hAnsi="Times New Roman" w:cs="Times New Roman"/>
          <w:sz w:val="28"/>
          <w:szCs w:val="28"/>
        </w:rPr>
        <w:t xml:space="preserve"> </w:t>
      </w:r>
      <w:r w:rsidR="003A6EAB">
        <w:rPr>
          <w:rFonts w:ascii="Times New Roman" w:hAnsi="Times New Roman" w:cs="Times New Roman"/>
          <w:sz w:val="28"/>
          <w:szCs w:val="28"/>
        </w:rPr>
        <w:t xml:space="preserve">шанс </w:t>
      </w:r>
      <w:r w:rsidR="0069666D" w:rsidRPr="00C47E59">
        <w:rPr>
          <w:rFonts w:ascii="Times New Roman" w:hAnsi="Times New Roman" w:cs="Times New Roman"/>
          <w:sz w:val="28"/>
          <w:szCs w:val="28"/>
        </w:rPr>
        <w:t xml:space="preserve"> получить товары и услуги по более низким ценам.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негативным последствиям </w:t>
      </w:r>
      <w:r w:rsidR="004B469F">
        <w:rPr>
          <w:rFonts w:ascii="Times New Roman" w:hAnsi="Times New Roman" w:cs="Times New Roman"/>
          <w:sz w:val="28"/>
          <w:szCs w:val="28"/>
        </w:rPr>
        <w:t>онтогенеза</w:t>
      </w:r>
      <w:r>
        <w:rPr>
          <w:rFonts w:ascii="Times New Roman" w:hAnsi="Times New Roman" w:cs="Times New Roman"/>
          <w:sz w:val="28"/>
          <w:szCs w:val="28"/>
        </w:rPr>
        <w:t xml:space="preserve"> теневой экономики относят: кризис экономики народного хозяйства,</w:t>
      </w:r>
      <w:r w:rsidR="003862CE" w:rsidRPr="003862CE">
        <w:rPr>
          <w:rFonts w:ascii="Times New Roman" w:hAnsi="Times New Roman" w:cs="Times New Roman"/>
          <w:sz w:val="28"/>
          <w:szCs w:val="28"/>
        </w:rPr>
        <w:t xml:space="preserve"> </w:t>
      </w:r>
      <w:r w:rsidR="003862CE">
        <w:rPr>
          <w:rFonts w:ascii="Times New Roman" w:hAnsi="Times New Roman" w:cs="Times New Roman"/>
          <w:sz w:val="28"/>
          <w:szCs w:val="28"/>
        </w:rPr>
        <w:t>рецессию 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потеря управляемости, </w:t>
      </w:r>
      <w:r w:rsidR="004B469F">
        <w:rPr>
          <w:rFonts w:ascii="Times New Roman" w:hAnsi="Times New Roman" w:cs="Times New Roman"/>
          <w:sz w:val="28"/>
          <w:szCs w:val="28"/>
        </w:rPr>
        <w:t>развал</w:t>
      </w:r>
      <w:r>
        <w:rPr>
          <w:rFonts w:ascii="Times New Roman" w:hAnsi="Times New Roman" w:cs="Times New Roman"/>
          <w:sz w:val="28"/>
          <w:szCs w:val="28"/>
        </w:rPr>
        <w:t xml:space="preserve"> хозяйственных связей, рост экономической преступности</w:t>
      </w:r>
      <w:r w:rsidR="004B469F">
        <w:rPr>
          <w:rFonts w:ascii="Times New Roman" w:hAnsi="Times New Roman" w:cs="Times New Roman"/>
          <w:sz w:val="28"/>
          <w:szCs w:val="28"/>
        </w:rPr>
        <w:t>, а так же</w:t>
      </w:r>
      <w:r>
        <w:rPr>
          <w:rFonts w:ascii="Times New Roman" w:hAnsi="Times New Roman" w:cs="Times New Roman"/>
          <w:sz w:val="28"/>
          <w:szCs w:val="28"/>
        </w:rPr>
        <w:t xml:space="preserve"> ряд других аспектов. В </w:t>
      </w:r>
      <w:r w:rsidR="004B469F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>
        <w:rPr>
          <w:rFonts w:ascii="Times New Roman" w:hAnsi="Times New Roman" w:cs="Times New Roman"/>
          <w:sz w:val="28"/>
          <w:szCs w:val="28"/>
        </w:rPr>
        <w:t>сфере теневая деятельность привела к резко</w:t>
      </w:r>
      <w:r w:rsidR="00AA5475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475">
        <w:rPr>
          <w:rFonts w:ascii="Times New Roman" w:hAnsi="Times New Roman" w:cs="Times New Roman"/>
          <w:sz w:val="28"/>
          <w:szCs w:val="28"/>
        </w:rPr>
        <w:t>разграничению</w:t>
      </w:r>
      <w:r>
        <w:rPr>
          <w:rFonts w:ascii="Times New Roman" w:hAnsi="Times New Roman" w:cs="Times New Roman"/>
          <w:sz w:val="28"/>
          <w:szCs w:val="28"/>
        </w:rPr>
        <w:t xml:space="preserve"> общества на </w:t>
      </w:r>
      <w:r w:rsidR="00AA5475">
        <w:rPr>
          <w:rFonts w:ascii="Times New Roman" w:hAnsi="Times New Roman" w:cs="Times New Roman"/>
          <w:sz w:val="28"/>
          <w:szCs w:val="28"/>
        </w:rPr>
        <w:t>малоимущих</w:t>
      </w:r>
      <w:r>
        <w:rPr>
          <w:rFonts w:ascii="Times New Roman" w:hAnsi="Times New Roman" w:cs="Times New Roman"/>
          <w:sz w:val="28"/>
          <w:szCs w:val="28"/>
        </w:rPr>
        <w:t xml:space="preserve"> и богатых, </w:t>
      </w:r>
      <w:r w:rsidR="00AA5475">
        <w:rPr>
          <w:rFonts w:ascii="Times New Roman" w:hAnsi="Times New Roman" w:cs="Times New Roman"/>
          <w:sz w:val="28"/>
          <w:szCs w:val="28"/>
        </w:rPr>
        <w:t>утерявших</w:t>
      </w:r>
      <w:r>
        <w:rPr>
          <w:rFonts w:ascii="Times New Roman" w:hAnsi="Times New Roman" w:cs="Times New Roman"/>
          <w:sz w:val="28"/>
          <w:szCs w:val="28"/>
        </w:rPr>
        <w:t xml:space="preserve"> морально-нравственные ориентиры; к </w:t>
      </w:r>
      <w:r w:rsidR="00AA5475">
        <w:rPr>
          <w:rFonts w:ascii="Times New Roman" w:hAnsi="Times New Roman" w:cs="Times New Roman"/>
          <w:sz w:val="28"/>
          <w:szCs w:val="28"/>
        </w:rPr>
        <w:t>устремленности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2CE">
        <w:rPr>
          <w:rFonts w:ascii="Times New Roman" w:hAnsi="Times New Roman" w:cs="Times New Roman"/>
          <w:sz w:val="28"/>
          <w:szCs w:val="28"/>
        </w:rPr>
        <w:t>объемной</w:t>
      </w:r>
      <w:r>
        <w:rPr>
          <w:rFonts w:ascii="Times New Roman" w:hAnsi="Times New Roman" w:cs="Times New Roman"/>
          <w:sz w:val="28"/>
          <w:szCs w:val="28"/>
        </w:rPr>
        <w:t xml:space="preserve"> части общества, в том числе интеллигенции, на </w:t>
      </w:r>
      <w:r w:rsidR="00AA5475">
        <w:rPr>
          <w:rFonts w:ascii="Times New Roman" w:hAnsi="Times New Roman" w:cs="Times New Roman"/>
          <w:sz w:val="28"/>
          <w:szCs w:val="28"/>
        </w:rPr>
        <w:t>обретении</w:t>
      </w:r>
      <w:r>
        <w:rPr>
          <w:rFonts w:ascii="Times New Roman" w:hAnsi="Times New Roman" w:cs="Times New Roman"/>
          <w:sz w:val="28"/>
          <w:szCs w:val="28"/>
        </w:rPr>
        <w:t xml:space="preserve"> дохода любыми средствами: с использованием </w:t>
      </w:r>
      <w:r w:rsidR="00AA5475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положения, взяточничества, спекуляции, воровства и т.д.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теневая </w:t>
      </w:r>
      <w:r w:rsidR="00AA5475">
        <w:rPr>
          <w:rFonts w:ascii="Times New Roman" w:hAnsi="Times New Roman" w:cs="Times New Roman"/>
          <w:sz w:val="28"/>
          <w:szCs w:val="28"/>
        </w:rPr>
        <w:t>хозяйственная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выступает как </w:t>
      </w:r>
      <w:r w:rsidR="00512893">
        <w:rPr>
          <w:rFonts w:ascii="Times New Roman" w:hAnsi="Times New Roman" w:cs="Times New Roman"/>
          <w:sz w:val="28"/>
          <w:szCs w:val="28"/>
        </w:rPr>
        <w:t>существенная</w:t>
      </w:r>
      <w:r>
        <w:rPr>
          <w:rFonts w:ascii="Times New Roman" w:hAnsi="Times New Roman" w:cs="Times New Roman"/>
          <w:sz w:val="28"/>
          <w:szCs w:val="28"/>
        </w:rPr>
        <w:t xml:space="preserve"> угроза экономической безопасности </w:t>
      </w:r>
      <w:r w:rsidR="00512893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A5475"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</w:rPr>
        <w:t xml:space="preserve"> вследствие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пренебрежения со стороны </w:t>
      </w:r>
      <w:r w:rsidR="00D94ADF">
        <w:rPr>
          <w:rFonts w:ascii="Times New Roman" w:hAnsi="Times New Roman" w:cs="Times New Roman"/>
          <w:sz w:val="28"/>
          <w:szCs w:val="28"/>
        </w:rPr>
        <w:t>официальной</w:t>
      </w:r>
      <w:r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512893">
        <w:rPr>
          <w:rFonts w:ascii="Times New Roman" w:hAnsi="Times New Roman" w:cs="Times New Roman"/>
          <w:sz w:val="28"/>
          <w:szCs w:val="28"/>
        </w:rPr>
        <w:t>действительными</w:t>
      </w:r>
      <w:r w:rsidR="00D94ADF">
        <w:rPr>
          <w:rFonts w:ascii="Times New Roman" w:hAnsi="Times New Roman" w:cs="Times New Roman"/>
          <w:sz w:val="28"/>
          <w:szCs w:val="28"/>
        </w:rPr>
        <w:t xml:space="preserve"> экономическими интересами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негативных последствиях теневой экономической деятельности, можно отметить, что они проявляются в различных социально-экономических </w:t>
      </w:r>
      <w:r w:rsidR="003862CE">
        <w:rPr>
          <w:rFonts w:ascii="Times New Roman" w:hAnsi="Times New Roman" w:cs="Times New Roman"/>
          <w:sz w:val="28"/>
          <w:szCs w:val="28"/>
        </w:rPr>
        <w:t>искажениях. Ощутимое влияние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3862CE">
        <w:rPr>
          <w:rFonts w:ascii="Times New Roman" w:hAnsi="Times New Roman" w:cs="Times New Roman"/>
          <w:sz w:val="28"/>
          <w:szCs w:val="28"/>
        </w:rPr>
        <w:t xml:space="preserve">производит </w:t>
      </w:r>
      <w:r>
        <w:rPr>
          <w:rFonts w:ascii="Times New Roman" w:hAnsi="Times New Roman" w:cs="Times New Roman"/>
          <w:sz w:val="28"/>
          <w:szCs w:val="28"/>
        </w:rPr>
        <w:t xml:space="preserve">на режим конкуренции, эффективность производства и разделения труда, на </w:t>
      </w:r>
      <w:r w:rsidR="003862CE">
        <w:rPr>
          <w:rFonts w:ascii="Times New Roman" w:hAnsi="Times New Roman" w:cs="Times New Roman"/>
          <w:sz w:val="28"/>
          <w:szCs w:val="28"/>
        </w:rPr>
        <w:t>среду</w:t>
      </w:r>
      <w:r>
        <w:rPr>
          <w:rFonts w:ascii="Times New Roman" w:hAnsi="Times New Roman" w:cs="Times New Roman"/>
          <w:sz w:val="28"/>
          <w:szCs w:val="28"/>
        </w:rPr>
        <w:t xml:space="preserve"> воспроизводства рабочей силы, структуру производства и потребления, </w:t>
      </w:r>
      <w:r w:rsidR="003862CE">
        <w:rPr>
          <w:rFonts w:ascii="Times New Roman" w:hAnsi="Times New Roman" w:cs="Times New Roman"/>
          <w:sz w:val="28"/>
          <w:szCs w:val="28"/>
        </w:rPr>
        <w:t>природные условия</w:t>
      </w:r>
      <w:r>
        <w:rPr>
          <w:rFonts w:ascii="Times New Roman" w:hAnsi="Times New Roman" w:cs="Times New Roman"/>
          <w:sz w:val="28"/>
          <w:szCs w:val="28"/>
        </w:rPr>
        <w:t>. Также существуют и значительные последствия</w:t>
      </w:r>
      <w:r w:rsidR="00713334">
        <w:rPr>
          <w:rFonts w:ascii="Times New Roman" w:hAnsi="Times New Roman" w:cs="Times New Roman"/>
          <w:sz w:val="28"/>
          <w:szCs w:val="28"/>
        </w:rPr>
        <w:t xml:space="preserve"> неэкономического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66D" w:rsidRDefault="00713334" w:rsidP="00BA68F3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</w:t>
      </w:r>
      <w:r w:rsidR="0069666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результативность</w:t>
      </w:r>
      <w:r w:rsidR="0069666D">
        <w:rPr>
          <w:rFonts w:ascii="Times New Roman" w:hAnsi="Times New Roman" w:cs="Times New Roman"/>
          <w:sz w:val="28"/>
          <w:szCs w:val="28"/>
        </w:rPr>
        <w:t xml:space="preserve"> макроэкономической политики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выражается</w:t>
      </w:r>
      <w:proofErr w:type="gramEnd"/>
      <w:r w:rsidR="0069666D">
        <w:rPr>
          <w:rFonts w:ascii="Times New Roman" w:hAnsi="Times New Roman" w:cs="Times New Roman"/>
          <w:sz w:val="28"/>
          <w:szCs w:val="28"/>
        </w:rPr>
        <w:t xml:space="preserve"> прежде всего в </w:t>
      </w:r>
      <w:r>
        <w:rPr>
          <w:rFonts w:ascii="Times New Roman" w:hAnsi="Times New Roman" w:cs="Times New Roman"/>
          <w:sz w:val="28"/>
          <w:szCs w:val="28"/>
        </w:rPr>
        <w:t>повышении</w:t>
      </w:r>
      <w:r w:rsidR="0069666D">
        <w:rPr>
          <w:rFonts w:ascii="Times New Roman" w:hAnsi="Times New Roman" w:cs="Times New Roman"/>
          <w:sz w:val="28"/>
          <w:szCs w:val="28"/>
        </w:rPr>
        <w:t xml:space="preserve"> ошибок макроэкономического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из-за </w:t>
      </w:r>
      <w:r w:rsidR="0069666D">
        <w:rPr>
          <w:rFonts w:ascii="Times New Roman" w:hAnsi="Times New Roman" w:cs="Times New Roman"/>
          <w:sz w:val="28"/>
          <w:szCs w:val="28"/>
        </w:rPr>
        <w:t xml:space="preserve">невозможности контроля над </w:t>
      </w:r>
      <w:r w:rsidR="008244F2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 w:rsidR="0069666D">
        <w:rPr>
          <w:rFonts w:ascii="Times New Roman" w:hAnsi="Times New Roman" w:cs="Times New Roman"/>
          <w:sz w:val="28"/>
          <w:szCs w:val="28"/>
        </w:rPr>
        <w:t xml:space="preserve">макроэкономических решений и наличия «темной </w:t>
      </w:r>
      <w:r w:rsidR="00712B87">
        <w:rPr>
          <w:rFonts w:ascii="Times New Roman" w:hAnsi="Times New Roman" w:cs="Times New Roman"/>
          <w:sz w:val="28"/>
          <w:szCs w:val="28"/>
        </w:rPr>
        <w:t>стороны</w:t>
      </w:r>
      <w:r w:rsidR="0069666D">
        <w:rPr>
          <w:rFonts w:ascii="Times New Roman" w:hAnsi="Times New Roman" w:cs="Times New Roman"/>
          <w:sz w:val="28"/>
          <w:szCs w:val="28"/>
        </w:rPr>
        <w:t>» в экономике, делающей невозможной точную оценку масштабов экономической деятельности в государстве.</w:t>
      </w:r>
    </w:p>
    <w:p w:rsidR="0069666D" w:rsidRDefault="008244F2" w:rsidP="00BA68F3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</w:t>
      </w:r>
      <w:r w:rsidR="0069666D">
        <w:rPr>
          <w:rFonts w:ascii="Times New Roman" w:hAnsi="Times New Roman" w:cs="Times New Roman"/>
          <w:sz w:val="28"/>
          <w:szCs w:val="28"/>
        </w:rPr>
        <w:t xml:space="preserve"> на кредитно-денежн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9666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ектор проявляется в искажении</w:t>
      </w:r>
      <w:r w:rsidR="0069666D">
        <w:rPr>
          <w:rFonts w:ascii="Times New Roman" w:hAnsi="Times New Roman" w:cs="Times New Roman"/>
          <w:sz w:val="28"/>
          <w:szCs w:val="28"/>
        </w:rPr>
        <w:t xml:space="preserve"> структуры платежного оборота, </w:t>
      </w:r>
      <w:r>
        <w:rPr>
          <w:rFonts w:ascii="Times New Roman" w:hAnsi="Times New Roman" w:cs="Times New Roman"/>
          <w:sz w:val="28"/>
          <w:szCs w:val="28"/>
        </w:rPr>
        <w:t>активизировании</w:t>
      </w:r>
      <w:r w:rsidR="0069666D">
        <w:rPr>
          <w:rFonts w:ascii="Times New Roman" w:hAnsi="Times New Roman" w:cs="Times New Roman"/>
          <w:sz w:val="28"/>
          <w:szCs w:val="28"/>
        </w:rPr>
        <w:t xml:space="preserve"> инфляции, </w:t>
      </w:r>
      <w:r>
        <w:rPr>
          <w:rFonts w:ascii="Times New Roman" w:hAnsi="Times New Roman" w:cs="Times New Roman"/>
          <w:sz w:val="28"/>
          <w:szCs w:val="28"/>
        </w:rPr>
        <w:t>искажении</w:t>
      </w:r>
      <w:r w:rsidR="0069666D">
        <w:rPr>
          <w:rFonts w:ascii="Times New Roman" w:hAnsi="Times New Roman" w:cs="Times New Roman"/>
          <w:sz w:val="28"/>
          <w:szCs w:val="28"/>
        </w:rPr>
        <w:t xml:space="preserve"> кредитных отношений и </w:t>
      </w:r>
      <w:r>
        <w:rPr>
          <w:rFonts w:ascii="Times New Roman" w:hAnsi="Times New Roman" w:cs="Times New Roman"/>
          <w:sz w:val="28"/>
          <w:szCs w:val="28"/>
        </w:rPr>
        <w:t>повышении</w:t>
      </w:r>
      <w:r w:rsidR="0069666D">
        <w:rPr>
          <w:rFonts w:ascii="Times New Roman" w:hAnsi="Times New Roman" w:cs="Times New Roman"/>
          <w:sz w:val="28"/>
          <w:szCs w:val="28"/>
        </w:rPr>
        <w:t xml:space="preserve"> инвестиционных рисков, </w:t>
      </w:r>
      <w:r>
        <w:rPr>
          <w:rFonts w:ascii="Times New Roman" w:hAnsi="Times New Roman" w:cs="Times New Roman"/>
          <w:sz w:val="28"/>
          <w:szCs w:val="28"/>
        </w:rPr>
        <w:t xml:space="preserve">причинении </w:t>
      </w:r>
      <w:r w:rsidR="0069666D">
        <w:rPr>
          <w:rFonts w:ascii="Times New Roman" w:hAnsi="Times New Roman" w:cs="Times New Roman"/>
          <w:sz w:val="28"/>
          <w:szCs w:val="28"/>
        </w:rPr>
        <w:t xml:space="preserve">ущерба кредитным институтам, инвесторам, </w:t>
      </w:r>
      <w:r>
        <w:rPr>
          <w:rFonts w:ascii="Times New Roman" w:hAnsi="Times New Roman" w:cs="Times New Roman"/>
          <w:sz w:val="28"/>
          <w:szCs w:val="28"/>
        </w:rPr>
        <w:t>держателям акций,</w:t>
      </w:r>
      <w:r w:rsidR="0069666D">
        <w:rPr>
          <w:rFonts w:ascii="Times New Roman" w:hAnsi="Times New Roman" w:cs="Times New Roman"/>
          <w:sz w:val="28"/>
          <w:szCs w:val="28"/>
        </w:rPr>
        <w:t xml:space="preserve"> обществу в целом.</w:t>
      </w:r>
    </w:p>
    <w:p w:rsidR="0069666D" w:rsidRDefault="0069666D" w:rsidP="00BA68F3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Деформация налоговой сферы </w:t>
      </w:r>
      <w:r w:rsidR="008244F2">
        <w:rPr>
          <w:rFonts w:ascii="Times New Roman" w:hAnsi="Times New Roman" w:cs="Times New Roman"/>
          <w:sz w:val="28"/>
          <w:szCs w:val="28"/>
        </w:rPr>
        <w:t>выражается в воздействии</w:t>
      </w:r>
      <w:r>
        <w:rPr>
          <w:rFonts w:ascii="Times New Roman" w:hAnsi="Times New Roman" w:cs="Times New Roman"/>
          <w:sz w:val="28"/>
          <w:szCs w:val="28"/>
        </w:rPr>
        <w:t xml:space="preserve"> на распределение налоговой нагрузки и, как следствие, в </w:t>
      </w:r>
      <w:r w:rsidR="008244F2">
        <w:rPr>
          <w:rFonts w:ascii="Times New Roman" w:hAnsi="Times New Roman" w:cs="Times New Roman"/>
          <w:sz w:val="28"/>
          <w:szCs w:val="28"/>
        </w:rPr>
        <w:t>урезании бюджетных расходов и искажении</w:t>
      </w:r>
      <w:r>
        <w:rPr>
          <w:rFonts w:ascii="Times New Roman" w:hAnsi="Times New Roman" w:cs="Times New Roman"/>
          <w:sz w:val="28"/>
          <w:szCs w:val="28"/>
        </w:rPr>
        <w:t xml:space="preserve"> её структуры.</w:t>
      </w:r>
    </w:p>
    <w:p w:rsidR="0069666D" w:rsidRDefault="0069666D" w:rsidP="00BA68F3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Деформация структуры потребления </w:t>
      </w:r>
      <w:r w:rsidR="00041A8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закономерн</w:t>
      </w:r>
      <w:r w:rsidR="00041A85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следствие криминальных форм перера</w:t>
      </w:r>
      <w:r w:rsidR="000C48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пределения доходов и собственности</w:t>
      </w:r>
      <w:r w:rsidR="00041A85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A85">
        <w:rPr>
          <w:rFonts w:ascii="Times New Roman" w:hAnsi="Times New Roman" w:cs="Times New Roman"/>
          <w:sz w:val="28"/>
          <w:szCs w:val="28"/>
        </w:rPr>
        <w:t>увеличения количества</w:t>
      </w:r>
      <w:r>
        <w:rPr>
          <w:rFonts w:ascii="Times New Roman" w:hAnsi="Times New Roman" w:cs="Times New Roman"/>
          <w:sz w:val="28"/>
          <w:szCs w:val="28"/>
        </w:rPr>
        <w:t xml:space="preserve"> рынков нелегальных товаров</w:t>
      </w:r>
      <w:r w:rsidR="00041A85">
        <w:rPr>
          <w:rFonts w:ascii="Times New Roman" w:hAnsi="Times New Roman" w:cs="Times New Roman"/>
          <w:sz w:val="28"/>
          <w:szCs w:val="28"/>
        </w:rPr>
        <w:t xml:space="preserve"> (услуг)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66D" w:rsidRDefault="0069666D" w:rsidP="00BA68F3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0201">
        <w:rPr>
          <w:rFonts w:ascii="Times New Roman" w:hAnsi="Times New Roman" w:cs="Times New Roman"/>
          <w:sz w:val="28"/>
          <w:szCs w:val="28"/>
        </w:rPr>
        <w:t>оздействие</w:t>
      </w:r>
      <w:r>
        <w:rPr>
          <w:rFonts w:ascii="Times New Roman" w:hAnsi="Times New Roman" w:cs="Times New Roman"/>
          <w:sz w:val="28"/>
          <w:szCs w:val="28"/>
        </w:rPr>
        <w:t xml:space="preserve"> на условия воспроизводства рабочей силы. Последствия подпольной работы </w:t>
      </w:r>
      <w:r w:rsidR="00130201">
        <w:rPr>
          <w:rFonts w:ascii="Times New Roman" w:hAnsi="Times New Roman" w:cs="Times New Roman"/>
          <w:sz w:val="28"/>
          <w:szCs w:val="28"/>
        </w:rPr>
        <w:t>отрицательны</w:t>
      </w:r>
      <w:r>
        <w:rPr>
          <w:rFonts w:ascii="Times New Roman" w:hAnsi="Times New Roman" w:cs="Times New Roman"/>
          <w:sz w:val="28"/>
          <w:szCs w:val="28"/>
        </w:rPr>
        <w:t xml:space="preserve"> для работников.</w:t>
      </w:r>
    </w:p>
    <w:p w:rsidR="0069666D" w:rsidRDefault="0069666D" w:rsidP="00BA68F3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0201">
        <w:rPr>
          <w:rFonts w:ascii="Times New Roman" w:hAnsi="Times New Roman" w:cs="Times New Roman"/>
          <w:sz w:val="28"/>
          <w:szCs w:val="28"/>
        </w:rPr>
        <w:t>оздействие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</w:t>
      </w:r>
      <w:r w:rsidR="00D7784E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среды. </w:t>
      </w:r>
      <w:r w:rsidR="00D7784E">
        <w:rPr>
          <w:rFonts w:ascii="Times New Roman" w:hAnsi="Times New Roman" w:cs="Times New Roman"/>
          <w:sz w:val="28"/>
          <w:szCs w:val="28"/>
        </w:rPr>
        <w:t>Так как</w:t>
      </w:r>
      <w:r w:rsidRPr="00C47E59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D7784E">
        <w:rPr>
          <w:rFonts w:ascii="Times New Roman" w:hAnsi="Times New Roman" w:cs="Times New Roman"/>
          <w:sz w:val="28"/>
          <w:szCs w:val="28"/>
        </w:rPr>
        <w:t xml:space="preserve">в «теневой» сфере </w:t>
      </w:r>
      <w:r w:rsidRPr="00C47E59">
        <w:rPr>
          <w:rFonts w:ascii="Times New Roman" w:hAnsi="Times New Roman" w:cs="Times New Roman"/>
          <w:sz w:val="28"/>
          <w:szCs w:val="28"/>
        </w:rPr>
        <w:t xml:space="preserve">официально не учитывается, то не учитываются и </w:t>
      </w:r>
      <w:r w:rsidR="00D7784E">
        <w:rPr>
          <w:rFonts w:ascii="Times New Roman" w:hAnsi="Times New Roman" w:cs="Times New Roman"/>
          <w:sz w:val="28"/>
          <w:szCs w:val="28"/>
        </w:rPr>
        <w:t>губительные</w:t>
      </w:r>
      <w:r w:rsidRPr="00C47E59">
        <w:rPr>
          <w:rFonts w:ascii="Times New Roman" w:hAnsi="Times New Roman" w:cs="Times New Roman"/>
          <w:sz w:val="28"/>
          <w:szCs w:val="28"/>
        </w:rPr>
        <w:t xml:space="preserve"> </w:t>
      </w:r>
      <w:r w:rsidRPr="00C47E59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последствия для </w:t>
      </w:r>
      <w:r w:rsidR="00D7784E">
        <w:rPr>
          <w:rFonts w:ascii="Times New Roman" w:hAnsi="Times New Roman" w:cs="Times New Roman"/>
          <w:sz w:val="28"/>
          <w:szCs w:val="28"/>
        </w:rPr>
        <w:t>природной</w:t>
      </w:r>
      <w:r w:rsidRPr="00C47E59">
        <w:rPr>
          <w:rFonts w:ascii="Times New Roman" w:hAnsi="Times New Roman" w:cs="Times New Roman"/>
          <w:sz w:val="28"/>
          <w:szCs w:val="28"/>
        </w:rPr>
        <w:t xml:space="preserve"> ср</w:t>
      </w:r>
      <w:r w:rsidR="00D7784E">
        <w:rPr>
          <w:rFonts w:ascii="Times New Roman" w:hAnsi="Times New Roman" w:cs="Times New Roman"/>
          <w:sz w:val="28"/>
          <w:szCs w:val="28"/>
        </w:rPr>
        <w:t xml:space="preserve">еды. Таким образом, никаких мер, направленных на защиту </w:t>
      </w:r>
      <w:r w:rsidRPr="00C47E59">
        <w:rPr>
          <w:rFonts w:ascii="Times New Roman" w:hAnsi="Times New Roman" w:cs="Times New Roman"/>
          <w:sz w:val="28"/>
          <w:szCs w:val="28"/>
        </w:rPr>
        <w:t xml:space="preserve">экологии, включая платежи за </w:t>
      </w:r>
      <w:r w:rsidR="00D7784E">
        <w:rPr>
          <w:rFonts w:ascii="Times New Roman" w:hAnsi="Times New Roman" w:cs="Times New Roman"/>
          <w:sz w:val="28"/>
          <w:szCs w:val="28"/>
        </w:rPr>
        <w:t>использование природных ресурсов</w:t>
      </w:r>
      <w:r w:rsidRPr="00C47E59">
        <w:rPr>
          <w:rFonts w:ascii="Times New Roman" w:hAnsi="Times New Roman" w:cs="Times New Roman"/>
          <w:sz w:val="28"/>
          <w:szCs w:val="28"/>
        </w:rPr>
        <w:t xml:space="preserve"> и загрязнение </w:t>
      </w:r>
      <w:r w:rsidR="00D7784E">
        <w:rPr>
          <w:rFonts w:ascii="Times New Roman" w:hAnsi="Times New Roman" w:cs="Times New Roman"/>
          <w:sz w:val="28"/>
          <w:szCs w:val="28"/>
        </w:rPr>
        <w:t>природной</w:t>
      </w:r>
      <w:r w:rsidRPr="00C47E59">
        <w:rPr>
          <w:rFonts w:ascii="Times New Roman" w:hAnsi="Times New Roman" w:cs="Times New Roman"/>
          <w:sz w:val="28"/>
          <w:szCs w:val="28"/>
        </w:rPr>
        <w:t xml:space="preserve"> среды, </w:t>
      </w:r>
      <w:r w:rsidR="00D7784E">
        <w:rPr>
          <w:rFonts w:ascii="Times New Roman" w:hAnsi="Times New Roman" w:cs="Times New Roman"/>
          <w:sz w:val="28"/>
          <w:szCs w:val="28"/>
        </w:rPr>
        <w:t>организации</w:t>
      </w:r>
      <w:r w:rsidRPr="00C47E59">
        <w:rPr>
          <w:rFonts w:ascii="Times New Roman" w:hAnsi="Times New Roman" w:cs="Times New Roman"/>
          <w:sz w:val="28"/>
          <w:szCs w:val="28"/>
        </w:rPr>
        <w:t xml:space="preserve">, работающие в </w:t>
      </w:r>
      <w:r w:rsidR="00D7784E">
        <w:rPr>
          <w:rFonts w:ascii="Times New Roman" w:hAnsi="Times New Roman" w:cs="Times New Roman"/>
          <w:sz w:val="28"/>
          <w:szCs w:val="28"/>
        </w:rPr>
        <w:t>«теневом» секторе</w:t>
      </w:r>
      <w:r w:rsidRPr="00C47E59">
        <w:rPr>
          <w:rFonts w:ascii="Times New Roman" w:hAnsi="Times New Roman" w:cs="Times New Roman"/>
          <w:sz w:val="28"/>
          <w:szCs w:val="28"/>
        </w:rPr>
        <w:t>, не предпринимают, хотя вред окружающей среде они наносят.</w:t>
      </w:r>
    </w:p>
    <w:p w:rsidR="0069666D" w:rsidRDefault="005F0B97" w:rsidP="00BA68F3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Воздействие </w:t>
      </w:r>
      <w:r w:rsidR="0069666D">
        <w:rPr>
          <w:rFonts w:ascii="Times New Roman" w:hAnsi="Times New Roman" w:cs="Times New Roman"/>
          <w:sz w:val="28"/>
          <w:szCs w:val="28"/>
        </w:rPr>
        <w:t xml:space="preserve">на систему международных экономических отношений. Это </w:t>
      </w:r>
      <w:r w:rsidR="0069666D" w:rsidRPr="00C47E59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>
        <w:rPr>
          <w:rFonts w:ascii="Times New Roman" w:hAnsi="Times New Roman" w:cs="Times New Roman"/>
          <w:sz w:val="28"/>
          <w:szCs w:val="28"/>
        </w:rPr>
        <w:t>неготовностью</w:t>
      </w:r>
      <w:r w:rsidR="0069666D" w:rsidRPr="00C47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зарубежных</w:t>
      </w:r>
      <w:r w:rsidR="0069666D" w:rsidRPr="00C47E59">
        <w:rPr>
          <w:rFonts w:ascii="Times New Roman" w:hAnsi="Times New Roman" w:cs="Times New Roman"/>
          <w:sz w:val="28"/>
          <w:szCs w:val="28"/>
        </w:rPr>
        <w:t xml:space="preserve"> инвесторов </w:t>
      </w:r>
      <w:proofErr w:type="gramStart"/>
      <w:r w:rsidR="0069666D" w:rsidRPr="00C47E59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="0069666D" w:rsidRPr="00C47E59">
        <w:rPr>
          <w:rFonts w:ascii="Times New Roman" w:hAnsi="Times New Roman" w:cs="Times New Roman"/>
          <w:sz w:val="28"/>
          <w:szCs w:val="28"/>
        </w:rPr>
        <w:t xml:space="preserve"> в неадекватн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9666D" w:rsidRPr="00C47E59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9666D" w:rsidRPr="00C47E59">
        <w:rPr>
          <w:rFonts w:ascii="Times New Roman" w:hAnsi="Times New Roman" w:cs="Times New Roman"/>
          <w:sz w:val="28"/>
          <w:szCs w:val="28"/>
        </w:rPr>
        <w:t xml:space="preserve"> и правов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9666D" w:rsidRPr="00C47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 w:rsidR="0069666D" w:rsidRPr="00C47E59">
        <w:rPr>
          <w:rFonts w:ascii="Times New Roman" w:hAnsi="Times New Roman" w:cs="Times New Roman"/>
          <w:sz w:val="28"/>
          <w:szCs w:val="28"/>
        </w:rPr>
        <w:t xml:space="preserve"> и с их опасениями криминальных структур, имеющих </w:t>
      </w:r>
      <w:r>
        <w:rPr>
          <w:rFonts w:ascii="Times New Roman" w:hAnsi="Times New Roman" w:cs="Times New Roman"/>
          <w:sz w:val="28"/>
          <w:szCs w:val="28"/>
        </w:rPr>
        <w:t>большое</w:t>
      </w:r>
      <w:r w:rsidR="0069666D" w:rsidRPr="00C47E59">
        <w:rPr>
          <w:rFonts w:ascii="Times New Roman" w:hAnsi="Times New Roman" w:cs="Times New Roman"/>
          <w:sz w:val="28"/>
          <w:szCs w:val="28"/>
        </w:rPr>
        <w:t xml:space="preserve"> влияние в теневой экономике.</w:t>
      </w:r>
    </w:p>
    <w:p w:rsidR="0069666D" w:rsidRDefault="005F0B97" w:rsidP="00BA68F3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</w:t>
      </w:r>
      <w:r w:rsidR="0069666D">
        <w:rPr>
          <w:rFonts w:ascii="Times New Roman" w:hAnsi="Times New Roman" w:cs="Times New Roman"/>
          <w:sz w:val="28"/>
          <w:szCs w:val="28"/>
        </w:rPr>
        <w:t xml:space="preserve"> на развитие отраслей легальной экономики. Связанно с тем, что </w:t>
      </w:r>
      <w:r>
        <w:rPr>
          <w:rFonts w:ascii="Times New Roman" w:hAnsi="Times New Roman" w:cs="Times New Roman"/>
          <w:sz w:val="28"/>
          <w:szCs w:val="28"/>
        </w:rPr>
        <w:t>доля</w:t>
      </w:r>
      <w:r w:rsidR="0069666D">
        <w:rPr>
          <w:rFonts w:ascii="Times New Roman" w:hAnsi="Times New Roman" w:cs="Times New Roman"/>
          <w:sz w:val="28"/>
          <w:szCs w:val="28"/>
        </w:rPr>
        <w:t xml:space="preserve"> покупателей находят необходимые им товары и услуги в теневой сфере, тем самым </w:t>
      </w:r>
      <w:r>
        <w:rPr>
          <w:rFonts w:ascii="Times New Roman" w:hAnsi="Times New Roman" w:cs="Times New Roman"/>
          <w:sz w:val="28"/>
          <w:szCs w:val="28"/>
        </w:rPr>
        <w:t>уменьшается</w:t>
      </w:r>
      <w:r w:rsidR="0069666D">
        <w:rPr>
          <w:rFonts w:ascii="Times New Roman" w:hAnsi="Times New Roman" w:cs="Times New Roman"/>
          <w:sz w:val="28"/>
          <w:szCs w:val="28"/>
        </w:rPr>
        <w:t xml:space="preserve"> потребность в товарах и услугах, производимых в </w:t>
      </w:r>
      <w:r>
        <w:rPr>
          <w:rFonts w:ascii="Times New Roman" w:hAnsi="Times New Roman" w:cs="Times New Roman"/>
          <w:sz w:val="28"/>
          <w:szCs w:val="28"/>
        </w:rPr>
        <w:t>официальных</w:t>
      </w:r>
      <w:r w:rsidR="0069666D">
        <w:rPr>
          <w:rFonts w:ascii="Times New Roman" w:hAnsi="Times New Roman" w:cs="Times New Roman"/>
          <w:sz w:val="28"/>
          <w:szCs w:val="28"/>
        </w:rPr>
        <w:t xml:space="preserve"> отраслях экономики и, следовательно, </w:t>
      </w:r>
      <w:r>
        <w:rPr>
          <w:rFonts w:ascii="Times New Roman" w:hAnsi="Times New Roman" w:cs="Times New Roman"/>
          <w:sz w:val="28"/>
          <w:szCs w:val="28"/>
        </w:rPr>
        <w:t>тормозится</w:t>
      </w:r>
      <w:r w:rsidR="0069666D">
        <w:rPr>
          <w:rFonts w:ascii="Times New Roman" w:hAnsi="Times New Roman" w:cs="Times New Roman"/>
          <w:sz w:val="28"/>
          <w:szCs w:val="28"/>
        </w:rPr>
        <w:t xml:space="preserve"> их экономический рост, </w:t>
      </w: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69666D">
        <w:rPr>
          <w:rFonts w:ascii="Times New Roman" w:hAnsi="Times New Roman" w:cs="Times New Roman"/>
          <w:sz w:val="28"/>
          <w:szCs w:val="28"/>
        </w:rPr>
        <w:t>.</w:t>
      </w:r>
    </w:p>
    <w:p w:rsidR="0069666D" w:rsidRDefault="0069666D" w:rsidP="00BA68F3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1C77">
        <w:rPr>
          <w:rFonts w:ascii="Times New Roman" w:hAnsi="Times New Roman" w:cs="Times New Roman"/>
          <w:sz w:val="28"/>
          <w:szCs w:val="28"/>
        </w:rPr>
        <w:t>оздействие</w:t>
      </w:r>
      <w:r>
        <w:rPr>
          <w:rFonts w:ascii="Times New Roman" w:hAnsi="Times New Roman" w:cs="Times New Roman"/>
          <w:sz w:val="28"/>
          <w:szCs w:val="28"/>
        </w:rPr>
        <w:t xml:space="preserve"> на режим конкуренции и эффективность рыночного механизма. </w:t>
      </w:r>
    </w:p>
    <w:p w:rsidR="0069666D" w:rsidRDefault="0069666D" w:rsidP="00BA68F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1C77">
        <w:rPr>
          <w:rFonts w:ascii="Times New Roman" w:hAnsi="Times New Roman" w:cs="Times New Roman"/>
          <w:sz w:val="28"/>
          <w:szCs w:val="28"/>
        </w:rPr>
        <w:t>оздействие</w:t>
      </w:r>
      <w:r>
        <w:rPr>
          <w:rFonts w:ascii="Times New Roman" w:hAnsi="Times New Roman" w:cs="Times New Roman"/>
          <w:sz w:val="28"/>
          <w:szCs w:val="28"/>
        </w:rPr>
        <w:t xml:space="preserve"> на политическую систему страны, обусловлено тем, что это влияние </w:t>
      </w:r>
      <w:r w:rsidR="000C1C77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на федеральном уровне</w:t>
      </w:r>
      <w:r w:rsidR="000C1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основном через </w:t>
      </w:r>
      <w:r w:rsidR="000C1C77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интересов субъектов теневой экономики в органах</w:t>
      </w:r>
      <w:r w:rsidR="000C1C77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власти, на </w:t>
      </w:r>
      <w:r w:rsidR="000C1C77">
        <w:rPr>
          <w:rFonts w:ascii="Times New Roman" w:hAnsi="Times New Roman" w:cs="Times New Roman"/>
          <w:sz w:val="28"/>
          <w:szCs w:val="28"/>
        </w:rPr>
        <w:t>уровне региона</w:t>
      </w:r>
      <w:r>
        <w:rPr>
          <w:rFonts w:ascii="Times New Roman" w:hAnsi="Times New Roman" w:cs="Times New Roman"/>
          <w:sz w:val="28"/>
          <w:szCs w:val="28"/>
        </w:rPr>
        <w:t xml:space="preserve"> теневая экономика часто представлена во всех властных институтах и неотделима от действующего руководства административного субъекта.</w:t>
      </w:r>
    </w:p>
    <w:p w:rsidR="000C4893" w:rsidRDefault="0069666D" w:rsidP="00BA68F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1C77">
        <w:rPr>
          <w:rFonts w:ascii="Times New Roman" w:hAnsi="Times New Roman" w:cs="Times New Roman"/>
          <w:sz w:val="28"/>
          <w:szCs w:val="28"/>
        </w:rPr>
        <w:t>оздействие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C1C77">
        <w:rPr>
          <w:rFonts w:ascii="Times New Roman" w:hAnsi="Times New Roman" w:cs="Times New Roman"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sz w:val="28"/>
          <w:szCs w:val="28"/>
        </w:rPr>
        <w:t xml:space="preserve"> работы государства. В основном </w:t>
      </w:r>
      <w:r w:rsidR="000C1C77">
        <w:rPr>
          <w:rFonts w:ascii="Times New Roman" w:hAnsi="Times New Roman" w:cs="Times New Roman"/>
          <w:sz w:val="28"/>
          <w:szCs w:val="28"/>
        </w:rPr>
        <w:t>отрицательное</w:t>
      </w:r>
      <w:r>
        <w:rPr>
          <w:rFonts w:ascii="Times New Roman" w:hAnsi="Times New Roman" w:cs="Times New Roman"/>
          <w:sz w:val="28"/>
          <w:szCs w:val="28"/>
        </w:rPr>
        <w:t xml:space="preserve"> влияние теневой экономической деятельности на эффективность работы </w:t>
      </w:r>
      <w:r w:rsidR="000C1C77">
        <w:rPr>
          <w:rFonts w:ascii="Times New Roman" w:hAnsi="Times New Roman" w:cs="Times New Roman"/>
          <w:sz w:val="28"/>
          <w:szCs w:val="28"/>
        </w:rPr>
        <w:t>властных структур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в </w:t>
      </w:r>
      <w:r w:rsidR="000C1C77">
        <w:rPr>
          <w:rFonts w:ascii="Times New Roman" w:hAnsi="Times New Roman" w:cs="Times New Roman"/>
          <w:sz w:val="28"/>
          <w:szCs w:val="28"/>
        </w:rPr>
        <w:t>росте</w:t>
      </w:r>
      <w:r>
        <w:rPr>
          <w:rFonts w:ascii="Times New Roman" w:hAnsi="Times New Roman" w:cs="Times New Roman"/>
          <w:sz w:val="28"/>
          <w:szCs w:val="28"/>
        </w:rPr>
        <w:t xml:space="preserve"> коррумпированности подсистем государственного </w:t>
      </w:r>
      <w:r w:rsidR="000C1C77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225" w:rsidRDefault="00D25225" w:rsidP="00D2522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D2522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D2522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Pr="00D25225" w:rsidRDefault="00D25225" w:rsidP="00D2522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93" w:rsidRDefault="000C4893" w:rsidP="00BA68F3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9666D">
        <w:rPr>
          <w:rFonts w:ascii="Times New Roman" w:hAnsi="Times New Roman" w:cs="Times New Roman"/>
          <w:sz w:val="28"/>
          <w:szCs w:val="28"/>
        </w:rPr>
        <w:t xml:space="preserve">Государственное воздействие на </w:t>
      </w:r>
      <w:r w:rsidR="00C50AEC">
        <w:rPr>
          <w:rFonts w:ascii="Times New Roman" w:hAnsi="Times New Roman" w:cs="Times New Roman"/>
          <w:sz w:val="28"/>
          <w:szCs w:val="28"/>
        </w:rPr>
        <w:t>«</w:t>
      </w:r>
      <w:r w:rsidR="0069666D">
        <w:rPr>
          <w:rFonts w:ascii="Times New Roman" w:hAnsi="Times New Roman" w:cs="Times New Roman"/>
          <w:sz w:val="28"/>
          <w:szCs w:val="28"/>
        </w:rPr>
        <w:t>теневую</w:t>
      </w:r>
      <w:r w:rsidR="00C50AEC">
        <w:rPr>
          <w:rFonts w:ascii="Times New Roman" w:hAnsi="Times New Roman" w:cs="Times New Roman"/>
          <w:sz w:val="28"/>
          <w:szCs w:val="28"/>
        </w:rPr>
        <w:t>»</w:t>
      </w:r>
      <w:r w:rsidR="0069666D">
        <w:rPr>
          <w:rFonts w:ascii="Times New Roman" w:hAnsi="Times New Roman" w:cs="Times New Roman"/>
          <w:sz w:val="28"/>
          <w:szCs w:val="28"/>
        </w:rPr>
        <w:t xml:space="preserve"> экономику</w:t>
      </w:r>
    </w:p>
    <w:p w:rsidR="00951287" w:rsidRPr="00951287" w:rsidRDefault="00951287" w:rsidP="00BA68F3">
      <w:pPr>
        <w:pStyle w:val="a3"/>
        <w:tabs>
          <w:tab w:val="left" w:pos="1134"/>
        </w:tabs>
        <w:spacing w:after="0" w:line="72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9666D" w:rsidRPr="00E93DF5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7A108B">
        <w:rPr>
          <w:rFonts w:ascii="Times New Roman" w:hAnsi="Times New Roman" w:cs="Times New Roman"/>
          <w:sz w:val="28"/>
          <w:szCs w:val="28"/>
        </w:rPr>
        <w:t>главных</w:t>
      </w:r>
      <w:r w:rsidRPr="00E93DF5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DF5">
        <w:rPr>
          <w:rFonts w:ascii="Times New Roman" w:hAnsi="Times New Roman" w:cs="Times New Roman"/>
          <w:sz w:val="28"/>
          <w:szCs w:val="28"/>
        </w:rPr>
        <w:t xml:space="preserve"> государственного воздействия на теневую</w:t>
      </w:r>
      <w:r w:rsidR="00973BA0">
        <w:rPr>
          <w:rFonts w:ascii="Times New Roman" w:hAnsi="Times New Roman" w:cs="Times New Roman"/>
          <w:sz w:val="28"/>
          <w:szCs w:val="28"/>
        </w:rPr>
        <w:t xml:space="preserve"> сферу</w:t>
      </w:r>
      <w:r w:rsidRPr="00E93DF5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73B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можно выделить:</w:t>
      </w:r>
    </w:p>
    <w:p w:rsidR="0069666D" w:rsidRPr="000C4893" w:rsidRDefault="00A844D5" w:rsidP="00BA68F3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страны.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элементами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стратегии для теневой экономики являются следующие: минимизация теневой экономики; формирование </w:t>
      </w:r>
      <w:r>
        <w:rPr>
          <w:rFonts w:ascii="Times New Roman" w:hAnsi="Times New Roman" w:cs="Times New Roman"/>
          <w:sz w:val="28"/>
          <w:szCs w:val="28"/>
        </w:rPr>
        <w:t>главных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макроэкономических параметров экономики </w:t>
      </w:r>
      <w:r>
        <w:rPr>
          <w:rFonts w:ascii="Times New Roman" w:hAnsi="Times New Roman" w:cs="Times New Roman"/>
          <w:sz w:val="28"/>
          <w:szCs w:val="28"/>
        </w:rPr>
        <w:t>страны на основе конкуренции; результативное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антимонопольное регулирование.</w:t>
      </w:r>
    </w:p>
    <w:p w:rsidR="0069666D" w:rsidRPr="000C4893" w:rsidRDefault="000D3671" w:rsidP="00BA68F3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69666D" w:rsidRPr="000C4893">
        <w:rPr>
          <w:rFonts w:ascii="Times New Roman" w:hAnsi="Times New Roman" w:cs="Times New Roman"/>
          <w:sz w:val="28"/>
          <w:szCs w:val="28"/>
        </w:rPr>
        <w:t>озяйственное</w:t>
      </w:r>
      <w:proofErr w:type="spellEnd"/>
      <w:r w:rsidR="0069666D" w:rsidRPr="000C4893">
        <w:rPr>
          <w:rFonts w:ascii="Times New Roman" w:hAnsi="Times New Roman" w:cs="Times New Roman"/>
          <w:sz w:val="28"/>
          <w:szCs w:val="28"/>
        </w:rPr>
        <w:t xml:space="preserve"> законодательство. Оно устанавливае</w:t>
      </w:r>
      <w:r w:rsidR="00473E40">
        <w:rPr>
          <w:rFonts w:ascii="Times New Roman" w:hAnsi="Times New Roman" w:cs="Times New Roman"/>
          <w:sz w:val="28"/>
          <w:szCs w:val="28"/>
        </w:rPr>
        <w:t>т определенные нормы для санкционированной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и подраз</w:t>
      </w:r>
      <w:r w:rsidR="003344F4" w:rsidRPr="000C4893">
        <w:rPr>
          <w:rFonts w:ascii="Times New Roman" w:hAnsi="Times New Roman" w:cs="Times New Roman"/>
          <w:sz w:val="28"/>
          <w:szCs w:val="28"/>
        </w:rPr>
        <w:t>у</w:t>
      </w:r>
      <w:r w:rsidR="0069666D" w:rsidRPr="000C4893">
        <w:rPr>
          <w:rFonts w:ascii="Times New Roman" w:hAnsi="Times New Roman" w:cs="Times New Roman"/>
          <w:sz w:val="28"/>
          <w:szCs w:val="28"/>
        </w:rPr>
        <w:t>мевает са</w:t>
      </w:r>
      <w:r w:rsidR="00473E40">
        <w:rPr>
          <w:rFonts w:ascii="Times New Roman" w:hAnsi="Times New Roman" w:cs="Times New Roman"/>
          <w:sz w:val="28"/>
          <w:szCs w:val="28"/>
        </w:rPr>
        <w:t>нкции за их нарушение, а также образует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стимулы для развития честной хозяйственной деятельности. </w:t>
      </w:r>
    </w:p>
    <w:p w:rsidR="0069666D" w:rsidRPr="000C4893" w:rsidRDefault="000D3671" w:rsidP="00BA68F3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69666D" w:rsidRPr="000C4893">
        <w:rPr>
          <w:rFonts w:ascii="Times New Roman" w:hAnsi="Times New Roman" w:cs="Times New Roman"/>
          <w:sz w:val="28"/>
          <w:szCs w:val="28"/>
        </w:rPr>
        <w:t>оциальная</w:t>
      </w:r>
      <w:proofErr w:type="spellEnd"/>
      <w:r w:rsidR="0069666D" w:rsidRPr="000C4893">
        <w:rPr>
          <w:rFonts w:ascii="Times New Roman" w:hAnsi="Times New Roman" w:cs="Times New Roman"/>
          <w:sz w:val="28"/>
          <w:szCs w:val="28"/>
        </w:rPr>
        <w:t xml:space="preserve"> политика. Она </w:t>
      </w:r>
      <w:r w:rsidR="00473E40">
        <w:rPr>
          <w:rFonts w:ascii="Times New Roman" w:hAnsi="Times New Roman" w:cs="Times New Roman"/>
          <w:sz w:val="28"/>
          <w:szCs w:val="28"/>
        </w:rPr>
        <w:t>имеет курс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на повышение жизненного уровня граждан и поддержку малоимущих слоев. Характерными её </w:t>
      </w:r>
      <w:r w:rsidR="00473E40">
        <w:rPr>
          <w:rFonts w:ascii="Times New Roman" w:hAnsi="Times New Roman" w:cs="Times New Roman"/>
          <w:sz w:val="28"/>
          <w:szCs w:val="28"/>
        </w:rPr>
        <w:t xml:space="preserve">проявлениями 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473E40">
        <w:rPr>
          <w:rFonts w:ascii="Times New Roman" w:hAnsi="Times New Roman" w:cs="Times New Roman"/>
          <w:sz w:val="28"/>
          <w:szCs w:val="28"/>
        </w:rPr>
        <w:t>определение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достойного прожиточного минимума; </w:t>
      </w:r>
      <w:r w:rsidR="00473E40">
        <w:rPr>
          <w:rFonts w:ascii="Times New Roman" w:hAnsi="Times New Roman" w:cs="Times New Roman"/>
          <w:sz w:val="28"/>
          <w:szCs w:val="28"/>
        </w:rPr>
        <w:t>борьба с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углублени</w:t>
      </w:r>
      <w:r w:rsidR="00473E40">
        <w:rPr>
          <w:rFonts w:ascii="Times New Roman" w:hAnsi="Times New Roman" w:cs="Times New Roman"/>
          <w:sz w:val="28"/>
          <w:szCs w:val="28"/>
        </w:rPr>
        <w:t>ем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</w:t>
      </w:r>
      <w:r w:rsidR="00473E40">
        <w:rPr>
          <w:rFonts w:ascii="Times New Roman" w:hAnsi="Times New Roman" w:cs="Times New Roman"/>
          <w:sz w:val="28"/>
          <w:szCs w:val="28"/>
        </w:rPr>
        <w:t>общественной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дифференциации общества; </w:t>
      </w:r>
      <w:r w:rsidR="00B40FE0">
        <w:rPr>
          <w:rFonts w:ascii="Times New Roman" w:hAnsi="Times New Roman" w:cs="Times New Roman"/>
          <w:sz w:val="28"/>
          <w:szCs w:val="28"/>
        </w:rPr>
        <w:t>минимизация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«теневых» операций в системе трудовых отношений.</w:t>
      </w:r>
    </w:p>
    <w:p w:rsidR="0069666D" w:rsidRPr="000C4893" w:rsidRDefault="000D3671" w:rsidP="00BA68F3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69666D" w:rsidRPr="000C4893">
        <w:rPr>
          <w:rFonts w:ascii="Times New Roman" w:hAnsi="Times New Roman" w:cs="Times New Roman"/>
          <w:sz w:val="28"/>
          <w:szCs w:val="28"/>
        </w:rPr>
        <w:t>тношения</w:t>
      </w:r>
      <w:proofErr w:type="spellEnd"/>
      <w:r w:rsidR="0069666D" w:rsidRPr="000C4893">
        <w:rPr>
          <w:rFonts w:ascii="Times New Roman" w:hAnsi="Times New Roman" w:cs="Times New Roman"/>
          <w:sz w:val="28"/>
          <w:szCs w:val="28"/>
        </w:rPr>
        <w:t xml:space="preserve"> с бизнесом. Такие отношения предполагают соблюдение основных принципов взаимодействия государства  и частного предпринимательства, что подразумевает создание </w:t>
      </w:r>
      <w:r w:rsidR="00CC5073">
        <w:rPr>
          <w:rFonts w:ascii="Times New Roman" w:hAnsi="Times New Roman" w:cs="Times New Roman"/>
          <w:sz w:val="28"/>
          <w:szCs w:val="28"/>
        </w:rPr>
        <w:t>одинаковых</w:t>
      </w:r>
      <w:r w:rsidR="0069666D" w:rsidRPr="000C4893">
        <w:rPr>
          <w:rFonts w:ascii="Times New Roman" w:hAnsi="Times New Roman" w:cs="Times New Roman"/>
          <w:sz w:val="28"/>
          <w:szCs w:val="28"/>
        </w:rPr>
        <w:t xml:space="preserve"> условий конкуренции для всех участников хозяйственной жизни. Важные принципы отношений с бизнесом: </w:t>
      </w:r>
      <w:proofErr w:type="spellStart"/>
      <w:r w:rsidR="0069666D" w:rsidRPr="000C4893">
        <w:rPr>
          <w:rFonts w:ascii="Times New Roman" w:hAnsi="Times New Roman" w:cs="Times New Roman"/>
          <w:sz w:val="28"/>
          <w:szCs w:val="28"/>
        </w:rPr>
        <w:t>равноудаленность</w:t>
      </w:r>
      <w:proofErr w:type="spellEnd"/>
      <w:r w:rsidR="0069666D" w:rsidRPr="000C4893">
        <w:rPr>
          <w:rFonts w:ascii="Times New Roman" w:hAnsi="Times New Roman" w:cs="Times New Roman"/>
          <w:sz w:val="28"/>
          <w:szCs w:val="28"/>
        </w:rPr>
        <w:t xml:space="preserve"> предпринимательства и государственной власти; поддержка государства малого и среднего бизнеса.</w:t>
      </w: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B0">
        <w:rPr>
          <w:rFonts w:ascii="Times New Roman" w:hAnsi="Times New Roman" w:cs="Times New Roman"/>
          <w:sz w:val="28"/>
          <w:szCs w:val="28"/>
        </w:rPr>
        <w:t xml:space="preserve">В регулировании рыночного хозяйства и своем воздействии на </w:t>
      </w:r>
      <w:proofErr w:type="gramStart"/>
      <w:r w:rsidRPr="008F1CB0">
        <w:rPr>
          <w:rFonts w:ascii="Times New Roman" w:hAnsi="Times New Roman" w:cs="Times New Roman"/>
          <w:sz w:val="28"/>
          <w:szCs w:val="28"/>
        </w:rPr>
        <w:t>теневую</w:t>
      </w:r>
      <w:proofErr w:type="gramEnd"/>
      <w:r w:rsidRPr="008F1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8F1CB0">
        <w:rPr>
          <w:rFonts w:ascii="Times New Roman" w:hAnsi="Times New Roman" w:cs="Times New Roman"/>
          <w:sz w:val="28"/>
          <w:szCs w:val="28"/>
        </w:rPr>
        <w:t xml:space="preserve"> госу</w:t>
      </w:r>
      <w:r>
        <w:rPr>
          <w:rFonts w:ascii="Times New Roman" w:hAnsi="Times New Roman" w:cs="Times New Roman"/>
          <w:sz w:val="28"/>
          <w:szCs w:val="28"/>
        </w:rPr>
        <w:t>дарство</w:t>
      </w:r>
      <w:r w:rsidRPr="008F1CB0">
        <w:rPr>
          <w:rFonts w:ascii="Times New Roman" w:hAnsi="Times New Roman" w:cs="Times New Roman"/>
          <w:sz w:val="28"/>
          <w:szCs w:val="28"/>
        </w:rPr>
        <w:t xml:space="preserve"> выполня</w:t>
      </w:r>
      <w:r>
        <w:rPr>
          <w:rFonts w:ascii="Times New Roman" w:hAnsi="Times New Roman" w:cs="Times New Roman"/>
          <w:sz w:val="28"/>
          <w:szCs w:val="28"/>
        </w:rPr>
        <w:t>ет комплекс</w:t>
      </w:r>
      <w:r w:rsidRPr="008F1CB0">
        <w:rPr>
          <w:rFonts w:ascii="Times New Roman" w:hAnsi="Times New Roman" w:cs="Times New Roman"/>
          <w:sz w:val="28"/>
          <w:szCs w:val="28"/>
        </w:rPr>
        <w:t xml:space="preserve">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225" w:rsidRDefault="00D25225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F4" w:rsidRPr="003344F4" w:rsidRDefault="0069666D" w:rsidP="00BA6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44F4">
        <w:rPr>
          <w:rFonts w:ascii="Times New Roman" w:hAnsi="Times New Roman" w:cs="Times New Roman"/>
          <w:sz w:val="28"/>
          <w:szCs w:val="28"/>
        </w:rPr>
        <w:t>Таблица 1</w:t>
      </w:r>
      <w:r w:rsidR="003344F4">
        <w:rPr>
          <w:rFonts w:ascii="Times New Roman" w:hAnsi="Times New Roman" w:cs="Times New Roman"/>
          <w:sz w:val="28"/>
          <w:szCs w:val="28"/>
        </w:rPr>
        <w:t xml:space="preserve"> – Функции государства, при воздействии на «теневую» экономику</w:t>
      </w:r>
    </w:p>
    <w:tbl>
      <w:tblPr>
        <w:tblStyle w:val="a4"/>
        <w:tblW w:w="0" w:type="auto"/>
        <w:tblLook w:val="04A0"/>
      </w:tblPr>
      <w:tblGrid>
        <w:gridCol w:w="2660"/>
        <w:gridCol w:w="3909"/>
        <w:gridCol w:w="3285"/>
      </w:tblGrid>
      <w:tr w:rsidR="0069666D" w:rsidTr="008831B0">
        <w:tc>
          <w:tcPr>
            <w:tcW w:w="2660" w:type="dxa"/>
          </w:tcPr>
          <w:p w:rsidR="0069666D" w:rsidRDefault="0069666D" w:rsidP="00BA68F3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3909" w:type="dxa"/>
          </w:tcPr>
          <w:p w:rsidR="0069666D" w:rsidRDefault="0069666D" w:rsidP="00BA68F3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содержания</w:t>
            </w:r>
          </w:p>
        </w:tc>
        <w:tc>
          <w:tcPr>
            <w:tcW w:w="3285" w:type="dxa"/>
          </w:tcPr>
          <w:p w:rsidR="0069666D" w:rsidRDefault="0069666D" w:rsidP="00BA68F3">
            <w:pPr>
              <w:tabs>
                <w:tab w:val="left" w:pos="8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реализации</w:t>
            </w:r>
          </w:p>
        </w:tc>
      </w:tr>
      <w:tr w:rsidR="0069666D" w:rsidTr="008831B0">
        <w:tc>
          <w:tcPr>
            <w:tcW w:w="2660" w:type="dxa"/>
          </w:tcPr>
          <w:p w:rsidR="0069666D" w:rsidRDefault="0069666D" w:rsidP="00BA68F3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DF5">
              <w:rPr>
                <w:rFonts w:ascii="Times New Roman" w:hAnsi="Times New Roman" w:cs="Times New Roman"/>
                <w:sz w:val="28"/>
                <w:szCs w:val="28"/>
              </w:rPr>
              <w:t>Карательная функция</w:t>
            </w:r>
          </w:p>
        </w:tc>
        <w:tc>
          <w:tcPr>
            <w:tcW w:w="3909" w:type="dxa"/>
          </w:tcPr>
          <w:p w:rsidR="0069666D" w:rsidRDefault="0069666D" w:rsidP="00BA68F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Подразумевает направленность</w:t>
            </w:r>
            <w:r w:rsidRPr="00E93DF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борьбу </w:t>
            </w:r>
            <w:r w:rsidRPr="00E93DF5">
              <w:rPr>
                <w:rFonts w:ascii="Times New Roman" w:hAnsi="Times New Roman" w:cs="Times New Roman"/>
                <w:sz w:val="28"/>
                <w:szCs w:val="28"/>
              </w:rPr>
              <w:t>с криминальной экономикой,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</w:t>
            </w:r>
            <w:r w:rsidRPr="00E93DF5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опасн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3DF5">
              <w:rPr>
                <w:rFonts w:ascii="Times New Roman" w:hAnsi="Times New Roman" w:cs="Times New Roman"/>
                <w:sz w:val="28"/>
                <w:szCs w:val="28"/>
              </w:rPr>
              <w:t xml:space="preserve"> для общества</w:t>
            </w:r>
          </w:p>
        </w:tc>
        <w:tc>
          <w:tcPr>
            <w:tcW w:w="3285" w:type="dxa"/>
          </w:tcPr>
          <w:p w:rsidR="0069666D" w:rsidRDefault="0069666D" w:rsidP="00BA68F3">
            <w:pPr>
              <w:spacing w:line="360" w:lineRule="auto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Примером карательной функции может служить</w:t>
            </w:r>
            <w:r w:rsidRPr="00E93DF5">
              <w:rPr>
                <w:rFonts w:ascii="Times New Roman" w:hAnsi="Times New Roman" w:cs="Times New Roman"/>
                <w:sz w:val="28"/>
                <w:szCs w:val="28"/>
              </w:rPr>
              <w:t xml:space="preserve"> ужесточение мер наказания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устоявшегося</w:t>
            </w:r>
            <w:r w:rsidRPr="00E93DF5">
              <w:rPr>
                <w:rFonts w:ascii="Times New Roman" w:hAnsi="Times New Roman" w:cs="Times New Roman"/>
                <w:sz w:val="28"/>
                <w:szCs w:val="28"/>
              </w:rPr>
              <w:t xml:space="preserve"> криминала, коррумпированной части чиновничества</w:t>
            </w:r>
          </w:p>
        </w:tc>
      </w:tr>
      <w:tr w:rsidR="0069666D" w:rsidTr="008831B0">
        <w:tc>
          <w:tcPr>
            <w:tcW w:w="2660" w:type="dxa"/>
          </w:tcPr>
          <w:p w:rsidR="0069666D" w:rsidRDefault="0069666D" w:rsidP="00BA68F3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DF5">
              <w:rPr>
                <w:rFonts w:ascii="Times New Roman" w:hAnsi="Times New Roman" w:cs="Times New Roman"/>
                <w:sz w:val="28"/>
                <w:szCs w:val="28"/>
              </w:rPr>
              <w:t>Воспитательная функция</w:t>
            </w:r>
          </w:p>
        </w:tc>
        <w:tc>
          <w:tcPr>
            <w:tcW w:w="3909" w:type="dxa"/>
          </w:tcPr>
          <w:p w:rsidR="0069666D" w:rsidRDefault="0069666D" w:rsidP="00BA68F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r w:rsidRPr="00E93DF5">
              <w:rPr>
                <w:rFonts w:ascii="Times New Roman" w:hAnsi="Times New Roman" w:cs="Times New Roman"/>
                <w:sz w:val="28"/>
                <w:szCs w:val="28"/>
              </w:rPr>
              <w:t>связана с изменениями, препятствующими распространению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развитию</w:t>
            </w:r>
            <w:r w:rsidRPr="00E93DF5">
              <w:rPr>
                <w:rFonts w:ascii="Times New Roman" w:hAnsi="Times New Roman" w:cs="Times New Roman"/>
                <w:sz w:val="28"/>
                <w:szCs w:val="28"/>
              </w:rPr>
              <w:t xml:space="preserve"> теневой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E93DF5">
              <w:rPr>
                <w:rFonts w:ascii="Times New Roman" w:hAnsi="Times New Roman" w:cs="Times New Roman"/>
                <w:sz w:val="28"/>
                <w:szCs w:val="28"/>
              </w:rPr>
              <w:t>еализуется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основном</w:t>
            </w:r>
            <w:r w:rsidRPr="00E93DF5">
              <w:rPr>
                <w:rFonts w:ascii="Times New Roman" w:hAnsi="Times New Roman" w:cs="Times New Roman"/>
                <w:sz w:val="28"/>
                <w:szCs w:val="28"/>
              </w:rPr>
              <w:t xml:space="preserve"> через систему образования и средства массовой информации</w:t>
            </w:r>
          </w:p>
        </w:tc>
        <w:tc>
          <w:tcPr>
            <w:tcW w:w="3285" w:type="dxa"/>
          </w:tcPr>
          <w:p w:rsidR="0069666D" w:rsidRDefault="0069666D" w:rsidP="00BA68F3">
            <w:pPr>
              <w:spacing w:line="360" w:lineRule="auto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Примером карательной функции может служить:</w:t>
            </w:r>
            <w:r w:rsidRPr="00E93DF5">
              <w:rPr>
                <w:rFonts w:ascii="Times New Roman" w:hAnsi="Times New Roman" w:cs="Times New Roman"/>
                <w:sz w:val="28"/>
                <w:szCs w:val="28"/>
              </w:rPr>
              <w:t xml:space="preserve"> осуждение культа вседозволенности,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употребления наркотиков</w:t>
            </w:r>
            <w:r w:rsidRPr="00E93DF5">
              <w:rPr>
                <w:rFonts w:ascii="Times New Roman" w:hAnsi="Times New Roman" w:cs="Times New Roman"/>
                <w:sz w:val="28"/>
                <w:szCs w:val="28"/>
              </w:rPr>
              <w:t xml:space="preserve">, проституции, порнографии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прочих похожих видов деятельности</w:t>
            </w:r>
            <w:r w:rsidRPr="00E93DF5">
              <w:rPr>
                <w:rFonts w:ascii="Times New Roman" w:hAnsi="Times New Roman" w:cs="Times New Roman"/>
                <w:sz w:val="28"/>
                <w:szCs w:val="28"/>
              </w:rPr>
              <w:t>; формирование национальной идеи на основе морально-нравственных принципов.</w:t>
            </w:r>
          </w:p>
          <w:p w:rsidR="0069666D" w:rsidRDefault="0069666D" w:rsidP="00BA68F3">
            <w:pPr>
              <w:spacing w:line="360" w:lineRule="auto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3B5" w:rsidRDefault="009F63B5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CC5073">
        <w:rPr>
          <w:rFonts w:ascii="Times New Roman" w:hAnsi="Times New Roman" w:cs="Times New Roman"/>
          <w:sz w:val="28"/>
          <w:szCs w:val="28"/>
        </w:rPr>
        <w:t>осуществление</w:t>
      </w:r>
      <w:r w:rsidRPr="009F63B5">
        <w:rPr>
          <w:rFonts w:ascii="Times New Roman" w:hAnsi="Times New Roman" w:cs="Times New Roman"/>
          <w:sz w:val="28"/>
          <w:szCs w:val="28"/>
        </w:rPr>
        <w:t xml:space="preserve"> поставленн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F63B5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высветлению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 теневой экономики</w:t>
      </w:r>
      <w:r w:rsidRPr="009F63B5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CC5073">
        <w:rPr>
          <w:rFonts w:ascii="Times New Roman" w:hAnsi="Times New Roman" w:cs="Times New Roman"/>
          <w:sz w:val="28"/>
          <w:szCs w:val="28"/>
        </w:rPr>
        <w:t>масштабных</w:t>
      </w:r>
      <w:r w:rsidRPr="009F63B5">
        <w:rPr>
          <w:rFonts w:ascii="Times New Roman" w:hAnsi="Times New Roman" w:cs="Times New Roman"/>
          <w:sz w:val="28"/>
          <w:szCs w:val="28"/>
        </w:rPr>
        <w:t xml:space="preserve"> изменений в структуре государственного управления. В широком комплексе институциональных реформ </w:t>
      </w:r>
      <w:r w:rsidR="006874A2">
        <w:rPr>
          <w:rFonts w:ascii="Times New Roman" w:hAnsi="Times New Roman" w:cs="Times New Roman"/>
          <w:sz w:val="28"/>
          <w:szCs w:val="28"/>
        </w:rPr>
        <w:t>выделяют</w:t>
      </w:r>
      <w:r w:rsidRPr="009F63B5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CC5073">
        <w:rPr>
          <w:rFonts w:ascii="Times New Roman" w:hAnsi="Times New Roman" w:cs="Times New Roman"/>
          <w:sz w:val="28"/>
          <w:szCs w:val="28"/>
        </w:rPr>
        <w:t xml:space="preserve"> всего такие, как</w:t>
      </w:r>
      <w:r w:rsidRPr="009F63B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32C9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9F63B5">
        <w:rPr>
          <w:rFonts w:ascii="Times New Roman" w:hAnsi="Times New Roman" w:cs="Times New Roman"/>
          <w:sz w:val="28"/>
          <w:szCs w:val="28"/>
        </w:rPr>
        <w:t>птимизаци</w:t>
      </w:r>
      <w:r w:rsidR="00CC507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F63B5">
        <w:rPr>
          <w:rFonts w:ascii="Times New Roman" w:hAnsi="Times New Roman" w:cs="Times New Roman"/>
          <w:sz w:val="28"/>
          <w:szCs w:val="28"/>
        </w:rPr>
        <w:t xml:space="preserve"> структуры </w:t>
      </w:r>
      <w:r w:rsidR="00CC5073"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="00132C9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9F63B5">
        <w:rPr>
          <w:rFonts w:ascii="Times New Roman" w:hAnsi="Times New Roman" w:cs="Times New Roman"/>
          <w:sz w:val="28"/>
          <w:szCs w:val="28"/>
        </w:rPr>
        <w:t>рганов</w:t>
      </w:r>
      <w:proofErr w:type="spellEnd"/>
      <w:r w:rsidR="00CC5073">
        <w:rPr>
          <w:rFonts w:ascii="Times New Roman" w:hAnsi="Times New Roman" w:cs="Times New Roman"/>
          <w:sz w:val="28"/>
          <w:szCs w:val="28"/>
        </w:rPr>
        <w:t>, а так же органов</w:t>
      </w:r>
      <w:r w:rsidRPr="009F63B5">
        <w:rPr>
          <w:rFonts w:ascii="Times New Roman" w:hAnsi="Times New Roman" w:cs="Times New Roman"/>
          <w:sz w:val="28"/>
          <w:szCs w:val="28"/>
        </w:rPr>
        <w:t xml:space="preserve"> </w:t>
      </w:r>
      <w:r w:rsidR="00CC5073">
        <w:rPr>
          <w:rFonts w:ascii="Times New Roman" w:hAnsi="Times New Roman" w:cs="Times New Roman"/>
          <w:sz w:val="28"/>
          <w:szCs w:val="28"/>
        </w:rPr>
        <w:t>национального управления</w:t>
      </w:r>
      <w:r w:rsidRPr="009F63B5">
        <w:rPr>
          <w:rFonts w:ascii="Times New Roman" w:hAnsi="Times New Roman" w:cs="Times New Roman"/>
          <w:sz w:val="28"/>
          <w:szCs w:val="28"/>
        </w:rPr>
        <w:t>, уст</w:t>
      </w:r>
      <w:r w:rsidR="00D1148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9F63B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1148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CC5073">
        <w:rPr>
          <w:rFonts w:ascii="Times New Roman" w:hAnsi="Times New Roman" w:cs="Times New Roman"/>
          <w:sz w:val="28"/>
          <w:szCs w:val="28"/>
        </w:rPr>
        <w:t>вление</w:t>
      </w:r>
      <w:proofErr w:type="spellEnd"/>
      <w:r w:rsidR="00CC5073">
        <w:rPr>
          <w:rFonts w:ascii="Times New Roman" w:hAnsi="Times New Roman" w:cs="Times New Roman"/>
          <w:sz w:val="28"/>
          <w:szCs w:val="28"/>
        </w:rPr>
        <w:t xml:space="preserve"> результативного</w:t>
      </w:r>
      <w:r w:rsidRPr="009F63B5">
        <w:rPr>
          <w:rFonts w:ascii="Times New Roman" w:hAnsi="Times New Roman" w:cs="Times New Roman"/>
          <w:sz w:val="28"/>
          <w:szCs w:val="28"/>
        </w:rPr>
        <w:t xml:space="preserve"> гос</w:t>
      </w:r>
      <w:r w:rsidR="00CC5073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Pr="009F63B5">
        <w:rPr>
          <w:rFonts w:ascii="Times New Roman" w:hAnsi="Times New Roman" w:cs="Times New Roman"/>
          <w:sz w:val="28"/>
          <w:szCs w:val="28"/>
        </w:rPr>
        <w:t xml:space="preserve">контроля в </w:t>
      </w:r>
      <w:r w:rsidR="00CC5073">
        <w:rPr>
          <w:rFonts w:ascii="Times New Roman" w:hAnsi="Times New Roman" w:cs="Times New Roman"/>
          <w:sz w:val="28"/>
          <w:szCs w:val="28"/>
        </w:rPr>
        <w:t>сфере экономики</w:t>
      </w:r>
      <w:r w:rsidRPr="009F63B5">
        <w:rPr>
          <w:rFonts w:ascii="Times New Roman" w:hAnsi="Times New Roman" w:cs="Times New Roman"/>
          <w:sz w:val="28"/>
          <w:szCs w:val="28"/>
        </w:rPr>
        <w:t xml:space="preserve">, </w:t>
      </w:r>
      <w:r w:rsidR="00D1148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9F63B5">
        <w:rPr>
          <w:rFonts w:ascii="Times New Roman" w:hAnsi="Times New Roman" w:cs="Times New Roman"/>
          <w:sz w:val="28"/>
          <w:szCs w:val="28"/>
        </w:rPr>
        <w:t>дминистративную</w:t>
      </w:r>
      <w:proofErr w:type="spellEnd"/>
      <w:r w:rsidRPr="009F63B5">
        <w:rPr>
          <w:rFonts w:ascii="Times New Roman" w:hAnsi="Times New Roman" w:cs="Times New Roman"/>
          <w:sz w:val="28"/>
          <w:szCs w:val="28"/>
        </w:rPr>
        <w:t xml:space="preserve"> реформу корпуса гос</w:t>
      </w:r>
      <w:r w:rsidR="00CC5073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9F63B5">
        <w:rPr>
          <w:rFonts w:ascii="Times New Roman" w:hAnsi="Times New Roman" w:cs="Times New Roman"/>
          <w:sz w:val="28"/>
          <w:szCs w:val="28"/>
        </w:rPr>
        <w:t>чиновников и т.п.</w:t>
      </w:r>
    </w:p>
    <w:p w:rsidR="009F63B5" w:rsidRPr="00E93DF5" w:rsidRDefault="006E715F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нашей страны, то </w:t>
      </w:r>
      <w:r w:rsidRPr="006E715F">
        <w:rPr>
          <w:rFonts w:ascii="Times New Roman" w:hAnsi="Times New Roman" w:cs="Times New Roman"/>
          <w:sz w:val="28"/>
          <w:szCs w:val="28"/>
        </w:rPr>
        <w:t xml:space="preserve">российское государство путем управленческого </w:t>
      </w:r>
      <w:r w:rsidR="00CC5073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Pr="006E715F">
        <w:rPr>
          <w:rFonts w:ascii="Times New Roman" w:hAnsi="Times New Roman" w:cs="Times New Roman"/>
          <w:sz w:val="28"/>
          <w:szCs w:val="28"/>
        </w:rPr>
        <w:t xml:space="preserve"> и </w:t>
      </w:r>
      <w:r w:rsidR="00CC5073">
        <w:rPr>
          <w:rFonts w:ascii="Times New Roman" w:hAnsi="Times New Roman" w:cs="Times New Roman"/>
          <w:sz w:val="28"/>
          <w:szCs w:val="28"/>
        </w:rPr>
        <w:t>ступенчатой</w:t>
      </w:r>
      <w:r w:rsidRPr="006E7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15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="00132C9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6E715F">
        <w:rPr>
          <w:rFonts w:ascii="Times New Roman" w:hAnsi="Times New Roman" w:cs="Times New Roman"/>
          <w:sz w:val="28"/>
          <w:szCs w:val="28"/>
        </w:rPr>
        <w:t>литики</w:t>
      </w:r>
      <w:proofErr w:type="spellEnd"/>
      <w:r w:rsidRPr="006E715F">
        <w:rPr>
          <w:rFonts w:ascii="Times New Roman" w:hAnsi="Times New Roman" w:cs="Times New Roman"/>
          <w:sz w:val="28"/>
          <w:szCs w:val="28"/>
        </w:rPr>
        <w:t xml:space="preserve"> </w:t>
      </w:r>
      <w:r w:rsidR="00132C9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E715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32C9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E715F">
        <w:rPr>
          <w:rFonts w:ascii="Times New Roman" w:hAnsi="Times New Roman" w:cs="Times New Roman"/>
          <w:sz w:val="28"/>
          <w:szCs w:val="28"/>
        </w:rPr>
        <w:t>собно</w:t>
      </w:r>
      <w:proofErr w:type="spellEnd"/>
      <w:r w:rsidRPr="006E715F">
        <w:rPr>
          <w:rFonts w:ascii="Times New Roman" w:hAnsi="Times New Roman" w:cs="Times New Roman"/>
          <w:sz w:val="28"/>
          <w:szCs w:val="28"/>
        </w:rPr>
        <w:t xml:space="preserve"> </w:t>
      </w:r>
      <w:r w:rsidR="00CC5073">
        <w:rPr>
          <w:rFonts w:ascii="Times New Roman" w:hAnsi="Times New Roman" w:cs="Times New Roman"/>
          <w:sz w:val="28"/>
          <w:szCs w:val="28"/>
        </w:rPr>
        <w:t>в корне</w:t>
      </w:r>
      <w:r w:rsidRPr="006E715F">
        <w:rPr>
          <w:rFonts w:ascii="Times New Roman" w:hAnsi="Times New Roman" w:cs="Times New Roman"/>
          <w:sz w:val="28"/>
          <w:szCs w:val="28"/>
        </w:rPr>
        <w:t xml:space="preserve"> изменить </w:t>
      </w:r>
      <w:r w:rsidR="00CC5073">
        <w:rPr>
          <w:rFonts w:ascii="Times New Roman" w:hAnsi="Times New Roman" w:cs="Times New Roman"/>
          <w:sz w:val="28"/>
          <w:szCs w:val="28"/>
        </w:rPr>
        <w:t>современную</w:t>
      </w:r>
      <w:r w:rsidRPr="006E715F">
        <w:rPr>
          <w:rFonts w:ascii="Times New Roman" w:hAnsi="Times New Roman" w:cs="Times New Roman"/>
          <w:sz w:val="28"/>
          <w:szCs w:val="28"/>
        </w:rPr>
        <w:t xml:space="preserve"> </w:t>
      </w:r>
      <w:r w:rsidR="00132C9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E715F">
        <w:rPr>
          <w:rFonts w:ascii="Times New Roman" w:hAnsi="Times New Roman" w:cs="Times New Roman"/>
          <w:sz w:val="28"/>
          <w:szCs w:val="28"/>
        </w:rPr>
        <w:t>итуацию</w:t>
      </w:r>
      <w:proofErr w:type="spellEnd"/>
      <w:r w:rsidRPr="006E715F">
        <w:rPr>
          <w:rFonts w:ascii="Times New Roman" w:hAnsi="Times New Roman" w:cs="Times New Roman"/>
          <w:sz w:val="28"/>
          <w:szCs w:val="28"/>
        </w:rPr>
        <w:t xml:space="preserve"> в теневом </w:t>
      </w:r>
      <w:r w:rsidR="00CC5073">
        <w:rPr>
          <w:rFonts w:ascii="Times New Roman" w:hAnsi="Times New Roman" w:cs="Times New Roman"/>
          <w:sz w:val="28"/>
          <w:szCs w:val="28"/>
        </w:rPr>
        <w:t>предпринимательству</w:t>
      </w:r>
      <w:r w:rsidRPr="006E715F">
        <w:rPr>
          <w:rFonts w:ascii="Times New Roman" w:hAnsi="Times New Roman" w:cs="Times New Roman"/>
          <w:sz w:val="28"/>
          <w:szCs w:val="28"/>
        </w:rPr>
        <w:t xml:space="preserve"> и тем самым </w:t>
      </w:r>
      <w:r w:rsidR="00132C9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E715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32C9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E715F">
        <w:rPr>
          <w:rFonts w:ascii="Times New Roman" w:hAnsi="Times New Roman" w:cs="Times New Roman"/>
          <w:sz w:val="28"/>
          <w:szCs w:val="28"/>
        </w:rPr>
        <w:t>собствовать</w:t>
      </w:r>
      <w:proofErr w:type="spellEnd"/>
      <w:r w:rsidRPr="006E715F">
        <w:rPr>
          <w:rFonts w:ascii="Times New Roman" w:hAnsi="Times New Roman" w:cs="Times New Roman"/>
          <w:sz w:val="28"/>
          <w:szCs w:val="28"/>
        </w:rPr>
        <w:t xml:space="preserve"> нарастающему подъему </w:t>
      </w:r>
      <w:r>
        <w:rPr>
          <w:rFonts w:ascii="Times New Roman" w:hAnsi="Times New Roman" w:cs="Times New Roman"/>
          <w:sz w:val="28"/>
          <w:szCs w:val="28"/>
        </w:rPr>
        <w:t>отечественной</w:t>
      </w:r>
      <w:r w:rsidRPr="006E715F">
        <w:rPr>
          <w:rFonts w:ascii="Times New Roman" w:hAnsi="Times New Roman" w:cs="Times New Roman"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66D" w:rsidRPr="00067F2C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66D" w:rsidRDefault="0069666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F4" w:rsidRDefault="003344F4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525" w:rsidRDefault="00947525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525" w:rsidRDefault="00947525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525" w:rsidRDefault="00947525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287" w:rsidRDefault="00951287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287" w:rsidRDefault="00951287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525" w:rsidRDefault="00947525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A94" w:rsidRDefault="00E23A94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87" w:rsidRDefault="00951287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87" w:rsidRDefault="00951287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87" w:rsidRDefault="00951287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87" w:rsidRDefault="00951287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87" w:rsidRPr="00024C8E" w:rsidRDefault="00951287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50D" w:rsidRDefault="007C1B5E" w:rsidP="00BA68F3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5E">
        <w:rPr>
          <w:rFonts w:ascii="Times New Roman" w:hAnsi="Times New Roman" w:cs="Times New Roman"/>
          <w:sz w:val="28"/>
          <w:szCs w:val="28"/>
        </w:rPr>
        <w:lastRenderedPageBreak/>
        <w:t>Исследование параметров «теневой» экономики</w:t>
      </w:r>
    </w:p>
    <w:p w:rsidR="00951287" w:rsidRPr="00951287" w:rsidRDefault="00951287" w:rsidP="00BA68F3">
      <w:pPr>
        <w:pStyle w:val="a3"/>
        <w:tabs>
          <w:tab w:val="left" w:pos="993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050D" w:rsidRDefault="00F2050D" w:rsidP="00BA68F3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001">
        <w:rPr>
          <w:rFonts w:ascii="Times New Roman" w:hAnsi="Times New Roman" w:cs="Times New Roman"/>
          <w:sz w:val="28"/>
          <w:szCs w:val="28"/>
        </w:rPr>
        <w:t>Методы измерения масштабов «теневой» экономик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51287" w:rsidRPr="00951287" w:rsidRDefault="00951287" w:rsidP="00BA68F3">
      <w:pPr>
        <w:pStyle w:val="a3"/>
        <w:tabs>
          <w:tab w:val="left" w:pos="1134"/>
        </w:tabs>
        <w:spacing w:after="0" w:line="72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6001" w:rsidRDefault="000D3671" w:rsidP="00BA68F3">
      <w:pPr>
        <w:tabs>
          <w:tab w:val="left" w:pos="1134"/>
        </w:tabs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E02A2">
        <w:rPr>
          <w:rFonts w:ascii="Times New Roman" w:hAnsi="Times New Roman" w:cs="Times New Roman"/>
          <w:sz w:val="28"/>
          <w:szCs w:val="28"/>
        </w:rPr>
        <w:t xml:space="preserve"> настоящее время не существует универсальных, стандартных подходов, которые могли бы обеспечить успех измерения масштаба теневой деятельности в любой экономике.</w:t>
      </w:r>
      <w:proofErr w:type="gramEnd"/>
      <w:r w:rsidR="00DE02A2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CB2C8D">
        <w:rPr>
          <w:rFonts w:ascii="Times New Roman" w:hAnsi="Times New Roman" w:cs="Times New Roman"/>
          <w:sz w:val="28"/>
          <w:szCs w:val="28"/>
        </w:rPr>
        <w:t xml:space="preserve">, получение </w:t>
      </w:r>
      <w:r w:rsidR="00D24AC6">
        <w:rPr>
          <w:rFonts w:ascii="Times New Roman" w:hAnsi="Times New Roman" w:cs="Times New Roman"/>
          <w:sz w:val="28"/>
          <w:szCs w:val="28"/>
        </w:rPr>
        <w:t>действительной</w:t>
      </w:r>
      <w:r w:rsidR="00CB2C8D">
        <w:rPr>
          <w:rFonts w:ascii="Times New Roman" w:hAnsi="Times New Roman" w:cs="Times New Roman"/>
          <w:sz w:val="28"/>
          <w:szCs w:val="28"/>
        </w:rPr>
        <w:t xml:space="preserve"> достоверности проводимой статистики оценки масштабов теневой экономики невозможно. Результат зависит от квалификации исследователей, которые </w:t>
      </w:r>
      <w:r w:rsidR="009F41DC">
        <w:rPr>
          <w:rFonts w:ascii="Times New Roman" w:hAnsi="Times New Roman" w:cs="Times New Roman"/>
          <w:sz w:val="28"/>
          <w:szCs w:val="28"/>
        </w:rPr>
        <w:t xml:space="preserve">оценивают, а </w:t>
      </w:r>
      <w:r w:rsidR="00CB2C8D">
        <w:rPr>
          <w:rFonts w:ascii="Times New Roman" w:hAnsi="Times New Roman" w:cs="Times New Roman"/>
          <w:sz w:val="28"/>
          <w:szCs w:val="28"/>
        </w:rPr>
        <w:t xml:space="preserve">также от возможности получения ими дополнительной информации. </w:t>
      </w:r>
    </w:p>
    <w:p w:rsidR="00CB2C8D" w:rsidRDefault="00CB2C8D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r w:rsidR="009F41DC">
        <w:rPr>
          <w:rFonts w:ascii="Times New Roman" w:hAnsi="Times New Roman" w:cs="Times New Roman"/>
          <w:sz w:val="28"/>
          <w:szCs w:val="28"/>
        </w:rPr>
        <w:t>отечественной и зарубежной</w:t>
      </w:r>
      <w:r>
        <w:rPr>
          <w:rFonts w:ascii="Times New Roman" w:hAnsi="Times New Roman" w:cs="Times New Roman"/>
          <w:sz w:val="28"/>
          <w:szCs w:val="28"/>
        </w:rPr>
        <w:t xml:space="preserve"> практике произошло заметное развитие методов оценки масштабов теневой экономической деятельности. </w:t>
      </w:r>
      <w:r w:rsidR="009F41DC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методов можно разделить на прямые и косвенные.</w:t>
      </w:r>
    </w:p>
    <w:p w:rsidR="00433672" w:rsidRPr="00F2050D" w:rsidRDefault="00F2050D" w:rsidP="00BA68F3">
      <w:pPr>
        <w:spacing w:after="0" w:line="360" w:lineRule="auto"/>
        <w:ind w:left="6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B2C8D" w:rsidRPr="00F205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B2C8D" w:rsidRPr="00F2050D">
        <w:rPr>
          <w:rFonts w:ascii="Times New Roman" w:hAnsi="Times New Roman" w:cs="Times New Roman"/>
          <w:sz w:val="28"/>
          <w:szCs w:val="28"/>
        </w:rPr>
        <w:t xml:space="preserve"> Классификация методов оценки м</w:t>
      </w:r>
      <w:r w:rsidR="006F084B" w:rsidRPr="00F2050D">
        <w:rPr>
          <w:rFonts w:ascii="Times New Roman" w:hAnsi="Times New Roman" w:cs="Times New Roman"/>
          <w:sz w:val="28"/>
          <w:szCs w:val="28"/>
        </w:rPr>
        <w:t>асштабов теневой деятельности</w:t>
      </w:r>
    </w:p>
    <w:p w:rsidR="00CB2C8D" w:rsidRDefault="00143D48" w:rsidP="00BA68F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2207">
        <w:rPr>
          <w:rFonts w:ascii="Times New Roman" w:hAnsi="Times New Roman" w:cs="Times New Roman"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174.75pt">
            <v:imagedata r:id="rId8" o:title="1519"/>
          </v:shape>
        </w:pict>
      </w:r>
    </w:p>
    <w:p w:rsidR="00433672" w:rsidRDefault="00257ED1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Прямые методы учета теневой экономики позволяют получить детальную и </w:t>
      </w:r>
      <w:r w:rsidR="009F41DC">
        <w:rPr>
          <w:rFonts w:ascii="Times New Roman" w:hAnsi="Times New Roman" w:cs="Times New Roman"/>
          <w:sz w:val="28"/>
          <w:szCs w:val="28"/>
        </w:rPr>
        <w:t>высокого качества</w:t>
      </w:r>
      <w:r>
        <w:rPr>
          <w:rFonts w:ascii="Times New Roman" w:hAnsi="Times New Roman" w:cs="Times New Roman"/>
          <w:sz w:val="28"/>
          <w:szCs w:val="28"/>
        </w:rPr>
        <w:t xml:space="preserve"> информацию, они </w:t>
      </w:r>
      <w:r w:rsidR="00DF4E5B">
        <w:rPr>
          <w:rFonts w:ascii="Times New Roman" w:hAnsi="Times New Roman" w:cs="Times New Roman"/>
          <w:sz w:val="28"/>
          <w:szCs w:val="28"/>
        </w:rPr>
        <w:t>включают в себя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DF4E5B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рода обследования (дом</w:t>
      </w:r>
      <w:r w:rsidR="00DF4E5B">
        <w:rPr>
          <w:rFonts w:ascii="Times New Roman" w:hAnsi="Times New Roman" w:cs="Times New Roman"/>
          <w:sz w:val="28"/>
          <w:szCs w:val="28"/>
        </w:rPr>
        <w:t>ашних хозяйств, рабочей силы); результаты</w:t>
      </w:r>
      <w:r w:rsidR="009F41DC">
        <w:rPr>
          <w:rFonts w:ascii="Times New Roman" w:hAnsi="Times New Roman" w:cs="Times New Roman"/>
          <w:sz w:val="28"/>
          <w:szCs w:val="28"/>
        </w:rPr>
        <w:t xml:space="preserve"> проводимого</w:t>
      </w:r>
      <w:r w:rsidR="00DF4E5B">
        <w:rPr>
          <w:rFonts w:ascii="Times New Roman" w:hAnsi="Times New Roman" w:cs="Times New Roman"/>
          <w:sz w:val="28"/>
          <w:szCs w:val="28"/>
        </w:rPr>
        <w:t xml:space="preserve"> налогового аудита</w:t>
      </w:r>
      <w:r w:rsidR="005F6E94">
        <w:rPr>
          <w:rFonts w:ascii="Times New Roman" w:hAnsi="Times New Roman" w:cs="Times New Roman"/>
          <w:sz w:val="28"/>
          <w:szCs w:val="28"/>
        </w:rPr>
        <w:t xml:space="preserve"> (</w:t>
      </w:r>
      <w:r w:rsidR="009F41DC">
        <w:rPr>
          <w:rFonts w:ascii="Times New Roman" w:hAnsi="Times New Roman" w:cs="Times New Roman"/>
          <w:sz w:val="28"/>
          <w:szCs w:val="28"/>
        </w:rPr>
        <w:t xml:space="preserve">в </w:t>
      </w:r>
      <w:r w:rsidR="005F6E94">
        <w:rPr>
          <w:rFonts w:ascii="Times New Roman" w:hAnsi="Times New Roman" w:cs="Times New Roman"/>
          <w:sz w:val="28"/>
          <w:szCs w:val="28"/>
        </w:rPr>
        <w:t>особенно</w:t>
      </w:r>
      <w:r w:rsidR="009F41DC">
        <w:rPr>
          <w:rFonts w:ascii="Times New Roman" w:hAnsi="Times New Roman" w:cs="Times New Roman"/>
          <w:sz w:val="28"/>
          <w:szCs w:val="28"/>
        </w:rPr>
        <w:t>сти</w:t>
      </w:r>
      <w:r w:rsidR="005F6E94">
        <w:rPr>
          <w:rFonts w:ascii="Times New Roman" w:hAnsi="Times New Roman" w:cs="Times New Roman"/>
          <w:sz w:val="28"/>
          <w:szCs w:val="28"/>
        </w:rPr>
        <w:t xml:space="preserve"> принудительного)</w:t>
      </w:r>
      <w:r w:rsidR="00DF4E5B">
        <w:rPr>
          <w:rFonts w:ascii="Times New Roman" w:hAnsi="Times New Roman" w:cs="Times New Roman"/>
          <w:sz w:val="28"/>
          <w:szCs w:val="28"/>
        </w:rPr>
        <w:t xml:space="preserve">; а также данные </w:t>
      </w:r>
      <w:r w:rsidR="00DF4E5B">
        <w:rPr>
          <w:rFonts w:ascii="Times New Roman" w:hAnsi="Times New Roman" w:cs="Times New Roman"/>
          <w:sz w:val="28"/>
          <w:szCs w:val="28"/>
        </w:rPr>
        <w:lastRenderedPageBreak/>
        <w:t>собираемые различными государственными органами, такими как полиция, муниципалитет, на запросы которых все субъекты обязаны отвечать.</w:t>
      </w:r>
    </w:p>
    <w:p w:rsidR="005F6E94" w:rsidRDefault="007D498E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 представляют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 непрямых оценок экономической деятельности</w:t>
      </w:r>
      <w:r w:rsidR="00D24AC6">
        <w:rPr>
          <w:rFonts w:ascii="Times New Roman" w:hAnsi="Times New Roman" w:cs="Times New Roman"/>
          <w:sz w:val="28"/>
          <w:szCs w:val="28"/>
        </w:rPr>
        <w:t xml:space="preserve"> неофициальной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или её отдельных элементов, основанные на </w:t>
      </w:r>
      <w:r w:rsidR="00D24AC6">
        <w:rPr>
          <w:rFonts w:ascii="Times New Roman" w:hAnsi="Times New Roman" w:cs="Times New Roman"/>
          <w:sz w:val="28"/>
          <w:szCs w:val="28"/>
        </w:rPr>
        <w:t>сведениях</w:t>
      </w:r>
      <w:r>
        <w:rPr>
          <w:rFonts w:ascii="Times New Roman" w:hAnsi="Times New Roman" w:cs="Times New Roman"/>
          <w:sz w:val="28"/>
          <w:szCs w:val="28"/>
        </w:rPr>
        <w:t xml:space="preserve"> об отдельных фактах и явлениях или на сравнительном анализе данных, полученных из различных источников.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эту </w:t>
      </w:r>
      <w:r w:rsidR="004604DC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методов, включают такие как: </w:t>
      </w:r>
    </w:p>
    <w:p w:rsidR="0035662C" w:rsidRDefault="004604DC" w:rsidP="00BA68F3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35662C">
        <w:rPr>
          <w:rFonts w:ascii="Times New Roman" w:hAnsi="Times New Roman" w:cs="Times New Roman"/>
          <w:sz w:val="28"/>
          <w:szCs w:val="28"/>
        </w:rPr>
        <w:t>етоды</w:t>
      </w:r>
      <w:proofErr w:type="spellEnd"/>
      <w:r w:rsidR="0035662C">
        <w:rPr>
          <w:rFonts w:ascii="Times New Roman" w:hAnsi="Times New Roman" w:cs="Times New Roman"/>
          <w:sz w:val="28"/>
          <w:szCs w:val="28"/>
        </w:rPr>
        <w:t xml:space="preserve"> статистических расхождений</w:t>
      </w:r>
      <w:r>
        <w:rPr>
          <w:rFonts w:ascii="Times New Roman" w:hAnsi="Times New Roman" w:cs="Times New Roman"/>
          <w:sz w:val="28"/>
          <w:szCs w:val="28"/>
        </w:rPr>
        <w:t xml:space="preserve">. Они </w:t>
      </w:r>
      <w:r w:rsidR="00DA3F01">
        <w:rPr>
          <w:rFonts w:ascii="Times New Roman" w:hAnsi="Times New Roman" w:cs="Times New Roman"/>
          <w:sz w:val="28"/>
          <w:szCs w:val="28"/>
        </w:rPr>
        <w:t xml:space="preserve">базируются </w:t>
      </w:r>
      <w:r w:rsidR="0035662C">
        <w:rPr>
          <w:rFonts w:ascii="Times New Roman" w:hAnsi="Times New Roman" w:cs="Times New Roman"/>
          <w:sz w:val="28"/>
          <w:szCs w:val="28"/>
        </w:rPr>
        <w:t xml:space="preserve">на </w:t>
      </w:r>
      <w:r w:rsidR="00DA3F01">
        <w:rPr>
          <w:rFonts w:ascii="Times New Roman" w:hAnsi="Times New Roman" w:cs="Times New Roman"/>
          <w:sz w:val="28"/>
          <w:szCs w:val="28"/>
        </w:rPr>
        <w:t>соотнесении</w:t>
      </w:r>
      <w:r w:rsidR="0035662C">
        <w:rPr>
          <w:rFonts w:ascii="Times New Roman" w:hAnsi="Times New Roman" w:cs="Times New Roman"/>
          <w:sz w:val="28"/>
          <w:szCs w:val="28"/>
        </w:rPr>
        <w:t xml:space="preserve"> источников данных и статистических документов.</w:t>
      </w:r>
      <w:r w:rsidR="002B259F">
        <w:rPr>
          <w:rFonts w:ascii="Times New Roman" w:hAnsi="Times New Roman" w:cs="Times New Roman"/>
          <w:sz w:val="28"/>
          <w:szCs w:val="28"/>
        </w:rPr>
        <w:t xml:space="preserve"> </w:t>
      </w:r>
      <w:r w:rsidR="0035662C" w:rsidRPr="002B259F">
        <w:rPr>
          <w:rFonts w:ascii="Times New Roman" w:hAnsi="Times New Roman" w:cs="Times New Roman"/>
          <w:sz w:val="28"/>
          <w:szCs w:val="28"/>
        </w:rPr>
        <w:t xml:space="preserve">Анализ расхождений  в </w:t>
      </w:r>
      <w:r w:rsidR="00DA3F01">
        <w:rPr>
          <w:rFonts w:ascii="Times New Roman" w:hAnsi="Times New Roman" w:cs="Times New Roman"/>
          <w:sz w:val="28"/>
          <w:szCs w:val="28"/>
        </w:rPr>
        <w:t>формальных</w:t>
      </w:r>
      <w:r w:rsidR="0035662C" w:rsidRPr="002B259F">
        <w:rPr>
          <w:rFonts w:ascii="Times New Roman" w:hAnsi="Times New Roman" w:cs="Times New Roman"/>
          <w:sz w:val="28"/>
          <w:szCs w:val="28"/>
        </w:rPr>
        <w:t xml:space="preserve"> данных статистики между производством и потреблением может проводиться на уровне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35662C" w:rsidRPr="002B259F">
        <w:rPr>
          <w:rFonts w:ascii="Times New Roman" w:hAnsi="Times New Roman" w:cs="Times New Roman"/>
          <w:sz w:val="28"/>
          <w:szCs w:val="28"/>
        </w:rPr>
        <w:t xml:space="preserve"> экономики, на уровне </w:t>
      </w:r>
      <w:r>
        <w:rPr>
          <w:rFonts w:ascii="Times New Roman" w:hAnsi="Times New Roman" w:cs="Times New Roman"/>
          <w:sz w:val="28"/>
          <w:szCs w:val="28"/>
        </w:rPr>
        <w:t>среднего и мелкого бизнеса</w:t>
      </w:r>
      <w:r w:rsidR="0035662C" w:rsidRPr="002B25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35662C" w:rsidRPr="002B259F">
        <w:rPr>
          <w:rFonts w:ascii="Times New Roman" w:hAnsi="Times New Roman" w:cs="Times New Roman"/>
          <w:sz w:val="28"/>
          <w:szCs w:val="28"/>
        </w:rPr>
        <w:t>группы субъектов или одного особо важного продукта.</w:t>
      </w:r>
    </w:p>
    <w:p w:rsidR="00523557" w:rsidRDefault="00523557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Метод, </w:t>
      </w:r>
      <w:r w:rsidR="00DA3F01">
        <w:rPr>
          <w:rFonts w:ascii="Times New Roman" w:hAnsi="Times New Roman" w:cs="Times New Roman"/>
          <w:sz w:val="28"/>
          <w:szCs w:val="28"/>
        </w:rPr>
        <w:t xml:space="preserve">базирующийся </w:t>
      </w:r>
      <w:r>
        <w:rPr>
          <w:rFonts w:ascii="Times New Roman" w:hAnsi="Times New Roman" w:cs="Times New Roman"/>
          <w:sz w:val="28"/>
          <w:szCs w:val="28"/>
        </w:rPr>
        <w:t xml:space="preserve">на исследовании </w:t>
      </w:r>
      <w:r w:rsidR="004604DC">
        <w:rPr>
          <w:rFonts w:ascii="Times New Roman" w:hAnsi="Times New Roman" w:cs="Times New Roman"/>
          <w:sz w:val="28"/>
          <w:szCs w:val="28"/>
        </w:rPr>
        <w:t>несовместимости</w:t>
      </w:r>
      <w:r>
        <w:rPr>
          <w:rFonts w:ascii="Times New Roman" w:hAnsi="Times New Roman" w:cs="Times New Roman"/>
          <w:sz w:val="28"/>
          <w:szCs w:val="28"/>
        </w:rPr>
        <w:t xml:space="preserve"> между потребленным и произведенным доходом, вос</w:t>
      </w:r>
      <w:r w:rsidR="00DA3F01">
        <w:rPr>
          <w:rFonts w:ascii="Times New Roman" w:hAnsi="Times New Roman" w:cs="Times New Roman"/>
          <w:sz w:val="28"/>
          <w:szCs w:val="28"/>
        </w:rPr>
        <w:t>создается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604DC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произведенной добавленной стоимости или по данным об уплаченных налогах. Данный метод при своей </w:t>
      </w:r>
      <w:r w:rsidR="004604DC">
        <w:rPr>
          <w:rFonts w:ascii="Times New Roman" w:hAnsi="Times New Roman" w:cs="Times New Roman"/>
          <w:sz w:val="28"/>
          <w:szCs w:val="28"/>
        </w:rPr>
        <w:t>относительной</w:t>
      </w:r>
      <w:r>
        <w:rPr>
          <w:rFonts w:ascii="Times New Roman" w:hAnsi="Times New Roman" w:cs="Times New Roman"/>
          <w:sz w:val="28"/>
          <w:szCs w:val="28"/>
        </w:rPr>
        <w:t xml:space="preserve"> прост</w:t>
      </w:r>
      <w:r w:rsidR="004604DC">
        <w:rPr>
          <w:rFonts w:ascii="Times New Roman" w:hAnsi="Times New Roman" w:cs="Times New Roman"/>
          <w:sz w:val="28"/>
          <w:szCs w:val="28"/>
        </w:rPr>
        <w:t>оте имеет недостатки</w:t>
      </w:r>
      <w:r>
        <w:rPr>
          <w:rFonts w:ascii="Times New Roman" w:hAnsi="Times New Roman" w:cs="Times New Roman"/>
          <w:sz w:val="28"/>
          <w:szCs w:val="28"/>
        </w:rPr>
        <w:t>. Во-первых,</w:t>
      </w:r>
      <w:r w:rsidR="006B22D0">
        <w:rPr>
          <w:rFonts w:ascii="Times New Roman" w:hAnsi="Times New Roman" w:cs="Times New Roman"/>
          <w:sz w:val="28"/>
          <w:szCs w:val="28"/>
        </w:rPr>
        <w:t xml:space="preserve"> из </w:t>
      </w:r>
      <w:r w:rsidR="004604DC">
        <w:rPr>
          <w:rFonts w:ascii="Times New Roman" w:hAnsi="Times New Roman" w:cs="Times New Roman"/>
          <w:sz w:val="28"/>
          <w:szCs w:val="28"/>
        </w:rPr>
        <w:t>результата исследования</w:t>
      </w:r>
      <w:r w:rsidR="006B22D0">
        <w:rPr>
          <w:rFonts w:ascii="Times New Roman" w:hAnsi="Times New Roman" w:cs="Times New Roman"/>
          <w:sz w:val="28"/>
          <w:szCs w:val="28"/>
        </w:rPr>
        <w:t xml:space="preserve"> исключаются покупки на </w:t>
      </w:r>
      <w:r w:rsidR="004604DC">
        <w:rPr>
          <w:rFonts w:ascii="Times New Roman" w:hAnsi="Times New Roman" w:cs="Times New Roman"/>
          <w:sz w:val="28"/>
          <w:szCs w:val="28"/>
        </w:rPr>
        <w:t>«</w:t>
      </w:r>
      <w:r w:rsidR="006B22D0">
        <w:rPr>
          <w:rFonts w:ascii="Times New Roman" w:hAnsi="Times New Roman" w:cs="Times New Roman"/>
          <w:sz w:val="28"/>
          <w:szCs w:val="28"/>
        </w:rPr>
        <w:t>черном</w:t>
      </w:r>
      <w:r w:rsidR="004604DC">
        <w:rPr>
          <w:rFonts w:ascii="Times New Roman" w:hAnsi="Times New Roman" w:cs="Times New Roman"/>
          <w:sz w:val="28"/>
          <w:szCs w:val="28"/>
        </w:rPr>
        <w:t>»</w:t>
      </w:r>
      <w:r w:rsidR="006B22D0">
        <w:rPr>
          <w:rFonts w:ascii="Times New Roman" w:hAnsi="Times New Roman" w:cs="Times New Roman"/>
          <w:sz w:val="28"/>
          <w:szCs w:val="28"/>
        </w:rPr>
        <w:t xml:space="preserve"> рынке, которые делаются как теневыми </w:t>
      </w:r>
      <w:r w:rsidR="004604DC">
        <w:rPr>
          <w:rFonts w:ascii="Times New Roman" w:hAnsi="Times New Roman" w:cs="Times New Roman"/>
          <w:sz w:val="28"/>
          <w:szCs w:val="28"/>
        </w:rPr>
        <w:t>субъектами</w:t>
      </w:r>
      <w:r w:rsidR="006B22D0">
        <w:rPr>
          <w:rFonts w:ascii="Times New Roman" w:hAnsi="Times New Roman" w:cs="Times New Roman"/>
          <w:sz w:val="28"/>
          <w:szCs w:val="28"/>
        </w:rPr>
        <w:t xml:space="preserve">, так и официальными, если при подсчете расходов это не </w:t>
      </w:r>
      <w:r w:rsidR="004604DC">
        <w:rPr>
          <w:rFonts w:ascii="Times New Roman" w:hAnsi="Times New Roman" w:cs="Times New Roman"/>
          <w:sz w:val="28"/>
          <w:szCs w:val="28"/>
        </w:rPr>
        <w:t>оговорено</w:t>
      </w:r>
      <w:r w:rsidR="006B22D0">
        <w:rPr>
          <w:rFonts w:ascii="Times New Roman" w:hAnsi="Times New Roman" w:cs="Times New Roman"/>
          <w:sz w:val="28"/>
          <w:szCs w:val="28"/>
        </w:rPr>
        <w:t xml:space="preserve"> в специальной поправке. Во-вторых, при таких </w:t>
      </w:r>
      <w:r w:rsidR="00B44370">
        <w:rPr>
          <w:rFonts w:ascii="Times New Roman" w:hAnsi="Times New Roman" w:cs="Times New Roman"/>
          <w:sz w:val="28"/>
          <w:szCs w:val="28"/>
        </w:rPr>
        <w:t>подсчетах</w:t>
      </w:r>
      <w:r w:rsidR="006B22D0">
        <w:rPr>
          <w:rFonts w:ascii="Times New Roman" w:hAnsi="Times New Roman" w:cs="Times New Roman"/>
          <w:sz w:val="28"/>
          <w:szCs w:val="28"/>
        </w:rPr>
        <w:t xml:space="preserve"> невозможно выявить </w:t>
      </w:r>
      <w:r w:rsidR="00B44370">
        <w:rPr>
          <w:rFonts w:ascii="Times New Roman" w:hAnsi="Times New Roman" w:cs="Times New Roman"/>
          <w:sz w:val="28"/>
          <w:szCs w:val="28"/>
        </w:rPr>
        <w:t>от куда произошел доход</w:t>
      </w:r>
      <w:r w:rsidR="006B22D0">
        <w:rPr>
          <w:rFonts w:ascii="Times New Roman" w:hAnsi="Times New Roman" w:cs="Times New Roman"/>
          <w:sz w:val="28"/>
          <w:szCs w:val="28"/>
        </w:rPr>
        <w:t xml:space="preserve">, который тратится сверх произведенного. В-третьих, </w:t>
      </w:r>
      <w:r w:rsidR="00B44370">
        <w:rPr>
          <w:rFonts w:ascii="Times New Roman" w:hAnsi="Times New Roman" w:cs="Times New Roman"/>
          <w:sz w:val="28"/>
          <w:szCs w:val="28"/>
        </w:rPr>
        <w:t>разница</w:t>
      </w:r>
      <w:r w:rsidR="006B22D0">
        <w:rPr>
          <w:rFonts w:ascii="Times New Roman" w:hAnsi="Times New Roman" w:cs="Times New Roman"/>
          <w:sz w:val="28"/>
          <w:szCs w:val="28"/>
        </w:rPr>
        <w:t xml:space="preserve"> между потребленными и произведенными доходами может быть вызван</w:t>
      </w:r>
      <w:r w:rsidR="00B44370">
        <w:rPr>
          <w:rFonts w:ascii="Times New Roman" w:hAnsi="Times New Roman" w:cs="Times New Roman"/>
          <w:sz w:val="28"/>
          <w:szCs w:val="28"/>
        </w:rPr>
        <w:t>а</w:t>
      </w:r>
      <w:r w:rsidR="006B22D0">
        <w:rPr>
          <w:rFonts w:ascii="Times New Roman" w:hAnsi="Times New Roman" w:cs="Times New Roman"/>
          <w:sz w:val="28"/>
          <w:szCs w:val="28"/>
        </w:rPr>
        <w:t xml:space="preserve"> действием различных факторов, а не только </w:t>
      </w:r>
      <w:r w:rsidR="00C17020">
        <w:rPr>
          <w:rFonts w:ascii="Times New Roman" w:hAnsi="Times New Roman" w:cs="Times New Roman"/>
          <w:sz w:val="28"/>
          <w:szCs w:val="28"/>
        </w:rPr>
        <w:t>существование</w:t>
      </w:r>
      <w:r w:rsidR="006B22D0">
        <w:rPr>
          <w:rFonts w:ascii="Times New Roman" w:hAnsi="Times New Roman" w:cs="Times New Roman"/>
          <w:sz w:val="28"/>
          <w:szCs w:val="28"/>
        </w:rPr>
        <w:t xml:space="preserve"> доходов от деятельности в </w:t>
      </w:r>
      <w:r w:rsidR="00B44370">
        <w:rPr>
          <w:rFonts w:ascii="Times New Roman" w:hAnsi="Times New Roman" w:cs="Times New Roman"/>
          <w:sz w:val="28"/>
          <w:szCs w:val="28"/>
        </w:rPr>
        <w:t>теневом секторе</w:t>
      </w:r>
      <w:r w:rsidR="006B22D0">
        <w:rPr>
          <w:rFonts w:ascii="Times New Roman" w:hAnsi="Times New Roman" w:cs="Times New Roman"/>
          <w:sz w:val="28"/>
          <w:szCs w:val="28"/>
        </w:rPr>
        <w:t>.</w:t>
      </w:r>
    </w:p>
    <w:p w:rsidR="00B70F74" w:rsidRDefault="00BA102A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Метод, </w:t>
      </w:r>
      <w:r w:rsidR="00B44370">
        <w:rPr>
          <w:rFonts w:ascii="Times New Roman" w:hAnsi="Times New Roman" w:cs="Times New Roman"/>
          <w:sz w:val="28"/>
          <w:szCs w:val="28"/>
        </w:rPr>
        <w:t>опирающийся на гипотезу</w:t>
      </w:r>
      <w:r>
        <w:rPr>
          <w:rFonts w:ascii="Times New Roman" w:hAnsi="Times New Roman" w:cs="Times New Roman"/>
          <w:sz w:val="28"/>
          <w:szCs w:val="28"/>
        </w:rPr>
        <w:t xml:space="preserve">, что данные об экспорте абсолютно достоверны. При использовании показателей совокупного экспорта и его доли в общем производстве можно </w:t>
      </w:r>
      <w:r w:rsidR="00B44370">
        <w:rPr>
          <w:rFonts w:ascii="Times New Roman" w:hAnsi="Times New Roman" w:cs="Times New Roman"/>
          <w:sz w:val="28"/>
          <w:szCs w:val="28"/>
        </w:rPr>
        <w:t>оценить</w:t>
      </w:r>
      <w:r>
        <w:rPr>
          <w:rFonts w:ascii="Times New Roman" w:hAnsi="Times New Roman" w:cs="Times New Roman"/>
          <w:sz w:val="28"/>
          <w:szCs w:val="28"/>
        </w:rPr>
        <w:t xml:space="preserve"> совокупн</w:t>
      </w:r>
      <w:r w:rsidR="00B4437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B443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объемы которого во всех </w:t>
      </w:r>
      <w:r w:rsidR="00B44370">
        <w:rPr>
          <w:rFonts w:ascii="Times New Roman" w:hAnsi="Times New Roman" w:cs="Times New Roman"/>
          <w:sz w:val="28"/>
          <w:szCs w:val="28"/>
        </w:rPr>
        <w:t>государствах</w:t>
      </w:r>
      <w:r>
        <w:rPr>
          <w:rFonts w:ascii="Times New Roman" w:hAnsi="Times New Roman" w:cs="Times New Roman"/>
          <w:sz w:val="28"/>
          <w:szCs w:val="28"/>
        </w:rPr>
        <w:t xml:space="preserve">, где применялся </w:t>
      </w:r>
      <w:r w:rsidR="00B44370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метод, оказались выше, чем </w:t>
      </w:r>
      <w:r w:rsidR="00B44370">
        <w:rPr>
          <w:rFonts w:ascii="Times New Roman" w:hAnsi="Times New Roman" w:cs="Times New Roman"/>
          <w:sz w:val="28"/>
          <w:szCs w:val="28"/>
        </w:rPr>
        <w:t>учтенные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020">
        <w:rPr>
          <w:rFonts w:ascii="Times New Roman" w:hAnsi="Times New Roman" w:cs="Times New Roman"/>
          <w:sz w:val="28"/>
          <w:szCs w:val="28"/>
        </w:rPr>
        <w:t>формальной</w:t>
      </w:r>
      <w:r>
        <w:rPr>
          <w:rFonts w:ascii="Times New Roman" w:hAnsi="Times New Roman" w:cs="Times New Roman"/>
          <w:sz w:val="28"/>
          <w:szCs w:val="28"/>
        </w:rPr>
        <w:t xml:space="preserve"> статистикой.</w:t>
      </w:r>
    </w:p>
    <w:p w:rsidR="00BA102A" w:rsidRDefault="00BA102A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последние несколько лет чаще всего исследуется динамика энергопотребления. </w:t>
      </w:r>
      <w:r w:rsidR="00B44370">
        <w:rPr>
          <w:rFonts w:ascii="Times New Roman" w:hAnsi="Times New Roman" w:cs="Times New Roman"/>
          <w:sz w:val="28"/>
          <w:szCs w:val="28"/>
        </w:rPr>
        <w:t>Достоинствами</w:t>
      </w:r>
      <w:r>
        <w:rPr>
          <w:rFonts w:ascii="Times New Roman" w:hAnsi="Times New Roman" w:cs="Times New Roman"/>
          <w:sz w:val="28"/>
          <w:szCs w:val="28"/>
        </w:rPr>
        <w:t xml:space="preserve"> данного метода являются: простота измерения потребления такого ресурса, стабильности соотношения объёма потребляемого ресурса и объёма производства, а также </w:t>
      </w:r>
      <w:r w:rsidR="00B44370">
        <w:rPr>
          <w:rFonts w:ascii="Times New Roman" w:hAnsi="Times New Roman" w:cs="Times New Roman"/>
          <w:sz w:val="28"/>
          <w:szCs w:val="28"/>
        </w:rPr>
        <w:t>убежденности</w:t>
      </w:r>
      <w:r>
        <w:rPr>
          <w:rFonts w:ascii="Times New Roman" w:hAnsi="Times New Roman" w:cs="Times New Roman"/>
          <w:sz w:val="28"/>
          <w:szCs w:val="28"/>
        </w:rPr>
        <w:t>, что теневой сектор не может утаить потребление электроэнергии.</w:t>
      </w:r>
    </w:p>
    <w:p w:rsidR="00F7072C" w:rsidRDefault="00B44370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совокупности</w:t>
      </w:r>
      <w:r w:rsidR="00F7072C">
        <w:rPr>
          <w:rFonts w:ascii="Times New Roman" w:hAnsi="Times New Roman" w:cs="Times New Roman"/>
          <w:sz w:val="28"/>
          <w:szCs w:val="28"/>
        </w:rPr>
        <w:t xml:space="preserve"> методов статистических расхождений относится также метод товарных потоков. </w:t>
      </w:r>
      <w:r w:rsidR="003E6A5E">
        <w:rPr>
          <w:rFonts w:ascii="Times New Roman" w:hAnsi="Times New Roman" w:cs="Times New Roman"/>
          <w:sz w:val="28"/>
          <w:szCs w:val="28"/>
        </w:rPr>
        <w:t>Метод заключается в том</w:t>
      </w:r>
      <w:r w:rsidR="00F7072C" w:rsidRPr="00F7072C">
        <w:rPr>
          <w:rFonts w:ascii="Times New Roman" w:hAnsi="Times New Roman" w:cs="Times New Roman"/>
          <w:sz w:val="28"/>
          <w:szCs w:val="28"/>
        </w:rPr>
        <w:t>, что товарный поток (т. е. движение стоимости от производства до использования) строится не для макропоказателей, а для отдельных важнейших продуктов или товарных групп. Цель</w:t>
      </w:r>
      <w:r w:rsidR="00F7072C">
        <w:rPr>
          <w:rFonts w:ascii="Times New Roman" w:hAnsi="Times New Roman" w:cs="Times New Roman"/>
          <w:sz w:val="28"/>
          <w:szCs w:val="28"/>
        </w:rPr>
        <w:t>ю</w:t>
      </w:r>
      <w:r w:rsidR="00F7072C" w:rsidRPr="00F7072C">
        <w:rPr>
          <w:rFonts w:ascii="Times New Roman" w:hAnsi="Times New Roman" w:cs="Times New Roman"/>
          <w:sz w:val="28"/>
          <w:szCs w:val="28"/>
        </w:rPr>
        <w:t xml:space="preserve"> применения метода </w:t>
      </w:r>
      <w:r w:rsidR="00F7072C">
        <w:rPr>
          <w:rFonts w:ascii="Times New Roman" w:hAnsi="Times New Roman" w:cs="Times New Roman"/>
          <w:sz w:val="28"/>
          <w:szCs w:val="28"/>
        </w:rPr>
        <w:t xml:space="preserve">служит </w:t>
      </w:r>
      <w:r w:rsidR="00F7072C" w:rsidRPr="00F7072C">
        <w:rPr>
          <w:rFonts w:ascii="Times New Roman" w:hAnsi="Times New Roman" w:cs="Times New Roman"/>
          <w:sz w:val="28"/>
          <w:szCs w:val="28"/>
        </w:rPr>
        <w:t xml:space="preserve">не столько построение какой-то </w:t>
      </w:r>
      <w:r w:rsidR="003E6A5E">
        <w:rPr>
          <w:rFonts w:ascii="Times New Roman" w:hAnsi="Times New Roman" w:cs="Times New Roman"/>
          <w:sz w:val="28"/>
          <w:szCs w:val="28"/>
        </w:rPr>
        <w:t>определенной</w:t>
      </w:r>
      <w:r w:rsidR="00F7072C" w:rsidRPr="00F7072C">
        <w:rPr>
          <w:rFonts w:ascii="Times New Roman" w:hAnsi="Times New Roman" w:cs="Times New Roman"/>
          <w:sz w:val="28"/>
          <w:szCs w:val="28"/>
        </w:rPr>
        <w:t xml:space="preserve"> балансовой модели, сколько </w:t>
      </w:r>
      <w:r w:rsidR="003E6A5E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F7072C" w:rsidRPr="00F7072C">
        <w:rPr>
          <w:rFonts w:ascii="Times New Roman" w:hAnsi="Times New Roman" w:cs="Times New Roman"/>
          <w:sz w:val="28"/>
          <w:szCs w:val="28"/>
        </w:rPr>
        <w:t xml:space="preserve">слабых мест в информационной базе. </w:t>
      </w:r>
      <w:r w:rsidR="003E6A5E">
        <w:rPr>
          <w:rFonts w:ascii="Times New Roman" w:hAnsi="Times New Roman" w:cs="Times New Roman"/>
          <w:sz w:val="28"/>
          <w:szCs w:val="28"/>
        </w:rPr>
        <w:t>К примеру</w:t>
      </w:r>
      <w:r w:rsidR="00F7072C" w:rsidRPr="00F7072C">
        <w:rPr>
          <w:rFonts w:ascii="Times New Roman" w:hAnsi="Times New Roman" w:cs="Times New Roman"/>
          <w:sz w:val="28"/>
          <w:szCs w:val="28"/>
        </w:rPr>
        <w:t xml:space="preserve">, если по какому-то товару суммарные ресурсы (производство и импорт) меньше суммарного использования ресурсов (потребление + накопление + экспорт), </w:t>
      </w:r>
      <w:r w:rsidR="003E6A5E">
        <w:rPr>
          <w:rFonts w:ascii="Times New Roman" w:hAnsi="Times New Roman" w:cs="Times New Roman"/>
          <w:sz w:val="28"/>
          <w:szCs w:val="28"/>
        </w:rPr>
        <w:t>необходимо</w:t>
      </w:r>
      <w:r w:rsidR="00F7072C" w:rsidRPr="00F7072C">
        <w:rPr>
          <w:rFonts w:ascii="Times New Roman" w:hAnsi="Times New Roman" w:cs="Times New Roman"/>
          <w:sz w:val="28"/>
          <w:szCs w:val="28"/>
        </w:rPr>
        <w:t xml:space="preserve"> решить, какая часть </w:t>
      </w:r>
      <w:r w:rsidR="003E6A5E">
        <w:rPr>
          <w:rFonts w:ascii="Times New Roman" w:hAnsi="Times New Roman" w:cs="Times New Roman"/>
          <w:sz w:val="28"/>
          <w:szCs w:val="28"/>
        </w:rPr>
        <w:t>сведений</w:t>
      </w:r>
      <w:r w:rsidR="00F7072C" w:rsidRPr="00F7072C">
        <w:rPr>
          <w:rFonts w:ascii="Times New Roman" w:hAnsi="Times New Roman" w:cs="Times New Roman"/>
          <w:sz w:val="28"/>
          <w:szCs w:val="28"/>
        </w:rPr>
        <w:t xml:space="preserve"> – данные по производству или </w:t>
      </w:r>
      <w:r w:rsidR="00F7072C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F7072C" w:rsidRPr="00F7072C">
        <w:rPr>
          <w:rFonts w:ascii="Times New Roman" w:hAnsi="Times New Roman" w:cs="Times New Roman"/>
          <w:sz w:val="28"/>
          <w:szCs w:val="28"/>
        </w:rPr>
        <w:t xml:space="preserve">по импорту – более надежна, и на ее основе досчитать другую часть. </w:t>
      </w:r>
    </w:p>
    <w:p w:rsidR="005158C9" w:rsidRDefault="00201F8F" w:rsidP="00BA68F3">
      <w:pPr>
        <w:pStyle w:val="a3"/>
        <w:numPr>
          <w:ilvl w:val="0"/>
          <w:numId w:val="5"/>
        </w:numPr>
        <w:tabs>
          <w:tab w:val="righ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</w:t>
      </w:r>
      <w:r w:rsidR="00A5075B">
        <w:rPr>
          <w:rFonts w:ascii="Times New Roman" w:hAnsi="Times New Roman" w:cs="Times New Roman"/>
          <w:sz w:val="28"/>
          <w:szCs w:val="28"/>
        </w:rPr>
        <w:t xml:space="preserve"> группа косвенных методов связана с исследованием теневой занятости на рынке труда, а именно с </w:t>
      </w:r>
      <w:r>
        <w:rPr>
          <w:rFonts w:ascii="Times New Roman" w:hAnsi="Times New Roman" w:cs="Times New Roman"/>
          <w:sz w:val="28"/>
          <w:szCs w:val="28"/>
        </w:rPr>
        <w:t xml:space="preserve">нахождением разницы между официальной величиной </w:t>
      </w:r>
      <w:r w:rsidR="00A5075B">
        <w:rPr>
          <w:rFonts w:ascii="Times New Roman" w:hAnsi="Times New Roman" w:cs="Times New Roman"/>
          <w:sz w:val="28"/>
          <w:szCs w:val="28"/>
        </w:rPr>
        <w:t xml:space="preserve">занятости и </w:t>
      </w:r>
      <w:r>
        <w:rPr>
          <w:rFonts w:ascii="Times New Roman" w:hAnsi="Times New Roman" w:cs="Times New Roman"/>
          <w:sz w:val="28"/>
          <w:szCs w:val="28"/>
        </w:rPr>
        <w:t>величиной</w:t>
      </w:r>
      <w:r w:rsidR="00A97554">
        <w:rPr>
          <w:rFonts w:ascii="Times New Roman" w:hAnsi="Times New Roman" w:cs="Times New Roman"/>
          <w:sz w:val="28"/>
          <w:szCs w:val="28"/>
        </w:rPr>
        <w:t xml:space="preserve"> занятости рассчитанным альтернативным путем.</w:t>
      </w:r>
    </w:p>
    <w:p w:rsidR="00A97554" w:rsidRDefault="00A97554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201F8F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информативности </w:t>
      </w:r>
      <w:r w:rsidR="00201F8F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метода, его </w:t>
      </w:r>
      <w:r w:rsidR="00201F8F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="00201F8F">
        <w:rPr>
          <w:rFonts w:ascii="Times New Roman" w:hAnsi="Times New Roman" w:cs="Times New Roman"/>
          <w:sz w:val="28"/>
          <w:szCs w:val="28"/>
        </w:rPr>
        <w:t>большими</w:t>
      </w:r>
      <w:r>
        <w:rPr>
          <w:rFonts w:ascii="Times New Roman" w:hAnsi="Times New Roman" w:cs="Times New Roman"/>
          <w:sz w:val="28"/>
          <w:szCs w:val="28"/>
        </w:rPr>
        <w:t xml:space="preserve"> трудностями. Во-первых, на </w:t>
      </w:r>
      <w:r w:rsidR="00201F8F">
        <w:rPr>
          <w:rFonts w:ascii="Times New Roman" w:hAnsi="Times New Roman" w:cs="Times New Roman"/>
          <w:sz w:val="28"/>
          <w:szCs w:val="28"/>
        </w:rPr>
        <w:t>величину</w:t>
      </w:r>
      <w:r>
        <w:rPr>
          <w:rFonts w:ascii="Times New Roman" w:hAnsi="Times New Roman" w:cs="Times New Roman"/>
          <w:sz w:val="28"/>
          <w:szCs w:val="28"/>
        </w:rPr>
        <w:t xml:space="preserve"> занятости в </w:t>
      </w:r>
      <w:r w:rsidR="00201F8F">
        <w:rPr>
          <w:rFonts w:ascii="Times New Roman" w:hAnsi="Times New Roman" w:cs="Times New Roman"/>
          <w:sz w:val="28"/>
          <w:szCs w:val="28"/>
        </w:rPr>
        <w:t>стране</w:t>
      </w:r>
      <w:r>
        <w:rPr>
          <w:rFonts w:ascii="Times New Roman" w:hAnsi="Times New Roman" w:cs="Times New Roman"/>
          <w:sz w:val="28"/>
          <w:szCs w:val="28"/>
        </w:rPr>
        <w:t xml:space="preserve"> влияет множество прочих факторов и сам он может </w:t>
      </w:r>
      <w:r w:rsidR="00201F8F">
        <w:rPr>
          <w:rFonts w:ascii="Times New Roman" w:hAnsi="Times New Roman" w:cs="Times New Roman"/>
          <w:sz w:val="28"/>
          <w:szCs w:val="28"/>
        </w:rPr>
        <w:t>изменяться</w:t>
      </w:r>
      <w:r>
        <w:rPr>
          <w:rFonts w:ascii="Times New Roman" w:hAnsi="Times New Roman" w:cs="Times New Roman"/>
          <w:sz w:val="28"/>
          <w:szCs w:val="28"/>
        </w:rPr>
        <w:t xml:space="preserve"> с течением времени. Во-вторых, при </w:t>
      </w:r>
      <w:r w:rsidR="00201F8F">
        <w:rPr>
          <w:rFonts w:ascii="Times New Roman" w:hAnsi="Times New Roman" w:cs="Times New Roman"/>
          <w:sz w:val="28"/>
          <w:szCs w:val="28"/>
        </w:rPr>
        <w:t>проведении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уровня занятости часто используется разная временная база (месяц, год, неделя). </w:t>
      </w:r>
    </w:p>
    <w:p w:rsidR="00697D6D" w:rsidRDefault="002873BD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697D6D">
        <w:rPr>
          <w:rFonts w:ascii="Times New Roman" w:hAnsi="Times New Roman" w:cs="Times New Roman"/>
          <w:sz w:val="28"/>
          <w:szCs w:val="28"/>
        </w:rPr>
        <w:t>, по исследованию Федеральной службы государственной статистики, выделяют следующую структуру неформальной занятости по видам экономической деятельности:</w:t>
      </w:r>
    </w:p>
    <w:p w:rsidR="002D5886" w:rsidRPr="00B3139D" w:rsidRDefault="003442B5" w:rsidP="00BA6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139D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B3139D" w:rsidRPr="00B3139D">
        <w:rPr>
          <w:rFonts w:ascii="Times New Roman" w:hAnsi="Times New Roman" w:cs="Times New Roman"/>
          <w:sz w:val="28"/>
          <w:szCs w:val="28"/>
        </w:rPr>
        <w:t>- Структура неформальной занятости по видам экономической деятельности</w:t>
      </w:r>
      <w:r w:rsidR="002D5886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</w:p>
    <w:tbl>
      <w:tblPr>
        <w:tblStyle w:val="1"/>
        <w:tblW w:w="9862" w:type="dxa"/>
        <w:tblLook w:val="04A0"/>
      </w:tblPr>
      <w:tblGrid>
        <w:gridCol w:w="4927"/>
        <w:gridCol w:w="4927"/>
        <w:gridCol w:w="8"/>
      </w:tblGrid>
      <w:tr w:rsidR="00697D6D" w:rsidRPr="000B5B52" w:rsidTr="003E7A89">
        <w:trPr>
          <w:gridAfter w:val="1"/>
          <w:cnfStyle w:val="100000000000"/>
          <w:wAfter w:w="8" w:type="dxa"/>
        </w:trPr>
        <w:tc>
          <w:tcPr>
            <w:cnfStyle w:val="001000000000"/>
            <w:tcW w:w="4927" w:type="dxa"/>
          </w:tcPr>
          <w:p w:rsidR="00697D6D" w:rsidRPr="000B5B52" w:rsidRDefault="00697D6D" w:rsidP="00BA68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Сектор экономики</w:t>
            </w:r>
          </w:p>
        </w:tc>
        <w:tc>
          <w:tcPr>
            <w:tcW w:w="4927" w:type="dxa"/>
          </w:tcPr>
          <w:p w:rsidR="00697D6D" w:rsidRPr="000B5B52" w:rsidRDefault="00697D6D" w:rsidP="00BA68F3">
            <w:pPr>
              <w:spacing w:line="360" w:lineRule="auto"/>
              <w:ind w:firstLine="709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Доля неформально занятых</w:t>
            </w:r>
          </w:p>
        </w:tc>
      </w:tr>
      <w:tr w:rsidR="00697D6D" w:rsidRPr="000B5B52" w:rsidTr="003E7A89">
        <w:trPr>
          <w:gridAfter w:val="1"/>
          <w:cnfStyle w:val="000000100000"/>
          <w:wAfter w:w="8" w:type="dxa"/>
        </w:trPr>
        <w:tc>
          <w:tcPr>
            <w:cnfStyle w:val="001000000000"/>
            <w:tcW w:w="4927" w:type="dxa"/>
          </w:tcPr>
          <w:p w:rsidR="00697D6D" w:rsidRPr="000B5B52" w:rsidRDefault="00697D6D" w:rsidP="00BA68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4927" w:type="dxa"/>
          </w:tcPr>
          <w:p w:rsidR="00697D6D" w:rsidRPr="000B5B52" w:rsidRDefault="00697D6D" w:rsidP="00BA68F3">
            <w:pPr>
              <w:spacing w:line="360" w:lineRule="auto"/>
              <w:ind w:firstLine="709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 xml:space="preserve">33,1 </w:t>
            </w:r>
            <w:r w:rsidRPr="000B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697D6D" w:rsidRPr="000B5B52" w:rsidTr="003E7A89">
        <w:trPr>
          <w:gridAfter w:val="1"/>
          <w:wAfter w:w="8" w:type="dxa"/>
        </w:trPr>
        <w:tc>
          <w:tcPr>
            <w:cnfStyle w:val="001000000000"/>
            <w:tcW w:w="4927" w:type="dxa"/>
          </w:tcPr>
          <w:p w:rsidR="00697D6D" w:rsidRPr="000B5B52" w:rsidRDefault="00697D6D" w:rsidP="00BA68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4927" w:type="dxa"/>
          </w:tcPr>
          <w:p w:rsidR="00697D6D" w:rsidRPr="000B5B52" w:rsidRDefault="00697D6D" w:rsidP="00BA68F3">
            <w:pPr>
              <w:spacing w:line="360" w:lineRule="auto"/>
              <w:ind w:firstLine="709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24,4 %</w:t>
            </w:r>
          </w:p>
        </w:tc>
      </w:tr>
      <w:tr w:rsidR="00697D6D" w:rsidRPr="000B5B52" w:rsidTr="003E7A89">
        <w:trPr>
          <w:gridAfter w:val="1"/>
          <w:cnfStyle w:val="000000100000"/>
          <w:wAfter w:w="8" w:type="dxa"/>
        </w:trPr>
        <w:tc>
          <w:tcPr>
            <w:cnfStyle w:val="001000000000"/>
            <w:tcW w:w="4927" w:type="dxa"/>
          </w:tcPr>
          <w:p w:rsidR="00697D6D" w:rsidRPr="000B5B52" w:rsidRDefault="00697D6D" w:rsidP="00BA68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4927" w:type="dxa"/>
          </w:tcPr>
          <w:p w:rsidR="00697D6D" w:rsidRPr="000B5B52" w:rsidRDefault="00473B84" w:rsidP="00BA68F3">
            <w:pPr>
              <w:spacing w:line="360" w:lineRule="auto"/>
              <w:ind w:firstLine="709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11,1 %</w:t>
            </w:r>
          </w:p>
        </w:tc>
      </w:tr>
      <w:tr w:rsidR="00697D6D" w:rsidRPr="000B5B52" w:rsidTr="003E7A89">
        <w:trPr>
          <w:gridAfter w:val="1"/>
          <w:wAfter w:w="8" w:type="dxa"/>
        </w:trPr>
        <w:tc>
          <w:tcPr>
            <w:cnfStyle w:val="001000000000"/>
            <w:tcW w:w="4927" w:type="dxa"/>
          </w:tcPr>
          <w:p w:rsidR="00697D6D" w:rsidRPr="000B5B52" w:rsidRDefault="00BB37F8" w:rsidP="00BA68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4927" w:type="dxa"/>
          </w:tcPr>
          <w:p w:rsidR="00697D6D" w:rsidRPr="000B5B52" w:rsidRDefault="00BB37F8" w:rsidP="00BA68F3">
            <w:pPr>
              <w:spacing w:line="360" w:lineRule="auto"/>
              <w:ind w:firstLine="709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9,1 %</w:t>
            </w:r>
          </w:p>
        </w:tc>
      </w:tr>
      <w:tr w:rsidR="00697D6D" w:rsidRPr="000B5B52" w:rsidTr="003E7A89">
        <w:trPr>
          <w:gridAfter w:val="1"/>
          <w:cnfStyle w:val="000000100000"/>
          <w:wAfter w:w="8" w:type="dxa"/>
        </w:trPr>
        <w:tc>
          <w:tcPr>
            <w:cnfStyle w:val="001000000000"/>
            <w:tcW w:w="4927" w:type="dxa"/>
          </w:tcPr>
          <w:p w:rsidR="00697D6D" w:rsidRPr="000B5B52" w:rsidRDefault="00BB37F8" w:rsidP="00BA68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4927" w:type="dxa"/>
          </w:tcPr>
          <w:p w:rsidR="00697D6D" w:rsidRPr="000B5B52" w:rsidRDefault="00BB37F8" w:rsidP="00BA68F3">
            <w:pPr>
              <w:spacing w:line="360" w:lineRule="auto"/>
              <w:ind w:firstLine="709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8,8 %</w:t>
            </w:r>
          </w:p>
        </w:tc>
      </w:tr>
      <w:tr w:rsidR="00697D6D" w:rsidRPr="000B5B52" w:rsidTr="003E7A89">
        <w:trPr>
          <w:gridAfter w:val="1"/>
          <w:wAfter w:w="8" w:type="dxa"/>
        </w:trPr>
        <w:tc>
          <w:tcPr>
            <w:cnfStyle w:val="001000000000"/>
            <w:tcW w:w="4927" w:type="dxa"/>
          </w:tcPr>
          <w:p w:rsidR="00697D6D" w:rsidRPr="000B5B52" w:rsidRDefault="00BB37F8" w:rsidP="00BA68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Здравоохранение; предоставление социальных услуг</w:t>
            </w:r>
          </w:p>
        </w:tc>
        <w:tc>
          <w:tcPr>
            <w:tcW w:w="4927" w:type="dxa"/>
          </w:tcPr>
          <w:p w:rsidR="00697D6D" w:rsidRPr="000B5B52" w:rsidRDefault="00BB37F8" w:rsidP="00BA68F3">
            <w:pPr>
              <w:spacing w:line="360" w:lineRule="auto"/>
              <w:ind w:firstLine="709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5,5 %</w:t>
            </w:r>
          </w:p>
        </w:tc>
      </w:tr>
      <w:tr w:rsidR="00697D6D" w:rsidRPr="000B5B52" w:rsidTr="003E7A89">
        <w:trPr>
          <w:gridAfter w:val="1"/>
          <w:cnfStyle w:val="000000100000"/>
          <w:wAfter w:w="8" w:type="dxa"/>
        </w:trPr>
        <w:tc>
          <w:tcPr>
            <w:cnfStyle w:val="001000000000"/>
            <w:tcW w:w="4927" w:type="dxa"/>
          </w:tcPr>
          <w:p w:rsidR="00697D6D" w:rsidRPr="000B5B52" w:rsidRDefault="00BB37F8" w:rsidP="00BA68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имуществом, аренда</w:t>
            </w:r>
          </w:p>
        </w:tc>
        <w:tc>
          <w:tcPr>
            <w:tcW w:w="4927" w:type="dxa"/>
          </w:tcPr>
          <w:p w:rsidR="00697D6D" w:rsidRPr="000B5B52" w:rsidRDefault="00BB37F8" w:rsidP="00BA68F3">
            <w:pPr>
              <w:spacing w:line="360" w:lineRule="auto"/>
              <w:ind w:firstLine="709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3, 7 %</w:t>
            </w:r>
          </w:p>
        </w:tc>
      </w:tr>
      <w:tr w:rsidR="00697D6D" w:rsidTr="003E7A89">
        <w:trPr>
          <w:trHeight w:val="473"/>
        </w:trPr>
        <w:tc>
          <w:tcPr>
            <w:cnfStyle w:val="001000000000"/>
            <w:tcW w:w="4927" w:type="dxa"/>
          </w:tcPr>
          <w:p w:rsidR="00697D6D" w:rsidRPr="000B5B52" w:rsidRDefault="00BB37F8" w:rsidP="00BA68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935" w:type="dxa"/>
            <w:gridSpan w:val="2"/>
          </w:tcPr>
          <w:p w:rsidR="00697D6D" w:rsidRPr="000B5B52" w:rsidRDefault="00BB37F8" w:rsidP="00BA68F3">
            <w:pPr>
              <w:spacing w:line="360" w:lineRule="auto"/>
              <w:ind w:firstLine="709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0, 6 %</w:t>
            </w:r>
          </w:p>
        </w:tc>
      </w:tr>
      <w:tr w:rsidR="00BB37F8" w:rsidTr="003E7A89">
        <w:trPr>
          <w:cnfStyle w:val="000000100000"/>
          <w:trHeight w:val="495"/>
        </w:trPr>
        <w:tc>
          <w:tcPr>
            <w:cnfStyle w:val="001000000000"/>
            <w:tcW w:w="4927" w:type="dxa"/>
          </w:tcPr>
          <w:p w:rsidR="00BB37F8" w:rsidRPr="000B5B52" w:rsidRDefault="00BB37F8" w:rsidP="00BA68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4935" w:type="dxa"/>
            <w:gridSpan w:val="2"/>
          </w:tcPr>
          <w:p w:rsidR="00BB37F8" w:rsidRPr="000B5B52" w:rsidRDefault="00BB37F8" w:rsidP="00BA68F3">
            <w:pPr>
              <w:spacing w:line="360" w:lineRule="auto"/>
              <w:ind w:firstLine="709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B5B52">
              <w:rPr>
                <w:rFonts w:ascii="Times New Roman" w:hAnsi="Times New Roman" w:cs="Times New Roman"/>
                <w:sz w:val="24"/>
                <w:szCs w:val="24"/>
              </w:rPr>
              <w:t>3,7 %</w:t>
            </w:r>
          </w:p>
        </w:tc>
      </w:tr>
    </w:tbl>
    <w:p w:rsidR="002D5886" w:rsidRDefault="002D5886" w:rsidP="00BA68F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E34" w:rsidRPr="00504E34" w:rsidRDefault="00504E34" w:rsidP="00BA68F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34">
        <w:rPr>
          <w:rFonts w:ascii="Times New Roman" w:hAnsi="Times New Roman" w:cs="Times New Roman"/>
          <w:sz w:val="28"/>
          <w:szCs w:val="28"/>
        </w:rPr>
        <w:t xml:space="preserve">Список секторов экономики с высокой </w:t>
      </w:r>
      <w:r w:rsidR="00201F8F">
        <w:rPr>
          <w:rFonts w:ascii="Times New Roman" w:hAnsi="Times New Roman" w:cs="Times New Roman"/>
          <w:sz w:val="28"/>
          <w:szCs w:val="28"/>
        </w:rPr>
        <w:t>частью</w:t>
      </w:r>
      <w:r w:rsidRPr="00504E34">
        <w:rPr>
          <w:rFonts w:ascii="Times New Roman" w:hAnsi="Times New Roman" w:cs="Times New Roman"/>
          <w:sz w:val="28"/>
          <w:szCs w:val="28"/>
        </w:rPr>
        <w:t xml:space="preserve"> неформальной занятости выглядит типичным для любой экономики мира. Но неожиданно высокую долю не</w:t>
      </w:r>
      <w:r w:rsidR="00201F8F">
        <w:rPr>
          <w:rFonts w:ascii="Times New Roman" w:hAnsi="Times New Roman" w:cs="Times New Roman"/>
          <w:sz w:val="28"/>
          <w:szCs w:val="28"/>
        </w:rPr>
        <w:t>официальной</w:t>
      </w:r>
      <w:r w:rsidRPr="00504E34">
        <w:rPr>
          <w:rFonts w:ascii="Times New Roman" w:hAnsi="Times New Roman" w:cs="Times New Roman"/>
          <w:sz w:val="28"/>
          <w:szCs w:val="28"/>
        </w:rPr>
        <w:t xml:space="preserve"> занятости показывает сектор обрабатывающей промышленности, где показатель составляет </w:t>
      </w:r>
      <w:r>
        <w:rPr>
          <w:rFonts w:ascii="Times New Roman" w:hAnsi="Times New Roman" w:cs="Times New Roman"/>
          <w:sz w:val="28"/>
          <w:szCs w:val="28"/>
        </w:rPr>
        <w:t>9,1</w:t>
      </w:r>
      <w:r w:rsidRPr="00504E34">
        <w:rPr>
          <w:rFonts w:ascii="Times New Roman" w:hAnsi="Times New Roman" w:cs="Times New Roman"/>
          <w:sz w:val="28"/>
          <w:szCs w:val="28"/>
        </w:rPr>
        <w:t>%. Именно в этом секторе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504E34">
        <w:rPr>
          <w:rFonts w:ascii="Times New Roman" w:hAnsi="Times New Roman" w:cs="Times New Roman"/>
          <w:sz w:val="28"/>
          <w:szCs w:val="28"/>
        </w:rPr>
        <w:t xml:space="preserve"> программы по стимулированию создания новых рабочих мест смогут дать </w:t>
      </w:r>
      <w:r w:rsidR="007A7C13">
        <w:rPr>
          <w:rFonts w:ascii="Times New Roman" w:hAnsi="Times New Roman" w:cs="Times New Roman"/>
          <w:sz w:val="28"/>
          <w:szCs w:val="28"/>
        </w:rPr>
        <w:t xml:space="preserve">значимый </w:t>
      </w:r>
      <w:r w:rsidRPr="00504E34">
        <w:rPr>
          <w:rFonts w:ascii="Times New Roman" w:hAnsi="Times New Roman" w:cs="Times New Roman"/>
          <w:sz w:val="28"/>
          <w:szCs w:val="28"/>
        </w:rPr>
        <w:t xml:space="preserve">эффект, потенциально выведя из тени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Pr="00504E34">
        <w:rPr>
          <w:rFonts w:ascii="Times New Roman" w:hAnsi="Times New Roman" w:cs="Times New Roman"/>
          <w:sz w:val="28"/>
          <w:szCs w:val="28"/>
        </w:rPr>
        <w:t xml:space="preserve"> 2 млн работников, отмечается в исследовании.</w:t>
      </w:r>
    </w:p>
    <w:p w:rsidR="00435857" w:rsidRPr="00504E34" w:rsidRDefault="00A97554" w:rsidP="00BA68F3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34">
        <w:rPr>
          <w:rFonts w:ascii="Times New Roman" w:hAnsi="Times New Roman" w:cs="Times New Roman"/>
          <w:sz w:val="28"/>
          <w:szCs w:val="28"/>
        </w:rPr>
        <w:t xml:space="preserve">Косвенные методы, также включают в себя монетарные подходы, использование которых </w:t>
      </w:r>
      <w:r w:rsidR="007966B8"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504E34">
        <w:rPr>
          <w:rFonts w:ascii="Times New Roman" w:hAnsi="Times New Roman" w:cs="Times New Roman"/>
          <w:sz w:val="28"/>
          <w:szCs w:val="28"/>
        </w:rPr>
        <w:t xml:space="preserve"> </w:t>
      </w:r>
      <w:r w:rsidR="007966B8">
        <w:rPr>
          <w:rFonts w:ascii="Times New Roman" w:hAnsi="Times New Roman" w:cs="Times New Roman"/>
          <w:sz w:val="28"/>
          <w:szCs w:val="28"/>
        </w:rPr>
        <w:t>давать оценку размерам</w:t>
      </w:r>
      <w:r w:rsidR="004D1FBC" w:rsidRPr="00504E34">
        <w:rPr>
          <w:rFonts w:ascii="Times New Roman" w:hAnsi="Times New Roman" w:cs="Times New Roman"/>
          <w:sz w:val="28"/>
          <w:szCs w:val="28"/>
        </w:rPr>
        <w:t xml:space="preserve"> теневой экономической деятельности по следам, которые она оставляет в сфере денежного обращения.</w:t>
      </w:r>
    </w:p>
    <w:p w:rsidR="00435857" w:rsidRDefault="00D26EAA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435857">
        <w:rPr>
          <w:rFonts w:ascii="Times New Roman" w:hAnsi="Times New Roman" w:cs="Times New Roman"/>
          <w:sz w:val="28"/>
          <w:szCs w:val="28"/>
        </w:rPr>
        <w:t xml:space="preserve">метод исследования </w:t>
      </w:r>
      <w:r w:rsidR="00E45BAF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35857">
        <w:rPr>
          <w:rFonts w:ascii="Times New Roman" w:hAnsi="Times New Roman" w:cs="Times New Roman"/>
          <w:sz w:val="28"/>
          <w:szCs w:val="28"/>
        </w:rPr>
        <w:t>пирается</w:t>
      </w:r>
      <w:proofErr w:type="spellEnd"/>
      <w:r w:rsidR="00435857">
        <w:rPr>
          <w:rFonts w:ascii="Times New Roman" w:hAnsi="Times New Roman" w:cs="Times New Roman"/>
          <w:sz w:val="28"/>
          <w:szCs w:val="28"/>
        </w:rPr>
        <w:t xml:space="preserve"> на то, что расч</w:t>
      </w:r>
      <w:r w:rsidR="002873BD">
        <w:rPr>
          <w:rFonts w:ascii="Times New Roman" w:hAnsi="Times New Roman" w:cs="Times New Roman"/>
          <w:sz w:val="28"/>
          <w:szCs w:val="28"/>
        </w:rPr>
        <w:t xml:space="preserve">етные операции между субъектами «тени» </w:t>
      </w:r>
      <w:r w:rsidR="00435857">
        <w:rPr>
          <w:rFonts w:ascii="Times New Roman" w:hAnsi="Times New Roman" w:cs="Times New Roman"/>
          <w:sz w:val="28"/>
          <w:szCs w:val="28"/>
        </w:rPr>
        <w:t>производятся наличными деньгами</w:t>
      </w:r>
      <w:r w:rsidR="002873BD">
        <w:rPr>
          <w:rFonts w:ascii="Times New Roman" w:hAnsi="Times New Roman" w:cs="Times New Roman"/>
          <w:sz w:val="28"/>
          <w:szCs w:val="28"/>
        </w:rPr>
        <w:t xml:space="preserve">, а в официальной </w:t>
      </w:r>
      <w:r w:rsidR="002873BD">
        <w:rPr>
          <w:rFonts w:ascii="Times New Roman" w:hAnsi="Times New Roman" w:cs="Times New Roman"/>
          <w:sz w:val="28"/>
          <w:szCs w:val="28"/>
        </w:rPr>
        <w:lastRenderedPageBreak/>
        <w:t xml:space="preserve">экономике – </w:t>
      </w:r>
      <w:r w:rsidR="00435857">
        <w:rPr>
          <w:rFonts w:ascii="Times New Roman" w:hAnsi="Times New Roman" w:cs="Times New Roman"/>
          <w:sz w:val="28"/>
          <w:szCs w:val="28"/>
        </w:rPr>
        <w:t>через банк</w:t>
      </w:r>
      <w:r w:rsidR="00E45BAF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35857">
        <w:rPr>
          <w:rFonts w:ascii="Times New Roman" w:hAnsi="Times New Roman" w:cs="Times New Roman"/>
          <w:sz w:val="28"/>
          <w:szCs w:val="28"/>
        </w:rPr>
        <w:t>вские</w:t>
      </w:r>
      <w:proofErr w:type="spellEnd"/>
      <w:r w:rsidR="00435857">
        <w:rPr>
          <w:rFonts w:ascii="Times New Roman" w:hAnsi="Times New Roman" w:cs="Times New Roman"/>
          <w:sz w:val="28"/>
          <w:szCs w:val="28"/>
        </w:rPr>
        <w:t xml:space="preserve"> счета. Так, для оценки изменений</w:t>
      </w:r>
      <w:r w:rsidR="002873BD">
        <w:rPr>
          <w:rFonts w:ascii="Times New Roman" w:hAnsi="Times New Roman" w:cs="Times New Roman"/>
          <w:sz w:val="28"/>
          <w:szCs w:val="28"/>
        </w:rPr>
        <w:t>, происходящих</w:t>
      </w:r>
      <w:r w:rsidR="00435857">
        <w:rPr>
          <w:rFonts w:ascii="Times New Roman" w:hAnsi="Times New Roman" w:cs="Times New Roman"/>
          <w:sz w:val="28"/>
          <w:szCs w:val="28"/>
        </w:rPr>
        <w:t xml:space="preserve"> в теневой экономике, может быть и</w:t>
      </w:r>
      <w:r w:rsidR="00E45B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35857">
        <w:rPr>
          <w:rFonts w:ascii="Times New Roman" w:hAnsi="Times New Roman" w:cs="Times New Roman"/>
          <w:sz w:val="28"/>
          <w:szCs w:val="28"/>
        </w:rPr>
        <w:t>пользован</w:t>
      </w:r>
      <w:r w:rsidR="00E45B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35857">
        <w:rPr>
          <w:rFonts w:ascii="Times New Roman" w:hAnsi="Times New Roman" w:cs="Times New Roman"/>
          <w:sz w:val="28"/>
          <w:szCs w:val="28"/>
        </w:rPr>
        <w:t xml:space="preserve"> </w:t>
      </w:r>
      <w:r w:rsidR="004358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35857">
        <w:rPr>
          <w:rFonts w:ascii="Times New Roman" w:hAnsi="Times New Roman" w:cs="Times New Roman"/>
          <w:sz w:val="28"/>
          <w:szCs w:val="28"/>
        </w:rPr>
        <w:t>о</w:t>
      </w:r>
      <w:r w:rsidR="00E45BAF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35857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E45BAF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35857"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r w:rsidR="00435857">
        <w:rPr>
          <w:rFonts w:ascii="Times New Roman" w:hAnsi="Times New Roman" w:cs="Times New Roman"/>
          <w:sz w:val="28"/>
          <w:szCs w:val="28"/>
        </w:rPr>
        <w:t xml:space="preserve"> увеличения</w:t>
      </w:r>
      <w:r w:rsidR="004D049A">
        <w:rPr>
          <w:rFonts w:ascii="Times New Roman" w:hAnsi="Times New Roman" w:cs="Times New Roman"/>
          <w:sz w:val="28"/>
          <w:szCs w:val="28"/>
        </w:rPr>
        <w:t xml:space="preserve"> объема находящихся в обращении денег и общего объема кратко</w:t>
      </w:r>
      <w:r w:rsidR="0043585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3585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45BAF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35857">
        <w:rPr>
          <w:rFonts w:ascii="Times New Roman" w:hAnsi="Times New Roman" w:cs="Times New Roman"/>
          <w:sz w:val="28"/>
          <w:szCs w:val="28"/>
        </w:rPr>
        <w:t>чных</w:t>
      </w:r>
      <w:proofErr w:type="spellEnd"/>
      <w:r w:rsidR="00435857">
        <w:rPr>
          <w:rFonts w:ascii="Times New Roman" w:hAnsi="Times New Roman" w:cs="Times New Roman"/>
          <w:sz w:val="28"/>
          <w:szCs w:val="28"/>
        </w:rPr>
        <w:t xml:space="preserve"> вкладов</w:t>
      </w:r>
      <w:r w:rsidR="004D049A">
        <w:rPr>
          <w:rFonts w:ascii="Times New Roman" w:hAnsi="Times New Roman" w:cs="Times New Roman"/>
          <w:sz w:val="28"/>
          <w:szCs w:val="28"/>
        </w:rPr>
        <w:t xml:space="preserve"> экономических единиц на счетах в банках.</w:t>
      </w:r>
    </w:p>
    <w:p w:rsidR="00871DC2" w:rsidRDefault="00871DC2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 рейтинг стран-участниц ОЭСР  по масштабам теневой экономики по отношению к ВВП</w:t>
      </w:r>
      <w:r w:rsidR="004C7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исследований </w:t>
      </w:r>
      <w:r>
        <w:rPr>
          <w:rFonts w:ascii="Times New Roman" w:hAnsi="Times New Roman" w:cs="Times New Roman"/>
          <w:sz w:val="28"/>
          <w:szCs w:val="28"/>
          <w:lang w:val="en-US"/>
        </w:rPr>
        <w:t>IAW</w:t>
      </w:r>
      <w:r w:rsidRPr="00871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Tubingen</w:t>
      </w:r>
      <w:r w:rsidR="004C73D2">
        <w:rPr>
          <w:rFonts w:ascii="Times New Roman" w:hAnsi="Times New Roman" w:cs="Times New Roman"/>
          <w:sz w:val="28"/>
          <w:szCs w:val="28"/>
        </w:rPr>
        <w:t xml:space="preserve"> (институт прикладных экономических исследований Германии)</w:t>
      </w:r>
      <w:r>
        <w:rPr>
          <w:rFonts w:ascii="Times New Roman" w:hAnsi="Times New Roman" w:cs="Times New Roman"/>
          <w:sz w:val="28"/>
          <w:szCs w:val="28"/>
        </w:rPr>
        <w:t xml:space="preserve"> за 2015 год.</w:t>
      </w:r>
    </w:p>
    <w:p w:rsidR="008D7A24" w:rsidRDefault="00A608C9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2286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5B52" w:rsidRPr="005F4C15" w:rsidRDefault="008A257B" w:rsidP="00BA6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D58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A2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рейтинг стран-участниц ОЭСР по масштабам теневой экономики по отношению к ВВП</w:t>
      </w:r>
      <w:r w:rsidR="003321BA">
        <w:rPr>
          <w:rFonts w:ascii="Times New Roman" w:hAnsi="Times New Roman" w:cs="Times New Roman"/>
          <w:sz w:val="28"/>
          <w:szCs w:val="28"/>
        </w:rPr>
        <w:t xml:space="preserve"> </w:t>
      </w:r>
      <w:r w:rsidR="000B5B52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%</w:t>
      </w:r>
    </w:p>
    <w:p w:rsidR="00DF4E5B" w:rsidRDefault="00542652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652">
        <w:rPr>
          <w:rFonts w:ascii="Times New Roman" w:hAnsi="Times New Roman" w:cs="Times New Roman"/>
          <w:sz w:val="28"/>
          <w:szCs w:val="28"/>
        </w:rPr>
        <w:t xml:space="preserve"> то же в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42652">
        <w:rPr>
          <w:rFonts w:ascii="Times New Roman" w:hAnsi="Times New Roman" w:cs="Times New Roman"/>
          <w:sz w:val="28"/>
          <w:szCs w:val="28"/>
        </w:rPr>
        <w:t>емя</w:t>
      </w:r>
      <w:proofErr w:type="spellEnd"/>
      <w:r w:rsidRPr="00542652"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42652">
        <w:rPr>
          <w:rFonts w:ascii="Times New Roman" w:hAnsi="Times New Roman" w:cs="Times New Roman"/>
          <w:sz w:val="28"/>
          <w:szCs w:val="28"/>
        </w:rPr>
        <w:t>ценк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2652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42652">
        <w:rPr>
          <w:rFonts w:ascii="Times New Roman" w:hAnsi="Times New Roman" w:cs="Times New Roman"/>
          <w:sz w:val="28"/>
          <w:szCs w:val="28"/>
        </w:rPr>
        <w:t>пециали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42652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542652">
        <w:rPr>
          <w:rFonts w:ascii="Times New Roman" w:hAnsi="Times New Roman" w:cs="Times New Roman"/>
          <w:sz w:val="28"/>
          <w:szCs w:val="28"/>
        </w:rPr>
        <w:t xml:space="preserve"> НИУ-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652">
        <w:rPr>
          <w:rFonts w:ascii="Times New Roman" w:hAnsi="Times New Roman" w:cs="Times New Roman"/>
          <w:sz w:val="28"/>
          <w:szCs w:val="28"/>
        </w:rPr>
        <w:t>ШЭ, в 2015 году объем теневой экономики России в условиях развития кризиса составляет 20–22% от ВВП.</w:t>
      </w:r>
    </w:p>
    <w:p w:rsidR="008D7A24" w:rsidRDefault="008D7A24" w:rsidP="00BA68F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1E" w:rsidRDefault="00C53D1E" w:rsidP="00BA68F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1E" w:rsidRDefault="00C53D1E" w:rsidP="00BA68F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1E" w:rsidRDefault="00C53D1E" w:rsidP="00BA68F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657" w:rsidRDefault="002D5886" w:rsidP="00BA68F3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D7A24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Положительные и отрицательные стороны «теневой» экономики</w:t>
      </w:r>
    </w:p>
    <w:p w:rsidR="002D5886" w:rsidRPr="002D5886" w:rsidRDefault="002D5886" w:rsidP="00BA68F3">
      <w:pPr>
        <w:tabs>
          <w:tab w:val="left" w:pos="1134"/>
        </w:tabs>
        <w:spacing w:after="0" w:line="72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0E" w:rsidRPr="0036152A" w:rsidRDefault="00250F0E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Теневая деятельность, осуществляемая во всех секторах экономики, предполагает большой деструктивный потенциал, который распространяется далеко за рамки одной лишь хозяйственной деятельности. Теневой бизнес 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нижает</w:t>
      </w:r>
      <w:proofErr w:type="spellEnd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культуру предпринимательства, обостряет социальные проблемы, подрывает авторитет и финансовую базу государственных структур. Иногда неофициальная экономика, разрастаясь до опасных размеров, подчиняет себе государственные и 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бщественные</w:t>
      </w:r>
      <w:proofErr w:type="spellEnd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институты, проводит </w:t>
      </w:r>
      <w:r w:rsidR="000D1C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воих </w:t>
      </w:r>
      <w:r w:rsidR="000D1C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тавленников в </w:t>
      </w:r>
      <w:r w:rsidR="000D1C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истему законодательной, а также исполнительной власти, заставляя всю страну или регион жить по своим особым, криминальным законам. </w:t>
      </w:r>
    </w:p>
    <w:p w:rsidR="00250F0E" w:rsidRPr="0036152A" w:rsidRDefault="00250F0E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В любых масштабах теневая экономика представляет собой действительную</w:t>
      </w:r>
      <w:r w:rsidR="003C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угрозу для экономики и социальной сферы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наносит ощутимый урон по самым разным направлениям. </w:t>
      </w:r>
      <w:r w:rsidR="00CE336E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общих чертах механизм</w:t>
      </w:r>
      <w:r w:rsidR="001E624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негативного воздействия теневой деятельности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1E624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государства, а также </w:t>
      </w:r>
      <w:r w:rsidR="001E624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CE336E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95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ущерб</w:t>
      </w:r>
      <w:r w:rsidR="001E624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, наносим</w:t>
      </w:r>
      <w:r w:rsidR="001E624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24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незаконным предпринимательством, можно выделить такие отрицательные </w:t>
      </w:r>
      <w:r w:rsidR="0036152A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="001E624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как: </w:t>
      </w:r>
    </w:p>
    <w:p w:rsidR="001E624A" w:rsidRPr="0036152A" w:rsidRDefault="001E624A" w:rsidP="00BA68F3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Уклонение от уплаты налогов. Из-за того, что теневая экономическая деятельности </w:t>
      </w:r>
      <w:r w:rsidR="00CE336E">
        <w:rPr>
          <w:rFonts w:ascii="Times New Roman" w:hAnsi="Times New Roman" w:cs="Times New Roman"/>
          <w:color w:val="000000" w:themeColor="text1"/>
          <w:sz w:val="28"/>
          <w:szCs w:val="28"/>
        </w:rPr>
        <w:t>действует</w:t>
      </w:r>
      <w:r w:rsidR="00827D81">
        <w:rPr>
          <w:rFonts w:ascii="Times New Roman" w:hAnsi="Times New Roman" w:cs="Times New Roman"/>
          <w:color w:val="000000" w:themeColor="text1"/>
          <w:sz w:val="28"/>
          <w:szCs w:val="28"/>
        </w:rPr>
        <w:t>, в основном, без какой-либо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регистрации, налоги субъектами теневого предпринимательства не выплачиваются. В результате этого государственный бюджет теряет </w:t>
      </w:r>
      <w:r w:rsidR="00CE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большие 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денежные суммы, которые могли бы увеличить доходную часть. Вследствие этого государство теряет возможность решать многие важные проблемы такие как: своевременно повышать заработную плату государственным работникам; обеспечивать на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елению</w:t>
      </w:r>
      <w:proofErr w:type="spellEnd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некоторые 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оциальные</w:t>
      </w:r>
      <w:proofErr w:type="spellEnd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гарантии; в полном объеме </w:t>
      </w:r>
      <w:proofErr w:type="spellStart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финан</w:t>
      </w:r>
      <w:proofErr w:type="spellEnd"/>
      <w:r w:rsidRPr="00361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ировать</w:t>
      </w:r>
      <w:proofErr w:type="spellEnd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армию, правоохранительные органы, научные и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cc</w:t>
      </w:r>
      <w:proofErr w:type="spellStart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ледования</w:t>
      </w:r>
      <w:proofErr w:type="spellEnd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здравоохранение и 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бразование</w:t>
      </w:r>
      <w:proofErr w:type="spellEnd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624A" w:rsidRPr="0036152A" w:rsidRDefault="00905940" w:rsidP="00BA68F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Еще одним негативным последствием</w:t>
      </w:r>
      <w:r w:rsidR="001E624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уклонения от 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уплаты налогов  теневых структур является то, что </w:t>
      </w:r>
      <w:r w:rsidR="001E624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легальные производители вынуждены нести повышенную фискальную нагрузку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05940" w:rsidRPr="0036152A" w:rsidRDefault="00905940" w:rsidP="00BA68F3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конкурентоспособности легального бизнеса. Незаконное предпринимательство оказывает </w:t>
      </w:r>
      <w:r w:rsidR="0036152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негативное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воздействие на </w:t>
      </w:r>
      <w:r w:rsidR="0036152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сектор 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легального </w:t>
      </w:r>
      <w:r w:rsidR="0036152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связи с тем, что субъекты теневой </w:t>
      </w:r>
      <w:r w:rsidR="0036152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экономической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не выплачивают налогов, их бизнес получает определенные конкурентные преимущества по сравнению с </w:t>
      </w:r>
      <w:proofErr w:type="spellStart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зак</w:t>
      </w:r>
      <w:proofErr w:type="spellEnd"/>
      <w:r w:rsidR="0036152A" w:rsidRPr="00361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нопослушными</w:t>
      </w:r>
      <w:proofErr w:type="spellEnd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r w:rsidR="0036152A" w:rsidRPr="00361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proofErr w:type="spellStart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едпринимателями</w:t>
      </w:r>
      <w:proofErr w:type="spellEnd"/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6152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 того, что субъекты теневого бизнеса имеют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низкую себестоимость продукции, </w:t>
      </w:r>
      <w:r w:rsidR="0036152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состоянии </w:t>
      </w:r>
      <w:r w:rsidR="0036152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низкие цены по сравнению с легальными производителями. Там, где тенево</w:t>
      </w:r>
      <w:r w:rsidR="0036152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предпринимательство 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чувствует себя </w:t>
      </w:r>
      <w:r w:rsidR="0036152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достаточно 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комфортно, легальные производители терпят убытки и </w:t>
      </w:r>
      <w:r w:rsidR="0036152A"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>со временем</w:t>
      </w:r>
      <w:r w:rsidRPr="00361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вытесняются с рынка. </w:t>
      </w:r>
    </w:p>
    <w:p w:rsidR="0044226E" w:rsidRDefault="0036152A" w:rsidP="00BA68F3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6E">
        <w:rPr>
          <w:rFonts w:ascii="Arial" w:hAnsi="Arial" w:cs="Arial"/>
          <w:color w:val="666666"/>
          <w:shd w:val="clear" w:color="auto" w:fill="FFFFFF"/>
        </w:rPr>
        <w:t xml:space="preserve"> </w:t>
      </w:r>
      <w:r w:rsidRPr="0044226E">
        <w:rPr>
          <w:rFonts w:ascii="Times New Roman" w:hAnsi="Times New Roman" w:cs="Times New Roman"/>
          <w:sz w:val="28"/>
          <w:szCs w:val="28"/>
        </w:rPr>
        <w:t>Концентрация крупных финансовых ресурсов в теневом секторе и проникновение криминала во власть.</w:t>
      </w:r>
      <w:r w:rsidRPr="0044226E">
        <w:rPr>
          <w:rFonts w:ascii="Arial" w:hAnsi="Arial" w:cs="Arial"/>
          <w:color w:val="666666"/>
          <w:shd w:val="clear" w:color="auto" w:fill="FFFFFF"/>
        </w:rPr>
        <w:t xml:space="preserve"> </w:t>
      </w:r>
      <w:r w:rsidRPr="0044226E">
        <w:rPr>
          <w:rFonts w:ascii="Times New Roman" w:hAnsi="Times New Roman" w:cs="Times New Roman"/>
          <w:sz w:val="28"/>
          <w:szCs w:val="28"/>
        </w:rPr>
        <w:t xml:space="preserve">Накопление </w:t>
      </w:r>
      <w:r w:rsidR="003A7F49" w:rsidRPr="0044226E">
        <w:rPr>
          <w:rFonts w:ascii="Times New Roman" w:hAnsi="Times New Roman" w:cs="Times New Roman"/>
          <w:sz w:val="28"/>
          <w:szCs w:val="28"/>
        </w:rPr>
        <w:t>больших</w:t>
      </w:r>
      <w:r w:rsidRPr="0044226E">
        <w:rPr>
          <w:rFonts w:ascii="Times New Roman" w:hAnsi="Times New Roman" w:cs="Times New Roman"/>
          <w:sz w:val="28"/>
          <w:szCs w:val="28"/>
        </w:rPr>
        <w:t xml:space="preserve"> денежных ресурсов в </w:t>
      </w:r>
      <w:r w:rsidR="003A7F49" w:rsidRPr="0044226E">
        <w:rPr>
          <w:rFonts w:ascii="Times New Roman" w:hAnsi="Times New Roman" w:cs="Times New Roman"/>
          <w:sz w:val="28"/>
          <w:szCs w:val="28"/>
        </w:rPr>
        <w:t>сфере теневого</w:t>
      </w:r>
      <w:r w:rsidRPr="0044226E">
        <w:rPr>
          <w:rFonts w:ascii="Times New Roman" w:hAnsi="Times New Roman" w:cs="Times New Roman"/>
          <w:sz w:val="28"/>
          <w:szCs w:val="28"/>
        </w:rPr>
        <w:t xml:space="preserve"> бизнеса создает качественно новую ситуацию, когда представители теневого капитала начинают активно проникать во властные структуры.</w:t>
      </w:r>
      <w:r w:rsidR="003A7F49" w:rsidRPr="0044226E">
        <w:rPr>
          <w:rFonts w:ascii="Times New Roman" w:hAnsi="Times New Roman" w:cs="Times New Roman"/>
          <w:sz w:val="28"/>
          <w:szCs w:val="28"/>
        </w:rPr>
        <w:t xml:space="preserve"> Мотивами, служащими движущей силой такого проникновения, являются: повышение социального статуса субъектов теневой деятельности; приобретение связей и влияния в различных властных структурах; лоббирование интересов теневого предпринимательства; получение конфиденциальной информации, имеющей ценность для субъектов теневой экономики. </w:t>
      </w:r>
      <w:r w:rsidR="0044226E">
        <w:rPr>
          <w:rFonts w:ascii="Times New Roman" w:hAnsi="Times New Roman" w:cs="Times New Roman"/>
          <w:sz w:val="28"/>
          <w:szCs w:val="28"/>
        </w:rPr>
        <w:t>Н</w:t>
      </w:r>
      <w:r w:rsidR="0044226E" w:rsidRPr="0044226E">
        <w:rPr>
          <w:rFonts w:ascii="Times New Roman" w:hAnsi="Times New Roman" w:cs="Times New Roman"/>
          <w:sz w:val="28"/>
          <w:szCs w:val="28"/>
        </w:rPr>
        <w:t>аходясь на руководящих должностях</w:t>
      </w:r>
      <w:r w:rsidR="0044226E">
        <w:rPr>
          <w:rFonts w:ascii="Times New Roman" w:hAnsi="Times New Roman" w:cs="Times New Roman"/>
          <w:sz w:val="28"/>
          <w:szCs w:val="28"/>
        </w:rPr>
        <w:t xml:space="preserve"> во властных структурах</w:t>
      </w:r>
      <w:r w:rsidR="0044226E" w:rsidRPr="0044226E">
        <w:rPr>
          <w:rFonts w:ascii="Times New Roman" w:hAnsi="Times New Roman" w:cs="Times New Roman"/>
          <w:sz w:val="28"/>
          <w:szCs w:val="28"/>
        </w:rPr>
        <w:t xml:space="preserve">, </w:t>
      </w:r>
      <w:r w:rsidR="0044226E">
        <w:rPr>
          <w:rFonts w:ascii="Times New Roman" w:hAnsi="Times New Roman" w:cs="Times New Roman"/>
          <w:sz w:val="28"/>
          <w:szCs w:val="28"/>
        </w:rPr>
        <w:t>представители</w:t>
      </w:r>
      <w:r w:rsidR="0044226E" w:rsidRPr="0044226E">
        <w:rPr>
          <w:rFonts w:ascii="Times New Roman" w:hAnsi="Times New Roman" w:cs="Times New Roman"/>
          <w:sz w:val="28"/>
          <w:szCs w:val="28"/>
        </w:rPr>
        <w:t xml:space="preserve"> теневого бизнеса оказывают покровительство </w:t>
      </w:r>
      <w:r w:rsidR="0044226E">
        <w:rPr>
          <w:rFonts w:ascii="Times New Roman" w:hAnsi="Times New Roman" w:cs="Times New Roman"/>
          <w:sz w:val="28"/>
          <w:szCs w:val="28"/>
        </w:rPr>
        <w:t>нелегальным</w:t>
      </w:r>
      <w:r w:rsidR="0044226E" w:rsidRPr="0044226E">
        <w:rPr>
          <w:rFonts w:ascii="Times New Roman" w:hAnsi="Times New Roman" w:cs="Times New Roman"/>
          <w:sz w:val="28"/>
          <w:szCs w:val="28"/>
        </w:rPr>
        <w:t xml:space="preserve"> структурам, принимают предвзятые решения по широкому кругу вопросов, связанных с приватизацией, получением бюджетных средств и государственных заказов</w:t>
      </w:r>
      <w:r w:rsidR="0044226E">
        <w:rPr>
          <w:rFonts w:ascii="Times New Roman" w:hAnsi="Times New Roman" w:cs="Times New Roman"/>
          <w:sz w:val="28"/>
          <w:szCs w:val="28"/>
        </w:rPr>
        <w:t>.</w:t>
      </w:r>
    </w:p>
    <w:p w:rsidR="0044226E" w:rsidRDefault="008B0EA2" w:rsidP="00BA68F3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4226E" w:rsidRPr="0044226E">
        <w:rPr>
          <w:rFonts w:ascii="Times New Roman" w:hAnsi="Times New Roman" w:cs="Times New Roman"/>
          <w:sz w:val="28"/>
          <w:szCs w:val="28"/>
        </w:rPr>
        <w:t xml:space="preserve">шибки в государственном управлении. </w:t>
      </w:r>
      <w:r w:rsidR="0044226E">
        <w:rPr>
          <w:rFonts w:ascii="Times New Roman" w:hAnsi="Times New Roman" w:cs="Times New Roman"/>
          <w:sz w:val="28"/>
          <w:szCs w:val="28"/>
        </w:rPr>
        <w:t>Скрытость</w:t>
      </w:r>
      <w:r w:rsidR="0044226E" w:rsidRPr="0044226E">
        <w:rPr>
          <w:rFonts w:ascii="Times New Roman" w:hAnsi="Times New Roman" w:cs="Times New Roman"/>
          <w:sz w:val="28"/>
          <w:szCs w:val="28"/>
        </w:rPr>
        <w:t xml:space="preserve"> </w:t>
      </w:r>
      <w:r w:rsidR="0044226E">
        <w:rPr>
          <w:rFonts w:ascii="Times New Roman" w:hAnsi="Times New Roman" w:cs="Times New Roman"/>
          <w:sz w:val="28"/>
          <w:szCs w:val="28"/>
        </w:rPr>
        <w:t xml:space="preserve">неофициальной </w:t>
      </w:r>
      <w:r w:rsidR="0044226E" w:rsidRPr="0044226E">
        <w:rPr>
          <w:rFonts w:ascii="Times New Roman" w:hAnsi="Times New Roman" w:cs="Times New Roman"/>
          <w:sz w:val="28"/>
          <w:szCs w:val="28"/>
        </w:rPr>
        <w:t xml:space="preserve">экономики, ее непрозрачность для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44226E" w:rsidRPr="0044226E">
        <w:rPr>
          <w:rFonts w:ascii="Times New Roman" w:hAnsi="Times New Roman" w:cs="Times New Roman"/>
          <w:sz w:val="28"/>
          <w:szCs w:val="28"/>
        </w:rPr>
        <w:t>татистического</w:t>
      </w:r>
      <w:proofErr w:type="spellEnd"/>
      <w:r w:rsidR="0044226E" w:rsidRPr="0044226E">
        <w:rPr>
          <w:rFonts w:ascii="Times New Roman" w:hAnsi="Times New Roman" w:cs="Times New Roman"/>
          <w:sz w:val="28"/>
          <w:szCs w:val="28"/>
        </w:rPr>
        <w:t xml:space="preserve"> учета, </w:t>
      </w:r>
      <w:r w:rsidR="0044226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4226E" w:rsidRPr="0044226E">
        <w:rPr>
          <w:rFonts w:ascii="Times New Roman" w:hAnsi="Times New Roman" w:cs="Times New Roman"/>
          <w:sz w:val="28"/>
          <w:szCs w:val="28"/>
        </w:rPr>
        <w:t xml:space="preserve"> фактическая </w:t>
      </w:r>
      <w:proofErr w:type="spellStart"/>
      <w:r w:rsidR="0044226E" w:rsidRPr="0044226E">
        <w:rPr>
          <w:rFonts w:ascii="Times New Roman" w:hAnsi="Times New Roman" w:cs="Times New Roman"/>
          <w:sz w:val="28"/>
          <w:szCs w:val="28"/>
        </w:rPr>
        <w:lastRenderedPageBreak/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4226E" w:rsidRPr="0044226E">
        <w:rPr>
          <w:rFonts w:ascii="Times New Roman" w:hAnsi="Times New Roman" w:cs="Times New Roman"/>
          <w:sz w:val="28"/>
          <w:szCs w:val="28"/>
        </w:rPr>
        <w:t>контрольность</w:t>
      </w:r>
      <w:proofErr w:type="spellEnd"/>
      <w:r w:rsidR="0044226E" w:rsidRPr="00442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226E" w:rsidRPr="0044226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4226E" w:rsidRPr="0044226E">
        <w:rPr>
          <w:rFonts w:ascii="Times New Roman" w:hAnsi="Times New Roman" w:cs="Times New Roman"/>
          <w:sz w:val="28"/>
          <w:szCs w:val="28"/>
        </w:rPr>
        <w:t>тороны</w:t>
      </w:r>
      <w:proofErr w:type="spellEnd"/>
      <w:r w:rsidR="0044226E" w:rsidRPr="0044226E">
        <w:rPr>
          <w:rFonts w:ascii="Times New Roman" w:hAnsi="Times New Roman" w:cs="Times New Roman"/>
          <w:sz w:val="28"/>
          <w:szCs w:val="28"/>
        </w:rPr>
        <w:t xml:space="preserve"> правительственных органов, </w:t>
      </w:r>
      <w:r w:rsidR="0044226E">
        <w:rPr>
          <w:rFonts w:ascii="Times New Roman" w:hAnsi="Times New Roman" w:cs="Times New Roman"/>
          <w:sz w:val="28"/>
          <w:szCs w:val="28"/>
        </w:rPr>
        <w:t>имеет негативное влияние</w:t>
      </w:r>
      <w:r w:rsidR="0044226E" w:rsidRPr="0044226E">
        <w:rPr>
          <w:rFonts w:ascii="Times New Roman" w:hAnsi="Times New Roman" w:cs="Times New Roman"/>
          <w:sz w:val="28"/>
          <w:szCs w:val="28"/>
        </w:rPr>
        <w:t xml:space="preserve"> на качество </w:t>
      </w:r>
      <w:proofErr w:type="spellStart"/>
      <w:r w:rsidR="0044226E" w:rsidRPr="0044226E">
        <w:rPr>
          <w:rFonts w:ascii="Times New Roman" w:hAnsi="Times New Roman" w:cs="Times New Roman"/>
          <w:sz w:val="28"/>
          <w:szCs w:val="28"/>
        </w:rPr>
        <w:t>управленче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4226E" w:rsidRPr="0044226E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="0044226E" w:rsidRPr="0044226E">
        <w:rPr>
          <w:rFonts w:ascii="Times New Roman" w:hAnsi="Times New Roman" w:cs="Times New Roman"/>
          <w:sz w:val="28"/>
          <w:szCs w:val="28"/>
        </w:rPr>
        <w:t xml:space="preserve"> решений властей любого уровня.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44226E" w:rsidRPr="0044226E">
        <w:rPr>
          <w:rFonts w:ascii="Times New Roman" w:hAnsi="Times New Roman" w:cs="Times New Roman"/>
          <w:sz w:val="28"/>
          <w:szCs w:val="28"/>
        </w:rPr>
        <w:t>еопределенность</w:t>
      </w:r>
      <w:proofErr w:type="spellEnd"/>
      <w:r w:rsidR="0044226E" w:rsidRPr="0044226E">
        <w:rPr>
          <w:rFonts w:ascii="Times New Roman" w:hAnsi="Times New Roman" w:cs="Times New Roman"/>
          <w:sz w:val="28"/>
          <w:szCs w:val="28"/>
        </w:rPr>
        <w:t xml:space="preserve"> масштабов теневого бизнеса затрудняет точную оценку таких показателей, как </w:t>
      </w:r>
      <w:r>
        <w:rPr>
          <w:rFonts w:ascii="Times New Roman" w:hAnsi="Times New Roman" w:cs="Times New Roman"/>
          <w:sz w:val="28"/>
          <w:szCs w:val="28"/>
          <w:lang w:val="en-US"/>
        </w:rPr>
        <w:t>BB</w:t>
      </w:r>
      <w:r w:rsidR="0044226E" w:rsidRPr="0044226E">
        <w:rPr>
          <w:rFonts w:ascii="Times New Roman" w:hAnsi="Times New Roman" w:cs="Times New Roman"/>
          <w:sz w:val="28"/>
          <w:szCs w:val="28"/>
        </w:rPr>
        <w:t xml:space="preserve">П 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4226E" w:rsidRPr="0044226E">
        <w:rPr>
          <w:rFonts w:ascii="Times New Roman" w:hAnsi="Times New Roman" w:cs="Times New Roman"/>
          <w:sz w:val="28"/>
          <w:szCs w:val="28"/>
        </w:rPr>
        <w:t xml:space="preserve">РП, уровень доходов и качество жизни населения, количество безработных и социально незащищенных людей. </w:t>
      </w:r>
      <w:r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4226E" w:rsidRPr="0044226E">
        <w:rPr>
          <w:rFonts w:ascii="Times New Roman" w:hAnsi="Times New Roman" w:cs="Times New Roman"/>
          <w:sz w:val="28"/>
          <w:szCs w:val="28"/>
        </w:rPr>
        <w:t>убсидии</w:t>
      </w:r>
      <w:proofErr w:type="spellEnd"/>
      <w:r w:rsidR="0044226E" w:rsidRPr="0044226E">
        <w:rPr>
          <w:rFonts w:ascii="Times New Roman" w:hAnsi="Times New Roman" w:cs="Times New Roman"/>
          <w:sz w:val="28"/>
          <w:szCs w:val="28"/>
        </w:rPr>
        <w:t xml:space="preserve"> и дотации, </w:t>
      </w:r>
      <w:r>
        <w:rPr>
          <w:rFonts w:ascii="Times New Roman" w:hAnsi="Times New Roman" w:cs="Times New Roman"/>
          <w:sz w:val="28"/>
          <w:szCs w:val="28"/>
        </w:rPr>
        <w:t>которые выделяют</w:t>
      </w:r>
      <w:r w:rsidR="0044226E" w:rsidRPr="0044226E">
        <w:rPr>
          <w:rFonts w:ascii="Times New Roman" w:hAnsi="Times New Roman" w:cs="Times New Roman"/>
          <w:sz w:val="28"/>
          <w:szCs w:val="28"/>
        </w:rPr>
        <w:t xml:space="preserve"> из государственного бюджета для помощи населению с низкими доходами, могут попадать к людям с доходами выше средних</w:t>
      </w:r>
      <w:r w:rsidR="008A2CC5">
        <w:rPr>
          <w:rFonts w:ascii="Times New Roman" w:hAnsi="Times New Roman" w:cs="Times New Roman"/>
          <w:sz w:val="28"/>
          <w:szCs w:val="28"/>
        </w:rPr>
        <w:t>, а п</w:t>
      </w:r>
      <w:r w:rsidR="0044226E" w:rsidRPr="0044226E">
        <w:rPr>
          <w:rFonts w:ascii="Times New Roman" w:hAnsi="Times New Roman" w:cs="Times New Roman"/>
          <w:sz w:val="28"/>
          <w:szCs w:val="28"/>
        </w:rPr>
        <w:t xml:space="preserve">особия по безработице </w:t>
      </w:r>
      <w:r w:rsidR="008A2CC5">
        <w:rPr>
          <w:rFonts w:ascii="Times New Roman" w:hAnsi="Times New Roman" w:cs="Times New Roman"/>
          <w:sz w:val="28"/>
          <w:szCs w:val="28"/>
        </w:rPr>
        <w:t>могут выплачиваться</w:t>
      </w:r>
      <w:r w:rsidR="0044226E" w:rsidRPr="0044226E">
        <w:rPr>
          <w:rFonts w:ascii="Times New Roman" w:hAnsi="Times New Roman" w:cs="Times New Roman"/>
          <w:sz w:val="28"/>
          <w:szCs w:val="28"/>
        </w:rPr>
        <w:t xml:space="preserve"> лицам, з</w:t>
      </w:r>
      <w:r w:rsidR="008A2CC5">
        <w:rPr>
          <w:rFonts w:ascii="Times New Roman" w:hAnsi="Times New Roman" w:cs="Times New Roman"/>
          <w:sz w:val="28"/>
          <w:szCs w:val="28"/>
        </w:rPr>
        <w:t xml:space="preserve">анятым в сфере теневой деятельности. </w:t>
      </w:r>
    </w:p>
    <w:p w:rsidR="008A257B" w:rsidRDefault="008D3D49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49">
        <w:rPr>
          <w:rFonts w:ascii="Times New Roman" w:hAnsi="Times New Roman" w:cs="Times New Roman"/>
          <w:sz w:val="28"/>
          <w:szCs w:val="28"/>
        </w:rPr>
        <w:t xml:space="preserve">Помимо перечисленных </w:t>
      </w:r>
      <w:r>
        <w:rPr>
          <w:rFonts w:ascii="Times New Roman" w:hAnsi="Times New Roman" w:cs="Times New Roman"/>
          <w:sz w:val="28"/>
          <w:szCs w:val="28"/>
        </w:rPr>
        <w:t xml:space="preserve">негативных сторон теневой экономической деятельности, </w:t>
      </w:r>
      <w:r w:rsidRPr="008D3D49">
        <w:rPr>
          <w:rFonts w:ascii="Times New Roman" w:hAnsi="Times New Roman" w:cs="Times New Roman"/>
          <w:sz w:val="28"/>
          <w:szCs w:val="28"/>
        </w:rPr>
        <w:t xml:space="preserve">можно также </w:t>
      </w:r>
      <w:r w:rsidR="002A0D58">
        <w:rPr>
          <w:rFonts w:ascii="Times New Roman" w:hAnsi="Times New Roman" w:cs="Times New Roman"/>
          <w:sz w:val="28"/>
          <w:szCs w:val="28"/>
        </w:rPr>
        <w:t>отметить</w:t>
      </w:r>
      <w:r w:rsidRPr="008D3D49">
        <w:rPr>
          <w:rFonts w:ascii="Times New Roman" w:hAnsi="Times New Roman" w:cs="Times New Roman"/>
          <w:sz w:val="28"/>
          <w:szCs w:val="28"/>
        </w:rPr>
        <w:t xml:space="preserve"> такие деструктивные механизмы воздействия, как </w:t>
      </w:r>
      <w:r w:rsidR="005B5B2F">
        <w:rPr>
          <w:rFonts w:ascii="Times New Roman" w:hAnsi="Times New Roman" w:cs="Times New Roman"/>
          <w:sz w:val="28"/>
          <w:szCs w:val="28"/>
        </w:rPr>
        <w:t>«</w:t>
      </w:r>
      <w:r w:rsidRPr="008D3D49">
        <w:rPr>
          <w:rFonts w:ascii="Times New Roman" w:hAnsi="Times New Roman" w:cs="Times New Roman"/>
          <w:sz w:val="28"/>
          <w:szCs w:val="28"/>
        </w:rPr>
        <w:t>утечка</w:t>
      </w:r>
      <w:r w:rsidR="005B5B2F">
        <w:rPr>
          <w:rFonts w:ascii="Times New Roman" w:hAnsi="Times New Roman" w:cs="Times New Roman"/>
          <w:sz w:val="28"/>
          <w:szCs w:val="28"/>
        </w:rPr>
        <w:t>»</w:t>
      </w:r>
      <w:r w:rsidRPr="008D3D49">
        <w:rPr>
          <w:rFonts w:ascii="Times New Roman" w:hAnsi="Times New Roman" w:cs="Times New Roman"/>
          <w:sz w:val="28"/>
          <w:szCs w:val="28"/>
        </w:rPr>
        <w:t xml:space="preserve"> капитал</w:t>
      </w:r>
      <w:r w:rsidR="005B5B2F">
        <w:rPr>
          <w:rFonts w:ascii="Times New Roman" w:hAnsi="Times New Roman" w:cs="Times New Roman"/>
          <w:sz w:val="28"/>
          <w:szCs w:val="28"/>
        </w:rPr>
        <w:t>а</w:t>
      </w:r>
      <w:r w:rsidRPr="008D3D49">
        <w:rPr>
          <w:rFonts w:ascii="Times New Roman" w:hAnsi="Times New Roman" w:cs="Times New Roman"/>
          <w:sz w:val="28"/>
          <w:szCs w:val="28"/>
        </w:rPr>
        <w:t xml:space="preserve"> за </w:t>
      </w:r>
      <w:r w:rsidR="005B5B2F">
        <w:rPr>
          <w:rFonts w:ascii="Times New Roman" w:hAnsi="Times New Roman" w:cs="Times New Roman"/>
          <w:sz w:val="28"/>
          <w:szCs w:val="28"/>
        </w:rPr>
        <w:t>рубеж</w:t>
      </w:r>
      <w:r w:rsidRPr="008D3D49">
        <w:rPr>
          <w:rFonts w:ascii="Times New Roman" w:hAnsi="Times New Roman" w:cs="Times New Roman"/>
          <w:sz w:val="28"/>
          <w:szCs w:val="28"/>
        </w:rPr>
        <w:t xml:space="preserve">, неравномерное распределение доходов в различных слоях населения, </w:t>
      </w:r>
      <w:r w:rsidR="005B5B2F">
        <w:rPr>
          <w:rFonts w:ascii="Times New Roman" w:hAnsi="Times New Roman" w:cs="Times New Roman"/>
          <w:sz w:val="28"/>
          <w:szCs w:val="28"/>
        </w:rPr>
        <w:t>дестабилизация</w:t>
      </w:r>
      <w:r w:rsidRPr="008D3D49">
        <w:rPr>
          <w:rFonts w:ascii="Times New Roman" w:hAnsi="Times New Roman" w:cs="Times New Roman"/>
          <w:sz w:val="28"/>
          <w:szCs w:val="28"/>
        </w:rPr>
        <w:t xml:space="preserve"> доверия к государственной власти, нарастание социальной напряженности в обществе. </w:t>
      </w:r>
      <w:r w:rsidR="005B5B2F">
        <w:rPr>
          <w:rFonts w:ascii="Times New Roman" w:hAnsi="Times New Roman" w:cs="Times New Roman"/>
          <w:sz w:val="28"/>
          <w:szCs w:val="28"/>
        </w:rPr>
        <w:t>Понятно</w:t>
      </w:r>
      <w:r w:rsidRPr="008D3D49">
        <w:rPr>
          <w:rFonts w:ascii="Times New Roman" w:hAnsi="Times New Roman" w:cs="Times New Roman"/>
          <w:sz w:val="28"/>
          <w:szCs w:val="28"/>
        </w:rPr>
        <w:t xml:space="preserve">, что все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8D3D49">
        <w:rPr>
          <w:rFonts w:ascii="Times New Roman" w:hAnsi="Times New Roman" w:cs="Times New Roman"/>
          <w:sz w:val="28"/>
          <w:szCs w:val="28"/>
        </w:rPr>
        <w:t xml:space="preserve"> нанос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8D3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8D3D49">
        <w:rPr>
          <w:rFonts w:ascii="Times New Roman" w:hAnsi="Times New Roman" w:cs="Times New Roman"/>
          <w:sz w:val="28"/>
          <w:szCs w:val="28"/>
        </w:rPr>
        <w:t xml:space="preserve">моральный и материальный ущерб государству, обществу, легальному </w:t>
      </w:r>
      <w:r w:rsidR="005B5B2F">
        <w:rPr>
          <w:rFonts w:ascii="Times New Roman" w:hAnsi="Times New Roman" w:cs="Times New Roman"/>
          <w:sz w:val="28"/>
          <w:szCs w:val="28"/>
        </w:rPr>
        <w:t>бизнесу</w:t>
      </w:r>
      <w:r w:rsidRPr="008D3D49">
        <w:rPr>
          <w:rFonts w:ascii="Times New Roman" w:hAnsi="Times New Roman" w:cs="Times New Roman"/>
          <w:sz w:val="28"/>
          <w:szCs w:val="28"/>
        </w:rPr>
        <w:t>. Учитывая это</w:t>
      </w:r>
      <w:r w:rsidR="005B5B2F">
        <w:rPr>
          <w:rFonts w:ascii="Times New Roman" w:hAnsi="Times New Roman" w:cs="Times New Roman"/>
          <w:sz w:val="28"/>
          <w:szCs w:val="28"/>
        </w:rPr>
        <w:t>т</w:t>
      </w:r>
      <w:r w:rsidRPr="008D3D49">
        <w:rPr>
          <w:rFonts w:ascii="Times New Roman" w:hAnsi="Times New Roman" w:cs="Times New Roman"/>
          <w:sz w:val="28"/>
          <w:szCs w:val="28"/>
        </w:rPr>
        <w:t xml:space="preserve"> </w:t>
      </w:r>
      <w:r w:rsidR="005B5B2F">
        <w:rPr>
          <w:rFonts w:ascii="Times New Roman" w:hAnsi="Times New Roman" w:cs="Times New Roman"/>
          <w:sz w:val="28"/>
          <w:szCs w:val="28"/>
        </w:rPr>
        <w:t>фактор</w:t>
      </w:r>
      <w:r w:rsidRPr="008D3D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государственные</w:t>
      </w:r>
      <w:r w:rsidRPr="008D3D49">
        <w:rPr>
          <w:rFonts w:ascii="Times New Roman" w:hAnsi="Times New Roman" w:cs="Times New Roman"/>
          <w:sz w:val="28"/>
          <w:szCs w:val="28"/>
        </w:rPr>
        <w:t xml:space="preserve"> структуры </w:t>
      </w:r>
      <w:r w:rsidR="005B5B2F">
        <w:rPr>
          <w:rFonts w:ascii="Times New Roman" w:hAnsi="Times New Roman" w:cs="Times New Roman"/>
          <w:sz w:val="28"/>
          <w:szCs w:val="28"/>
        </w:rPr>
        <w:t>фактически</w:t>
      </w:r>
      <w:r w:rsidRPr="008D3D49">
        <w:rPr>
          <w:rFonts w:ascii="Times New Roman" w:hAnsi="Times New Roman" w:cs="Times New Roman"/>
          <w:sz w:val="28"/>
          <w:szCs w:val="28"/>
        </w:rPr>
        <w:t xml:space="preserve"> во всех странах мира ведут активную борьбу с теневым бизнесом.</w:t>
      </w:r>
    </w:p>
    <w:p w:rsidR="003C38E4" w:rsidRDefault="003C38E4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</w:t>
      </w:r>
      <w:r w:rsidRPr="003C38E4">
        <w:rPr>
          <w:rFonts w:ascii="Times New Roman" w:hAnsi="Times New Roman" w:cs="Times New Roman"/>
          <w:sz w:val="28"/>
          <w:szCs w:val="28"/>
        </w:rPr>
        <w:t xml:space="preserve">еневая экономика не является сугубо негативным </w:t>
      </w:r>
      <w:r>
        <w:rPr>
          <w:rFonts w:ascii="Times New Roman" w:hAnsi="Times New Roman" w:cs="Times New Roman"/>
          <w:sz w:val="28"/>
          <w:szCs w:val="28"/>
        </w:rPr>
        <w:t>явлением</w:t>
      </w:r>
      <w:r w:rsidRPr="003C38E4">
        <w:rPr>
          <w:rFonts w:ascii="Times New Roman" w:hAnsi="Times New Roman" w:cs="Times New Roman"/>
          <w:sz w:val="28"/>
          <w:szCs w:val="28"/>
        </w:rPr>
        <w:t xml:space="preserve">. В ней, как и во всяком другом сложном общественном явлении, </w:t>
      </w:r>
      <w:r w:rsidR="00087665">
        <w:rPr>
          <w:rFonts w:ascii="Times New Roman" w:hAnsi="Times New Roman" w:cs="Times New Roman"/>
          <w:sz w:val="28"/>
          <w:szCs w:val="28"/>
        </w:rPr>
        <w:t>можно</w:t>
      </w:r>
      <w:r w:rsidRPr="003C38E4">
        <w:rPr>
          <w:rFonts w:ascii="Times New Roman" w:hAnsi="Times New Roman" w:cs="Times New Roman"/>
          <w:sz w:val="28"/>
          <w:szCs w:val="28"/>
        </w:rPr>
        <w:t xml:space="preserve"> </w:t>
      </w:r>
      <w:r w:rsidR="00750033">
        <w:rPr>
          <w:rFonts w:ascii="Times New Roman" w:hAnsi="Times New Roman" w:cs="Times New Roman"/>
          <w:sz w:val="28"/>
          <w:szCs w:val="28"/>
        </w:rPr>
        <w:t>выявить</w:t>
      </w:r>
      <w:r w:rsidRPr="003C38E4">
        <w:rPr>
          <w:rFonts w:ascii="Times New Roman" w:hAnsi="Times New Roman" w:cs="Times New Roman"/>
          <w:sz w:val="28"/>
          <w:szCs w:val="28"/>
        </w:rPr>
        <w:t xml:space="preserve"> и позитивные </w:t>
      </w:r>
      <w:r w:rsidR="00750033">
        <w:rPr>
          <w:rFonts w:ascii="Times New Roman" w:hAnsi="Times New Roman" w:cs="Times New Roman"/>
          <w:sz w:val="28"/>
          <w:szCs w:val="28"/>
        </w:rPr>
        <w:t>стороны</w:t>
      </w:r>
      <w:r w:rsidRPr="003C38E4">
        <w:rPr>
          <w:rFonts w:ascii="Times New Roman" w:hAnsi="Times New Roman" w:cs="Times New Roman"/>
          <w:sz w:val="28"/>
          <w:szCs w:val="28"/>
        </w:rPr>
        <w:t>. </w:t>
      </w:r>
    </w:p>
    <w:p w:rsidR="00365766" w:rsidRDefault="000F7114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Во-первых, т</w:t>
      </w:r>
      <w:r w:rsidR="00365766" w:rsidRPr="00365766">
        <w:rPr>
          <w:rFonts w:ascii="Times New Roman" w:hAnsi="Times New Roman" w:cs="Times New Roman"/>
          <w:bCs/>
          <w:sz w:val="28"/>
          <w:szCs w:val="28"/>
        </w:rPr>
        <w:t>енев</w:t>
      </w:r>
      <w:r w:rsidR="00365766">
        <w:rPr>
          <w:rFonts w:ascii="Times New Roman" w:hAnsi="Times New Roman" w:cs="Times New Roman"/>
          <w:bCs/>
          <w:sz w:val="28"/>
          <w:szCs w:val="28"/>
        </w:rPr>
        <w:t>ая</w:t>
      </w:r>
      <w:r w:rsidR="00365766" w:rsidRPr="00365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766">
        <w:rPr>
          <w:rFonts w:ascii="Times New Roman" w:hAnsi="Times New Roman" w:cs="Times New Roman"/>
          <w:bCs/>
          <w:sz w:val="28"/>
          <w:szCs w:val="28"/>
        </w:rPr>
        <w:t xml:space="preserve">экономика </w:t>
      </w:r>
      <w:r w:rsidR="00365766" w:rsidRPr="00365766">
        <w:rPr>
          <w:rFonts w:ascii="Times New Roman" w:hAnsi="Times New Roman" w:cs="Times New Roman"/>
          <w:bCs/>
          <w:sz w:val="28"/>
          <w:szCs w:val="28"/>
        </w:rPr>
        <w:t>как социальный лифт</w:t>
      </w:r>
      <w:r w:rsidR="00365766">
        <w:rPr>
          <w:rFonts w:ascii="Times New Roman" w:hAnsi="Times New Roman" w:cs="Times New Roman"/>
          <w:sz w:val="28"/>
          <w:szCs w:val="28"/>
        </w:rPr>
        <w:t xml:space="preserve">. </w:t>
      </w:r>
      <w:r w:rsidR="00365766" w:rsidRPr="00365766">
        <w:rPr>
          <w:rFonts w:ascii="Times New Roman" w:hAnsi="Times New Roman" w:cs="Times New Roman"/>
          <w:sz w:val="28"/>
          <w:szCs w:val="28"/>
        </w:rPr>
        <w:t xml:space="preserve"> </w:t>
      </w:r>
      <w:r w:rsidR="00365766">
        <w:rPr>
          <w:rFonts w:ascii="Times New Roman" w:hAnsi="Times New Roman" w:cs="Times New Roman"/>
          <w:sz w:val="28"/>
          <w:szCs w:val="28"/>
        </w:rPr>
        <w:t>Из-за того, что</w:t>
      </w:r>
      <w:r w:rsidR="00365766" w:rsidRPr="00365766">
        <w:rPr>
          <w:rFonts w:ascii="Times New Roman" w:hAnsi="Times New Roman" w:cs="Times New Roman"/>
          <w:sz w:val="28"/>
          <w:szCs w:val="28"/>
        </w:rPr>
        <w:t xml:space="preserve"> во многих социально-экономических системах продвижение по статусной и карьерной лестнице </w:t>
      </w:r>
      <w:r w:rsidR="00365766">
        <w:rPr>
          <w:rFonts w:ascii="Times New Roman" w:hAnsi="Times New Roman" w:cs="Times New Roman"/>
          <w:sz w:val="28"/>
          <w:szCs w:val="28"/>
        </w:rPr>
        <w:t xml:space="preserve"> наверх </w:t>
      </w:r>
      <w:r w:rsidR="00365766" w:rsidRPr="00365766">
        <w:rPr>
          <w:rFonts w:ascii="Times New Roman" w:hAnsi="Times New Roman" w:cs="Times New Roman"/>
          <w:sz w:val="28"/>
          <w:szCs w:val="28"/>
        </w:rPr>
        <w:t>затруднено</w:t>
      </w:r>
      <w:r w:rsidR="00365766">
        <w:rPr>
          <w:rFonts w:ascii="Times New Roman" w:hAnsi="Times New Roman" w:cs="Times New Roman"/>
          <w:sz w:val="28"/>
          <w:szCs w:val="28"/>
        </w:rPr>
        <w:t>,</w:t>
      </w:r>
      <w:r w:rsidR="00365766" w:rsidRPr="00365766">
        <w:rPr>
          <w:rFonts w:ascii="Times New Roman" w:hAnsi="Times New Roman" w:cs="Times New Roman"/>
          <w:sz w:val="28"/>
          <w:szCs w:val="28"/>
        </w:rPr>
        <w:t xml:space="preserve"> </w:t>
      </w:r>
      <w:r w:rsidR="00365766">
        <w:rPr>
          <w:rFonts w:ascii="Times New Roman" w:hAnsi="Times New Roman" w:cs="Times New Roman"/>
          <w:sz w:val="28"/>
          <w:szCs w:val="28"/>
        </w:rPr>
        <w:t>способные и квалифицированные люди</w:t>
      </w:r>
      <w:r w:rsidR="00365766" w:rsidRPr="00365766">
        <w:rPr>
          <w:rFonts w:ascii="Times New Roman" w:hAnsi="Times New Roman" w:cs="Times New Roman"/>
          <w:sz w:val="28"/>
          <w:szCs w:val="28"/>
        </w:rPr>
        <w:t>, не всегда могут найти себе достойное применение в официально существующих структу</w:t>
      </w:r>
      <w:r w:rsidR="00365766">
        <w:rPr>
          <w:rFonts w:ascii="Times New Roman" w:hAnsi="Times New Roman" w:cs="Times New Roman"/>
          <w:sz w:val="28"/>
          <w:szCs w:val="28"/>
        </w:rPr>
        <w:t xml:space="preserve">рах. </w:t>
      </w:r>
      <w:r w:rsidR="00365766" w:rsidRPr="00365766">
        <w:rPr>
          <w:rFonts w:ascii="Times New Roman" w:hAnsi="Times New Roman" w:cs="Times New Roman"/>
          <w:sz w:val="28"/>
          <w:szCs w:val="28"/>
        </w:rPr>
        <w:t xml:space="preserve">Причинами </w:t>
      </w:r>
      <w:r w:rsidR="00365766">
        <w:rPr>
          <w:rFonts w:ascii="Times New Roman" w:hAnsi="Times New Roman" w:cs="Times New Roman"/>
          <w:sz w:val="28"/>
          <w:szCs w:val="28"/>
        </w:rPr>
        <w:t>этого</w:t>
      </w:r>
      <w:r w:rsidR="00365766" w:rsidRPr="00365766">
        <w:rPr>
          <w:rFonts w:ascii="Times New Roman" w:hAnsi="Times New Roman" w:cs="Times New Roman"/>
          <w:sz w:val="28"/>
          <w:szCs w:val="28"/>
        </w:rPr>
        <w:t xml:space="preserve"> могут быть их сложный характер,</w:t>
      </w:r>
      <w:r w:rsidR="00365766">
        <w:rPr>
          <w:rFonts w:ascii="Times New Roman" w:hAnsi="Times New Roman" w:cs="Times New Roman"/>
          <w:sz w:val="28"/>
          <w:szCs w:val="28"/>
        </w:rPr>
        <w:t xml:space="preserve"> </w:t>
      </w:r>
      <w:r w:rsidR="00365766" w:rsidRPr="00365766">
        <w:rPr>
          <w:rFonts w:ascii="Times New Roman" w:hAnsi="Times New Roman" w:cs="Times New Roman"/>
          <w:sz w:val="28"/>
          <w:szCs w:val="28"/>
        </w:rPr>
        <w:t xml:space="preserve">интеллектуальное превосходство над начальниками, опасения руководителей за свой пост, личные обиды и </w:t>
      </w:r>
      <w:r w:rsidR="00365766">
        <w:rPr>
          <w:rFonts w:ascii="Times New Roman" w:hAnsi="Times New Roman" w:cs="Times New Roman"/>
          <w:sz w:val="28"/>
          <w:szCs w:val="28"/>
        </w:rPr>
        <w:t>другие причины</w:t>
      </w:r>
      <w:r w:rsidR="00365766" w:rsidRPr="00365766">
        <w:rPr>
          <w:rFonts w:ascii="Times New Roman" w:hAnsi="Times New Roman" w:cs="Times New Roman"/>
          <w:sz w:val="28"/>
          <w:szCs w:val="28"/>
        </w:rPr>
        <w:t>.</w:t>
      </w:r>
      <w:r w:rsidR="00365766">
        <w:rPr>
          <w:rFonts w:ascii="Times New Roman" w:hAnsi="Times New Roman" w:cs="Times New Roman"/>
          <w:sz w:val="28"/>
          <w:szCs w:val="28"/>
        </w:rPr>
        <w:t xml:space="preserve"> Это</w:t>
      </w:r>
      <w:r w:rsidR="00365766" w:rsidRPr="00365766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365766" w:rsidRPr="00365766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к тому, что </w:t>
      </w:r>
      <w:r w:rsidR="00365766">
        <w:rPr>
          <w:rFonts w:ascii="Times New Roman" w:hAnsi="Times New Roman" w:cs="Times New Roman"/>
          <w:sz w:val="28"/>
          <w:szCs w:val="28"/>
        </w:rPr>
        <w:t>такой</w:t>
      </w:r>
      <w:r w:rsidR="00365766" w:rsidRPr="00365766">
        <w:rPr>
          <w:rFonts w:ascii="Times New Roman" w:hAnsi="Times New Roman" w:cs="Times New Roman"/>
          <w:sz w:val="28"/>
          <w:szCs w:val="28"/>
        </w:rPr>
        <w:t xml:space="preserve"> специалист вливается в ряды участников тенево</w:t>
      </w:r>
      <w:r w:rsidR="00365766">
        <w:rPr>
          <w:rFonts w:ascii="Times New Roman" w:hAnsi="Times New Roman" w:cs="Times New Roman"/>
          <w:sz w:val="28"/>
          <w:szCs w:val="28"/>
        </w:rPr>
        <w:t>й</w:t>
      </w:r>
      <w:r w:rsidR="00365766" w:rsidRPr="00365766">
        <w:rPr>
          <w:rFonts w:ascii="Times New Roman" w:hAnsi="Times New Roman" w:cs="Times New Roman"/>
          <w:sz w:val="28"/>
          <w:szCs w:val="28"/>
        </w:rPr>
        <w:t xml:space="preserve"> </w:t>
      </w:r>
      <w:r w:rsidR="00365766">
        <w:rPr>
          <w:rFonts w:ascii="Times New Roman" w:hAnsi="Times New Roman" w:cs="Times New Roman"/>
          <w:sz w:val="28"/>
          <w:szCs w:val="28"/>
        </w:rPr>
        <w:t>деятельности</w:t>
      </w:r>
      <w:r w:rsidR="00827D81">
        <w:rPr>
          <w:rFonts w:ascii="Times New Roman" w:hAnsi="Times New Roman" w:cs="Times New Roman"/>
          <w:sz w:val="28"/>
          <w:szCs w:val="28"/>
        </w:rPr>
        <w:t>.</w:t>
      </w:r>
      <w:r w:rsidR="00365766" w:rsidRPr="00365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114" w:rsidRPr="000F7114" w:rsidRDefault="000F7114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14">
        <w:rPr>
          <w:rFonts w:ascii="Times New Roman" w:hAnsi="Times New Roman" w:cs="Times New Roman"/>
          <w:sz w:val="28"/>
          <w:szCs w:val="28"/>
        </w:rPr>
        <w:t>Во-вторых, происходит перелив теневых и криминальных доходов в официальный сектор  экономики.</w:t>
      </w:r>
      <w:r w:rsidRPr="000F711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Наркоторговцы</w:t>
      </w:r>
      <w:r w:rsidRPr="000F7114">
        <w:rPr>
          <w:rFonts w:ascii="Times New Roman" w:hAnsi="Times New Roman" w:cs="Times New Roman"/>
          <w:sz w:val="28"/>
          <w:szCs w:val="28"/>
        </w:rPr>
        <w:t xml:space="preserve">, организаторы публичных домов, </w:t>
      </w:r>
      <w:r w:rsidR="00264477">
        <w:rPr>
          <w:rFonts w:ascii="Times New Roman" w:hAnsi="Times New Roman" w:cs="Times New Roman"/>
          <w:sz w:val="28"/>
          <w:szCs w:val="28"/>
        </w:rPr>
        <w:t>торговцы-контрабандисты</w:t>
      </w:r>
      <w:r w:rsidRPr="000F7114">
        <w:rPr>
          <w:rFonts w:ascii="Times New Roman" w:hAnsi="Times New Roman" w:cs="Times New Roman"/>
          <w:sz w:val="28"/>
          <w:szCs w:val="28"/>
        </w:rPr>
        <w:t xml:space="preserve">, чиновники-взяточники и другие </w:t>
      </w:r>
      <w:r w:rsidR="00264477">
        <w:rPr>
          <w:rFonts w:ascii="Times New Roman" w:hAnsi="Times New Roman" w:cs="Times New Roman"/>
          <w:sz w:val="28"/>
          <w:szCs w:val="28"/>
        </w:rPr>
        <w:t>субъекты</w:t>
      </w:r>
      <w:r w:rsidRPr="000F7114">
        <w:rPr>
          <w:rFonts w:ascii="Times New Roman" w:hAnsi="Times New Roman" w:cs="Times New Roman"/>
          <w:sz w:val="28"/>
          <w:szCs w:val="28"/>
        </w:rPr>
        <w:t xml:space="preserve"> теневой экономики, </w:t>
      </w:r>
      <w:r w:rsidR="00264477">
        <w:rPr>
          <w:rFonts w:ascii="Times New Roman" w:hAnsi="Times New Roman" w:cs="Times New Roman"/>
          <w:sz w:val="28"/>
          <w:szCs w:val="28"/>
        </w:rPr>
        <w:t>зарабатывающие состояния</w:t>
      </w:r>
      <w:r w:rsidRPr="000F7114">
        <w:rPr>
          <w:rFonts w:ascii="Times New Roman" w:hAnsi="Times New Roman" w:cs="Times New Roman"/>
          <w:sz w:val="28"/>
          <w:szCs w:val="28"/>
        </w:rPr>
        <w:t xml:space="preserve"> не</w:t>
      </w:r>
      <w:r w:rsidR="00264477">
        <w:rPr>
          <w:rFonts w:ascii="Times New Roman" w:hAnsi="Times New Roman" w:cs="Times New Roman"/>
          <w:sz w:val="28"/>
          <w:szCs w:val="28"/>
        </w:rPr>
        <w:t>легальным</w:t>
      </w:r>
      <w:r w:rsidRPr="000F7114">
        <w:rPr>
          <w:rFonts w:ascii="Times New Roman" w:hAnsi="Times New Roman" w:cs="Times New Roman"/>
          <w:sz w:val="28"/>
          <w:szCs w:val="28"/>
        </w:rPr>
        <w:t xml:space="preserve"> путем, пытаются со временем легализовать свои доходы по различным схемам. После процедуры </w:t>
      </w:r>
      <w:r w:rsidR="00264477">
        <w:rPr>
          <w:rFonts w:ascii="Times New Roman" w:hAnsi="Times New Roman" w:cs="Times New Roman"/>
          <w:sz w:val="28"/>
          <w:szCs w:val="28"/>
        </w:rPr>
        <w:t>отмывания денег</w:t>
      </w:r>
      <w:r w:rsidRPr="000F7114">
        <w:rPr>
          <w:rFonts w:ascii="Times New Roman" w:hAnsi="Times New Roman" w:cs="Times New Roman"/>
          <w:sz w:val="28"/>
          <w:szCs w:val="28"/>
        </w:rPr>
        <w:t xml:space="preserve"> они изымаются из теневого оборота и переводятся либо на </w:t>
      </w:r>
      <w:r w:rsidR="00264477">
        <w:rPr>
          <w:rFonts w:ascii="Times New Roman" w:hAnsi="Times New Roman" w:cs="Times New Roman"/>
          <w:sz w:val="28"/>
          <w:szCs w:val="28"/>
        </w:rPr>
        <w:t>законные</w:t>
      </w:r>
      <w:r w:rsidRPr="000F7114">
        <w:rPr>
          <w:rFonts w:ascii="Times New Roman" w:hAnsi="Times New Roman" w:cs="Times New Roman"/>
          <w:sz w:val="28"/>
          <w:szCs w:val="28"/>
        </w:rPr>
        <w:t xml:space="preserve"> банковские депозитные счета, либо инвестируются в активы или ценные бумаги. </w:t>
      </w:r>
      <w:r w:rsidR="00264477">
        <w:rPr>
          <w:rFonts w:ascii="Times New Roman" w:hAnsi="Times New Roman" w:cs="Times New Roman"/>
          <w:sz w:val="28"/>
          <w:szCs w:val="28"/>
        </w:rPr>
        <w:t xml:space="preserve">Так </w:t>
      </w:r>
      <w:r w:rsidRPr="000F7114">
        <w:rPr>
          <w:rFonts w:ascii="Times New Roman" w:hAnsi="Times New Roman" w:cs="Times New Roman"/>
          <w:sz w:val="28"/>
          <w:szCs w:val="28"/>
        </w:rPr>
        <w:t xml:space="preserve">действует непреложный закон </w:t>
      </w:r>
      <w:proofErr w:type="spellStart"/>
      <w:r w:rsidRPr="000F7114">
        <w:rPr>
          <w:rFonts w:ascii="Times New Roman" w:hAnsi="Times New Roman" w:cs="Times New Roman"/>
          <w:sz w:val="28"/>
          <w:szCs w:val="28"/>
        </w:rPr>
        <w:t>перетока</w:t>
      </w:r>
      <w:proofErr w:type="spellEnd"/>
      <w:r w:rsidRPr="000F7114">
        <w:rPr>
          <w:rFonts w:ascii="Times New Roman" w:hAnsi="Times New Roman" w:cs="Times New Roman"/>
          <w:sz w:val="28"/>
          <w:szCs w:val="28"/>
        </w:rPr>
        <w:t xml:space="preserve"> денег в </w:t>
      </w:r>
      <w:r w:rsidR="00264477">
        <w:rPr>
          <w:rFonts w:ascii="Times New Roman" w:hAnsi="Times New Roman" w:cs="Times New Roman"/>
          <w:sz w:val="28"/>
          <w:szCs w:val="28"/>
        </w:rPr>
        <w:t>законный</w:t>
      </w:r>
      <w:r w:rsidRPr="000F7114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264477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0F7114">
        <w:rPr>
          <w:rFonts w:ascii="Times New Roman" w:hAnsi="Times New Roman" w:cs="Times New Roman"/>
          <w:sz w:val="28"/>
          <w:szCs w:val="28"/>
        </w:rPr>
        <w:t xml:space="preserve">; его величина и интенсивность зависят от условий, формируемых </w:t>
      </w:r>
      <w:r w:rsidR="00264477">
        <w:rPr>
          <w:rFonts w:ascii="Times New Roman" w:hAnsi="Times New Roman" w:cs="Times New Roman"/>
          <w:sz w:val="28"/>
          <w:szCs w:val="28"/>
        </w:rPr>
        <w:t>государством</w:t>
      </w:r>
      <w:r w:rsidRPr="000F7114">
        <w:rPr>
          <w:rFonts w:ascii="Times New Roman" w:hAnsi="Times New Roman" w:cs="Times New Roman"/>
          <w:sz w:val="28"/>
          <w:szCs w:val="28"/>
        </w:rPr>
        <w:t>. Например, при объявле</w:t>
      </w:r>
      <w:r w:rsidR="00264477">
        <w:rPr>
          <w:rFonts w:ascii="Times New Roman" w:hAnsi="Times New Roman" w:cs="Times New Roman"/>
          <w:sz w:val="28"/>
          <w:szCs w:val="28"/>
        </w:rPr>
        <w:t>нии правительством</w:t>
      </w:r>
      <w:r w:rsidRPr="000F7114">
        <w:rPr>
          <w:rFonts w:ascii="Times New Roman" w:hAnsi="Times New Roman" w:cs="Times New Roman"/>
          <w:sz w:val="28"/>
          <w:szCs w:val="28"/>
        </w:rPr>
        <w:t xml:space="preserve"> финансовой амнистии на приемлемых для </w:t>
      </w:r>
      <w:proofErr w:type="spellStart"/>
      <w:r w:rsidRPr="000F7114">
        <w:rPr>
          <w:rFonts w:ascii="Times New Roman" w:hAnsi="Times New Roman" w:cs="Times New Roman"/>
          <w:sz w:val="28"/>
          <w:szCs w:val="28"/>
        </w:rPr>
        <w:t>теневиков</w:t>
      </w:r>
      <w:proofErr w:type="spellEnd"/>
      <w:r w:rsidRPr="000F7114">
        <w:rPr>
          <w:rFonts w:ascii="Times New Roman" w:hAnsi="Times New Roman" w:cs="Times New Roman"/>
          <w:sz w:val="28"/>
          <w:szCs w:val="28"/>
        </w:rPr>
        <w:t xml:space="preserve"> </w:t>
      </w:r>
      <w:r w:rsidR="00264477">
        <w:rPr>
          <w:rFonts w:ascii="Times New Roman" w:hAnsi="Times New Roman" w:cs="Times New Roman"/>
          <w:sz w:val="28"/>
          <w:szCs w:val="28"/>
        </w:rPr>
        <w:t>условиях</w:t>
      </w:r>
      <w:r w:rsidRPr="000F7114">
        <w:rPr>
          <w:rFonts w:ascii="Times New Roman" w:hAnsi="Times New Roman" w:cs="Times New Roman"/>
          <w:sz w:val="28"/>
          <w:szCs w:val="28"/>
        </w:rPr>
        <w:t xml:space="preserve">, легализуется </w:t>
      </w:r>
      <w:r w:rsidR="00264477">
        <w:rPr>
          <w:rFonts w:ascii="Times New Roman" w:hAnsi="Times New Roman" w:cs="Times New Roman"/>
          <w:sz w:val="28"/>
          <w:szCs w:val="28"/>
        </w:rPr>
        <w:t xml:space="preserve">огромная </w:t>
      </w:r>
      <w:r w:rsidRPr="000F7114">
        <w:rPr>
          <w:rFonts w:ascii="Times New Roman" w:hAnsi="Times New Roman" w:cs="Times New Roman"/>
          <w:sz w:val="28"/>
          <w:szCs w:val="28"/>
        </w:rPr>
        <w:t xml:space="preserve">часть сомнительно </w:t>
      </w:r>
      <w:r w:rsidR="00264477">
        <w:rPr>
          <w:rFonts w:ascii="Times New Roman" w:hAnsi="Times New Roman" w:cs="Times New Roman"/>
          <w:sz w:val="28"/>
          <w:szCs w:val="28"/>
        </w:rPr>
        <w:t>заработанных</w:t>
      </w:r>
      <w:r w:rsidRPr="000F7114">
        <w:rPr>
          <w:rFonts w:ascii="Times New Roman" w:hAnsi="Times New Roman" w:cs="Times New Roman"/>
          <w:sz w:val="28"/>
          <w:szCs w:val="28"/>
        </w:rPr>
        <w:t xml:space="preserve"> доходов. При этом государственный бюджет пополняется определенной суммой налоговых поступлений.</w:t>
      </w:r>
    </w:p>
    <w:p w:rsidR="000F7114" w:rsidRDefault="000F7114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14">
        <w:rPr>
          <w:rFonts w:ascii="Times New Roman" w:hAnsi="Times New Roman" w:cs="Times New Roman"/>
          <w:sz w:val="28"/>
          <w:szCs w:val="28"/>
        </w:rPr>
        <w:t xml:space="preserve">Конечно, нельзя </w:t>
      </w:r>
      <w:r w:rsidR="00264477">
        <w:rPr>
          <w:rFonts w:ascii="Times New Roman" w:hAnsi="Times New Roman" w:cs="Times New Roman"/>
          <w:sz w:val="28"/>
          <w:szCs w:val="28"/>
        </w:rPr>
        <w:t>не учитывать</w:t>
      </w:r>
      <w:r w:rsidRPr="000F7114">
        <w:rPr>
          <w:rFonts w:ascii="Times New Roman" w:hAnsi="Times New Roman" w:cs="Times New Roman"/>
          <w:sz w:val="28"/>
          <w:szCs w:val="28"/>
        </w:rPr>
        <w:t xml:space="preserve"> миграцию </w:t>
      </w:r>
      <w:r w:rsidR="00BE1DE4">
        <w:rPr>
          <w:rFonts w:ascii="Times New Roman" w:hAnsi="Times New Roman" w:cs="Times New Roman"/>
          <w:sz w:val="28"/>
          <w:szCs w:val="28"/>
        </w:rPr>
        <w:t>нелегального</w:t>
      </w:r>
      <w:r w:rsidRPr="000F7114">
        <w:rPr>
          <w:rFonts w:ascii="Times New Roman" w:hAnsi="Times New Roman" w:cs="Times New Roman"/>
          <w:sz w:val="28"/>
          <w:szCs w:val="28"/>
        </w:rPr>
        <w:t xml:space="preserve"> капитала за </w:t>
      </w:r>
      <w:r w:rsidR="00264477">
        <w:rPr>
          <w:rFonts w:ascii="Times New Roman" w:hAnsi="Times New Roman" w:cs="Times New Roman"/>
          <w:sz w:val="28"/>
          <w:szCs w:val="28"/>
        </w:rPr>
        <w:t>границу</w:t>
      </w:r>
      <w:r w:rsidRPr="000F7114">
        <w:rPr>
          <w:rFonts w:ascii="Times New Roman" w:hAnsi="Times New Roman" w:cs="Times New Roman"/>
          <w:sz w:val="28"/>
          <w:szCs w:val="28"/>
        </w:rPr>
        <w:t xml:space="preserve"> или в оффшорные </w:t>
      </w:r>
      <w:r w:rsidR="00264477">
        <w:rPr>
          <w:rFonts w:ascii="Times New Roman" w:hAnsi="Times New Roman" w:cs="Times New Roman"/>
          <w:sz w:val="28"/>
          <w:szCs w:val="28"/>
        </w:rPr>
        <w:t>зоны</w:t>
      </w:r>
      <w:r w:rsidRPr="000F7114">
        <w:rPr>
          <w:rFonts w:ascii="Times New Roman" w:hAnsi="Times New Roman" w:cs="Times New Roman"/>
          <w:sz w:val="28"/>
          <w:szCs w:val="28"/>
        </w:rPr>
        <w:t xml:space="preserve">. </w:t>
      </w:r>
      <w:r w:rsidR="00264477">
        <w:rPr>
          <w:rFonts w:ascii="Times New Roman" w:hAnsi="Times New Roman" w:cs="Times New Roman"/>
          <w:sz w:val="28"/>
          <w:szCs w:val="28"/>
        </w:rPr>
        <w:t>Но</w:t>
      </w:r>
      <w:r w:rsidRPr="000F7114">
        <w:rPr>
          <w:rFonts w:ascii="Times New Roman" w:hAnsi="Times New Roman" w:cs="Times New Roman"/>
          <w:sz w:val="28"/>
          <w:szCs w:val="28"/>
        </w:rPr>
        <w:t xml:space="preserve"> даже в этом случае владельцы</w:t>
      </w:r>
      <w:r w:rsidR="00264477">
        <w:rPr>
          <w:rFonts w:ascii="Times New Roman" w:hAnsi="Times New Roman" w:cs="Times New Roman"/>
          <w:sz w:val="28"/>
          <w:szCs w:val="28"/>
        </w:rPr>
        <w:t>, имеющие</w:t>
      </w:r>
      <w:r w:rsidRPr="000F7114">
        <w:rPr>
          <w:rFonts w:ascii="Times New Roman" w:hAnsi="Times New Roman" w:cs="Times New Roman"/>
          <w:sz w:val="28"/>
          <w:szCs w:val="28"/>
        </w:rPr>
        <w:t xml:space="preserve"> сомнительны</w:t>
      </w:r>
      <w:r w:rsidR="00264477">
        <w:rPr>
          <w:rFonts w:ascii="Times New Roman" w:hAnsi="Times New Roman" w:cs="Times New Roman"/>
          <w:sz w:val="28"/>
          <w:szCs w:val="28"/>
        </w:rPr>
        <w:t>е</w:t>
      </w:r>
      <w:r w:rsidRPr="000F7114">
        <w:rPr>
          <w:rFonts w:ascii="Times New Roman" w:hAnsi="Times New Roman" w:cs="Times New Roman"/>
          <w:sz w:val="28"/>
          <w:szCs w:val="28"/>
        </w:rPr>
        <w:t xml:space="preserve"> денежны</w:t>
      </w:r>
      <w:r w:rsidR="00264477">
        <w:rPr>
          <w:rFonts w:ascii="Times New Roman" w:hAnsi="Times New Roman" w:cs="Times New Roman"/>
          <w:sz w:val="28"/>
          <w:szCs w:val="28"/>
        </w:rPr>
        <w:t xml:space="preserve">е </w:t>
      </w:r>
      <w:r w:rsidR="009B1DD1">
        <w:rPr>
          <w:rFonts w:ascii="Times New Roman" w:hAnsi="Times New Roman" w:cs="Times New Roman"/>
          <w:sz w:val="28"/>
          <w:szCs w:val="28"/>
        </w:rPr>
        <w:t>активы</w:t>
      </w:r>
      <w:r w:rsidRPr="000F7114">
        <w:rPr>
          <w:rFonts w:ascii="Times New Roman" w:hAnsi="Times New Roman" w:cs="Times New Roman"/>
          <w:sz w:val="28"/>
          <w:szCs w:val="28"/>
        </w:rPr>
        <w:t xml:space="preserve"> пытаются </w:t>
      </w:r>
      <w:r w:rsidR="00B23F56">
        <w:rPr>
          <w:rFonts w:ascii="Times New Roman" w:hAnsi="Times New Roman" w:cs="Times New Roman"/>
          <w:sz w:val="28"/>
          <w:szCs w:val="28"/>
        </w:rPr>
        <w:t xml:space="preserve">придать им </w:t>
      </w:r>
      <w:r w:rsidR="009B1DD1">
        <w:rPr>
          <w:rFonts w:ascii="Times New Roman" w:hAnsi="Times New Roman" w:cs="Times New Roman"/>
          <w:sz w:val="28"/>
          <w:szCs w:val="28"/>
        </w:rPr>
        <w:t>легальный</w:t>
      </w:r>
      <w:bookmarkStart w:id="0" w:name="_GoBack"/>
      <w:bookmarkEnd w:id="0"/>
      <w:r w:rsidR="00B23F56">
        <w:rPr>
          <w:rFonts w:ascii="Times New Roman" w:hAnsi="Times New Roman" w:cs="Times New Roman"/>
          <w:sz w:val="28"/>
          <w:szCs w:val="28"/>
        </w:rPr>
        <w:t xml:space="preserve"> статус</w:t>
      </w:r>
      <w:r w:rsidRPr="000F7114">
        <w:rPr>
          <w:rFonts w:ascii="Times New Roman" w:hAnsi="Times New Roman" w:cs="Times New Roman"/>
          <w:sz w:val="28"/>
          <w:szCs w:val="28"/>
        </w:rPr>
        <w:t xml:space="preserve">. </w:t>
      </w:r>
      <w:r w:rsidR="00B23F56">
        <w:rPr>
          <w:rFonts w:ascii="Times New Roman" w:hAnsi="Times New Roman" w:cs="Times New Roman"/>
          <w:sz w:val="28"/>
          <w:szCs w:val="28"/>
        </w:rPr>
        <w:t>К э</w:t>
      </w:r>
      <w:r w:rsidRPr="000F7114">
        <w:rPr>
          <w:rFonts w:ascii="Times New Roman" w:hAnsi="Times New Roman" w:cs="Times New Roman"/>
          <w:sz w:val="28"/>
          <w:szCs w:val="28"/>
        </w:rPr>
        <w:t xml:space="preserve">тому процессу </w:t>
      </w:r>
      <w:r w:rsidR="00B23F56">
        <w:rPr>
          <w:rFonts w:ascii="Times New Roman" w:hAnsi="Times New Roman" w:cs="Times New Roman"/>
          <w:sz w:val="28"/>
          <w:szCs w:val="28"/>
        </w:rPr>
        <w:t>применяются такие</w:t>
      </w:r>
      <w:r w:rsidRPr="000F7114">
        <w:rPr>
          <w:rFonts w:ascii="Times New Roman" w:hAnsi="Times New Roman" w:cs="Times New Roman"/>
          <w:sz w:val="28"/>
          <w:szCs w:val="28"/>
        </w:rPr>
        <w:t xml:space="preserve"> меры, как выяснение </w:t>
      </w:r>
      <w:r w:rsidR="00B23F56">
        <w:rPr>
          <w:rFonts w:ascii="Times New Roman" w:hAnsi="Times New Roman" w:cs="Times New Roman"/>
          <w:sz w:val="28"/>
          <w:szCs w:val="28"/>
        </w:rPr>
        <w:t xml:space="preserve">зарубежными и отечественными </w:t>
      </w:r>
      <w:r w:rsidRPr="000F7114">
        <w:rPr>
          <w:rFonts w:ascii="Times New Roman" w:hAnsi="Times New Roman" w:cs="Times New Roman"/>
          <w:sz w:val="28"/>
          <w:szCs w:val="28"/>
        </w:rPr>
        <w:t>банками происхождения денег, доказательство их законного приобретения</w:t>
      </w:r>
      <w:r w:rsidR="00B23F56">
        <w:rPr>
          <w:rFonts w:ascii="Times New Roman" w:hAnsi="Times New Roman" w:cs="Times New Roman"/>
          <w:sz w:val="28"/>
          <w:szCs w:val="28"/>
        </w:rPr>
        <w:t>.</w:t>
      </w:r>
    </w:p>
    <w:p w:rsidR="00B23F56" w:rsidRDefault="00B23F56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F56">
        <w:rPr>
          <w:rFonts w:ascii="Times New Roman" w:hAnsi="Times New Roman" w:cs="Times New Roman"/>
          <w:sz w:val="28"/>
          <w:szCs w:val="28"/>
        </w:rPr>
        <w:t xml:space="preserve">В-третьих,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23F56">
        <w:rPr>
          <w:rFonts w:ascii="Times New Roman" w:hAnsi="Times New Roman" w:cs="Times New Roman"/>
          <w:sz w:val="28"/>
          <w:szCs w:val="28"/>
        </w:rPr>
        <w:t xml:space="preserve">ельзя не </w:t>
      </w:r>
      <w:r w:rsidR="00136944">
        <w:rPr>
          <w:rFonts w:ascii="Times New Roman" w:hAnsi="Times New Roman" w:cs="Times New Roman"/>
          <w:sz w:val="28"/>
          <w:szCs w:val="28"/>
        </w:rPr>
        <w:t>принять во внимание</w:t>
      </w:r>
      <w:r w:rsidRPr="00B23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23F56">
        <w:rPr>
          <w:rFonts w:ascii="Times New Roman" w:hAnsi="Times New Roman" w:cs="Times New Roman"/>
          <w:sz w:val="28"/>
          <w:szCs w:val="28"/>
        </w:rPr>
        <w:t xml:space="preserve">значение теневого сектора и в организации </w:t>
      </w:r>
      <w:proofErr w:type="gramStart"/>
      <w:r w:rsidRPr="00B23F56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B2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предпринимательских</w:t>
      </w:r>
      <w:r w:rsidRPr="00B23F56">
        <w:rPr>
          <w:rFonts w:ascii="Times New Roman" w:hAnsi="Times New Roman" w:cs="Times New Roman"/>
          <w:sz w:val="28"/>
          <w:szCs w:val="28"/>
        </w:rPr>
        <w:t>-структур</w:t>
      </w:r>
      <w:proofErr w:type="spellEnd"/>
      <w:r w:rsidRPr="00B23F56">
        <w:rPr>
          <w:rFonts w:ascii="Times New Roman" w:hAnsi="Times New Roman" w:cs="Times New Roman"/>
          <w:sz w:val="28"/>
          <w:szCs w:val="28"/>
        </w:rPr>
        <w:t xml:space="preserve">, когда нарождающиеся </w:t>
      </w:r>
      <w:r w:rsidR="00136944">
        <w:rPr>
          <w:rFonts w:ascii="Times New Roman" w:hAnsi="Times New Roman" w:cs="Times New Roman"/>
          <w:sz w:val="28"/>
          <w:szCs w:val="28"/>
        </w:rPr>
        <w:t>организации</w:t>
      </w:r>
      <w:r w:rsidRPr="00B23F56">
        <w:rPr>
          <w:rFonts w:ascii="Times New Roman" w:hAnsi="Times New Roman" w:cs="Times New Roman"/>
          <w:sz w:val="28"/>
          <w:szCs w:val="28"/>
        </w:rPr>
        <w:t xml:space="preserve"> находятся на самой ранней стадии становления.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Pr="00B23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начинающие</w:t>
      </w:r>
      <w:r w:rsidRPr="00B23F5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F56">
        <w:rPr>
          <w:rFonts w:ascii="Times New Roman" w:hAnsi="Times New Roman" w:cs="Times New Roman"/>
          <w:sz w:val="28"/>
          <w:szCs w:val="28"/>
        </w:rPr>
        <w:t xml:space="preserve"> не имеют в своем распоряжении ни </w:t>
      </w:r>
      <w:r>
        <w:rPr>
          <w:rFonts w:ascii="Times New Roman" w:hAnsi="Times New Roman" w:cs="Times New Roman"/>
          <w:sz w:val="28"/>
          <w:szCs w:val="28"/>
        </w:rPr>
        <w:t>каких-то</w:t>
      </w:r>
      <w:r w:rsidRPr="00B23F56">
        <w:rPr>
          <w:rFonts w:ascii="Times New Roman" w:hAnsi="Times New Roman" w:cs="Times New Roman"/>
          <w:sz w:val="28"/>
          <w:szCs w:val="28"/>
        </w:rPr>
        <w:t xml:space="preserve"> значительных денежных сумм, ни </w:t>
      </w:r>
      <w:r>
        <w:rPr>
          <w:rFonts w:ascii="Times New Roman" w:hAnsi="Times New Roman" w:cs="Times New Roman"/>
          <w:sz w:val="28"/>
          <w:szCs w:val="28"/>
        </w:rPr>
        <w:t xml:space="preserve">каких-то </w:t>
      </w:r>
      <w:r w:rsidRPr="00B23F56">
        <w:rPr>
          <w:rFonts w:ascii="Times New Roman" w:hAnsi="Times New Roman" w:cs="Times New Roman"/>
          <w:sz w:val="28"/>
          <w:szCs w:val="28"/>
        </w:rPr>
        <w:t xml:space="preserve">активов, ни деловых связей. Их капитал – это огромное желание стать бизнесменом, </w:t>
      </w:r>
      <w:r>
        <w:rPr>
          <w:rFonts w:ascii="Times New Roman" w:hAnsi="Times New Roman" w:cs="Times New Roman"/>
          <w:sz w:val="28"/>
          <w:szCs w:val="28"/>
        </w:rPr>
        <w:t xml:space="preserve">повысить свой уровень благосостояния. </w:t>
      </w:r>
      <w:r w:rsidR="00136944">
        <w:rPr>
          <w:rFonts w:ascii="Times New Roman" w:hAnsi="Times New Roman" w:cs="Times New Roman"/>
          <w:sz w:val="28"/>
          <w:szCs w:val="28"/>
        </w:rPr>
        <w:t>Законная</w:t>
      </w:r>
      <w:r w:rsidRPr="00B23F56">
        <w:rPr>
          <w:rFonts w:ascii="Times New Roman" w:hAnsi="Times New Roman" w:cs="Times New Roman"/>
          <w:sz w:val="28"/>
          <w:szCs w:val="28"/>
        </w:rPr>
        <w:t xml:space="preserve"> предпринимательская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для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>людей,</w:t>
      </w:r>
      <w:r w:rsidRPr="00B23F56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136944">
        <w:rPr>
          <w:rFonts w:ascii="Times New Roman" w:hAnsi="Times New Roman" w:cs="Times New Roman"/>
          <w:sz w:val="28"/>
          <w:szCs w:val="28"/>
        </w:rPr>
        <w:t>непозволительной</w:t>
      </w:r>
      <w:r w:rsidRPr="00B23F56">
        <w:rPr>
          <w:rFonts w:ascii="Times New Roman" w:hAnsi="Times New Roman" w:cs="Times New Roman"/>
          <w:sz w:val="28"/>
          <w:szCs w:val="28"/>
        </w:rPr>
        <w:t xml:space="preserve"> из-за процедур регистрации, </w:t>
      </w:r>
      <w:r w:rsidR="00136944">
        <w:rPr>
          <w:rFonts w:ascii="Times New Roman" w:hAnsi="Times New Roman" w:cs="Times New Roman"/>
          <w:sz w:val="28"/>
          <w:szCs w:val="28"/>
        </w:rPr>
        <w:t>отягощения</w:t>
      </w:r>
      <w:r w:rsidRPr="00B23F56">
        <w:rPr>
          <w:rFonts w:ascii="Times New Roman" w:hAnsi="Times New Roman" w:cs="Times New Roman"/>
          <w:sz w:val="28"/>
          <w:szCs w:val="28"/>
        </w:rPr>
        <w:t xml:space="preserve"> налогами, платежами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3F56">
        <w:rPr>
          <w:rFonts w:ascii="Times New Roman" w:hAnsi="Times New Roman" w:cs="Times New Roman"/>
          <w:sz w:val="28"/>
          <w:szCs w:val="28"/>
        </w:rPr>
        <w:t xml:space="preserve">енсионный фонд,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23F56">
        <w:rPr>
          <w:rFonts w:ascii="Times New Roman" w:hAnsi="Times New Roman" w:cs="Times New Roman"/>
          <w:sz w:val="28"/>
          <w:szCs w:val="28"/>
        </w:rPr>
        <w:t xml:space="preserve">фонды </w:t>
      </w:r>
      <w:r w:rsidR="00136944">
        <w:rPr>
          <w:rFonts w:ascii="Times New Roman" w:hAnsi="Times New Roman" w:cs="Times New Roman"/>
          <w:sz w:val="28"/>
          <w:szCs w:val="28"/>
        </w:rPr>
        <w:t>социального</w:t>
      </w:r>
      <w:r w:rsidRPr="00B23F56">
        <w:rPr>
          <w:rFonts w:ascii="Times New Roman" w:hAnsi="Times New Roman" w:cs="Times New Roman"/>
          <w:sz w:val="28"/>
          <w:szCs w:val="28"/>
        </w:rPr>
        <w:t xml:space="preserve"> и </w:t>
      </w:r>
      <w:r w:rsidR="00136944">
        <w:rPr>
          <w:rFonts w:ascii="Times New Roman" w:hAnsi="Times New Roman" w:cs="Times New Roman"/>
          <w:sz w:val="28"/>
          <w:szCs w:val="28"/>
        </w:rPr>
        <w:t>медицинского</w:t>
      </w:r>
      <w:r w:rsidRPr="00B23F56">
        <w:rPr>
          <w:rFonts w:ascii="Times New Roman" w:hAnsi="Times New Roman" w:cs="Times New Roman"/>
          <w:sz w:val="28"/>
          <w:szCs w:val="28"/>
        </w:rPr>
        <w:t xml:space="preserve"> страхования. Для части начинающих </w:t>
      </w:r>
      <w:r w:rsidR="00136944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Pr="00B23F56">
        <w:rPr>
          <w:rFonts w:ascii="Times New Roman" w:hAnsi="Times New Roman" w:cs="Times New Roman"/>
          <w:sz w:val="28"/>
          <w:szCs w:val="28"/>
        </w:rPr>
        <w:t xml:space="preserve">предпочтительной остается теневая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B23F56">
        <w:rPr>
          <w:rFonts w:ascii="Times New Roman" w:hAnsi="Times New Roman" w:cs="Times New Roman"/>
          <w:sz w:val="28"/>
          <w:szCs w:val="28"/>
        </w:rPr>
        <w:t>, где все до</w:t>
      </w:r>
      <w:r>
        <w:rPr>
          <w:rFonts w:ascii="Times New Roman" w:hAnsi="Times New Roman" w:cs="Times New Roman"/>
          <w:sz w:val="28"/>
          <w:szCs w:val="28"/>
        </w:rPr>
        <w:t xml:space="preserve">ходы достаются владельцу </w:t>
      </w:r>
      <w:r w:rsidRPr="00B23F56">
        <w:rPr>
          <w:rFonts w:ascii="Times New Roman" w:hAnsi="Times New Roman" w:cs="Times New Roman"/>
          <w:sz w:val="28"/>
          <w:szCs w:val="28"/>
        </w:rPr>
        <w:t xml:space="preserve">бизнеса. И лишь потом, </w:t>
      </w:r>
      <w:r>
        <w:rPr>
          <w:rFonts w:ascii="Times New Roman" w:hAnsi="Times New Roman" w:cs="Times New Roman"/>
          <w:sz w:val="28"/>
          <w:szCs w:val="28"/>
        </w:rPr>
        <w:t>спустя какое-то время</w:t>
      </w:r>
      <w:r w:rsidRPr="00B23F56">
        <w:rPr>
          <w:rFonts w:ascii="Times New Roman" w:hAnsi="Times New Roman" w:cs="Times New Roman"/>
          <w:sz w:val="28"/>
          <w:szCs w:val="28"/>
        </w:rPr>
        <w:t xml:space="preserve">, когда предприятие </w:t>
      </w:r>
      <w:r w:rsidR="00827D81">
        <w:rPr>
          <w:rFonts w:ascii="Times New Roman" w:hAnsi="Times New Roman" w:cs="Times New Roman"/>
          <w:sz w:val="28"/>
          <w:szCs w:val="28"/>
        </w:rPr>
        <w:t>«</w:t>
      </w:r>
      <w:r w:rsidRPr="00B23F56">
        <w:rPr>
          <w:rFonts w:ascii="Times New Roman" w:hAnsi="Times New Roman" w:cs="Times New Roman"/>
          <w:sz w:val="28"/>
          <w:szCs w:val="28"/>
        </w:rPr>
        <w:t>становится на ноги</w:t>
      </w:r>
      <w:r w:rsidR="00827D81">
        <w:rPr>
          <w:rFonts w:ascii="Times New Roman" w:hAnsi="Times New Roman" w:cs="Times New Roman"/>
          <w:sz w:val="28"/>
          <w:szCs w:val="28"/>
        </w:rPr>
        <w:t>»</w:t>
      </w:r>
      <w:r w:rsidRPr="00B23F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организаторы теневого бизнеса </w:t>
      </w:r>
      <w:r w:rsidRPr="00B23F56">
        <w:rPr>
          <w:rFonts w:ascii="Times New Roman" w:hAnsi="Times New Roman" w:cs="Times New Roman"/>
          <w:sz w:val="28"/>
          <w:szCs w:val="28"/>
        </w:rPr>
        <w:t>легализую</w:t>
      </w:r>
      <w:r w:rsidR="00136944">
        <w:rPr>
          <w:rFonts w:ascii="Times New Roman" w:hAnsi="Times New Roman" w:cs="Times New Roman"/>
          <w:sz w:val="28"/>
          <w:szCs w:val="28"/>
        </w:rPr>
        <w:t>т</w:t>
      </w:r>
      <w:r w:rsidRPr="00B23F56">
        <w:rPr>
          <w:rFonts w:ascii="Times New Roman" w:hAnsi="Times New Roman" w:cs="Times New Roman"/>
          <w:sz w:val="28"/>
          <w:szCs w:val="28"/>
        </w:rPr>
        <w:t xml:space="preserve"> его, переходя в разряд </w:t>
      </w:r>
      <w:r w:rsidR="00136944">
        <w:rPr>
          <w:rFonts w:ascii="Times New Roman" w:hAnsi="Times New Roman" w:cs="Times New Roman"/>
          <w:sz w:val="28"/>
          <w:szCs w:val="28"/>
        </w:rPr>
        <w:t>законных</w:t>
      </w:r>
      <w:r w:rsidRPr="00B23F56">
        <w:rPr>
          <w:rFonts w:ascii="Times New Roman" w:hAnsi="Times New Roman" w:cs="Times New Roman"/>
          <w:sz w:val="28"/>
          <w:szCs w:val="28"/>
        </w:rPr>
        <w:t xml:space="preserve"> предпри</w:t>
      </w:r>
      <w:r>
        <w:rPr>
          <w:rFonts w:ascii="Times New Roman" w:hAnsi="Times New Roman" w:cs="Times New Roman"/>
          <w:sz w:val="28"/>
          <w:szCs w:val="28"/>
        </w:rPr>
        <w:t>нимателей, которые уплачивают все налоги.</w:t>
      </w:r>
    </w:p>
    <w:p w:rsidR="00CA669E" w:rsidRDefault="00CA669E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</w:t>
      </w:r>
      <w:r w:rsidRPr="00CA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CA669E">
        <w:rPr>
          <w:rFonts w:ascii="Times New Roman" w:hAnsi="Times New Roman" w:cs="Times New Roman"/>
          <w:bCs/>
          <w:sz w:val="28"/>
          <w:szCs w:val="28"/>
        </w:rPr>
        <w:t xml:space="preserve">еневой </w:t>
      </w:r>
      <w:r>
        <w:rPr>
          <w:rFonts w:ascii="Times New Roman" w:hAnsi="Times New Roman" w:cs="Times New Roman"/>
          <w:bCs/>
          <w:sz w:val="28"/>
          <w:szCs w:val="28"/>
        </w:rPr>
        <w:t>сектор</w:t>
      </w:r>
      <w:r w:rsidRPr="00CA669E">
        <w:rPr>
          <w:rFonts w:ascii="Times New Roman" w:hAnsi="Times New Roman" w:cs="Times New Roman"/>
          <w:bCs/>
          <w:sz w:val="28"/>
          <w:szCs w:val="28"/>
        </w:rPr>
        <w:t xml:space="preserve"> как финансовый резерв государства в </w:t>
      </w:r>
      <w:r w:rsidR="00D67451">
        <w:rPr>
          <w:rFonts w:ascii="Times New Roman" w:hAnsi="Times New Roman" w:cs="Times New Roman"/>
          <w:bCs/>
          <w:sz w:val="28"/>
          <w:szCs w:val="28"/>
        </w:rPr>
        <w:t>условиях кризиса</w:t>
      </w:r>
      <w:r w:rsidR="00577E7D">
        <w:rPr>
          <w:rFonts w:ascii="Times New Roman" w:hAnsi="Times New Roman" w:cs="Times New Roman"/>
          <w:sz w:val="28"/>
          <w:szCs w:val="28"/>
        </w:rPr>
        <w:t xml:space="preserve">. </w:t>
      </w:r>
      <w:r w:rsidRPr="00CA669E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577E7D">
        <w:rPr>
          <w:rFonts w:ascii="Times New Roman" w:hAnsi="Times New Roman" w:cs="Times New Roman"/>
          <w:sz w:val="28"/>
          <w:szCs w:val="28"/>
        </w:rPr>
        <w:t>теневая сфера</w:t>
      </w:r>
      <w:r w:rsidRPr="00CA669E">
        <w:rPr>
          <w:rFonts w:ascii="Times New Roman" w:hAnsi="Times New Roman" w:cs="Times New Roman"/>
          <w:sz w:val="28"/>
          <w:szCs w:val="28"/>
        </w:rPr>
        <w:t xml:space="preserve"> </w:t>
      </w:r>
      <w:r w:rsidR="00577E7D">
        <w:rPr>
          <w:rFonts w:ascii="Times New Roman" w:hAnsi="Times New Roman" w:cs="Times New Roman"/>
          <w:sz w:val="28"/>
          <w:szCs w:val="28"/>
        </w:rPr>
        <w:t>экономики</w:t>
      </w:r>
      <w:r w:rsidRPr="00CA669E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577E7D">
        <w:rPr>
          <w:rFonts w:ascii="Times New Roman" w:hAnsi="Times New Roman" w:cs="Times New Roman"/>
          <w:sz w:val="28"/>
          <w:szCs w:val="28"/>
        </w:rPr>
        <w:t>большой</w:t>
      </w:r>
      <w:r w:rsidRPr="00CA669E">
        <w:rPr>
          <w:rFonts w:ascii="Times New Roman" w:hAnsi="Times New Roman" w:cs="Times New Roman"/>
          <w:sz w:val="28"/>
          <w:szCs w:val="28"/>
        </w:rPr>
        <w:t xml:space="preserve"> потенциал для наращивания эффективности </w:t>
      </w:r>
      <w:r w:rsidR="00577E7D">
        <w:rPr>
          <w:rFonts w:ascii="Times New Roman" w:hAnsi="Times New Roman" w:cs="Times New Roman"/>
          <w:sz w:val="28"/>
          <w:szCs w:val="28"/>
        </w:rPr>
        <w:t xml:space="preserve">законной </w:t>
      </w:r>
      <w:r w:rsidRPr="00CA669E">
        <w:rPr>
          <w:rFonts w:ascii="Times New Roman" w:hAnsi="Times New Roman" w:cs="Times New Roman"/>
          <w:sz w:val="28"/>
          <w:szCs w:val="28"/>
        </w:rPr>
        <w:t xml:space="preserve"> хозяйствен</w:t>
      </w:r>
      <w:r w:rsidR="00577E7D">
        <w:rPr>
          <w:rFonts w:ascii="Times New Roman" w:hAnsi="Times New Roman" w:cs="Times New Roman"/>
          <w:sz w:val="28"/>
          <w:szCs w:val="28"/>
        </w:rPr>
        <w:t>н</w:t>
      </w:r>
      <w:r w:rsidRPr="00CA669E">
        <w:rPr>
          <w:rFonts w:ascii="Times New Roman" w:hAnsi="Times New Roman" w:cs="Times New Roman"/>
          <w:sz w:val="28"/>
          <w:szCs w:val="28"/>
        </w:rPr>
        <w:t xml:space="preserve">ой системы. И если в </w:t>
      </w:r>
      <w:r w:rsidR="00B97729">
        <w:rPr>
          <w:rFonts w:ascii="Times New Roman" w:hAnsi="Times New Roman" w:cs="Times New Roman"/>
          <w:sz w:val="28"/>
          <w:szCs w:val="28"/>
        </w:rPr>
        <w:t>повседневных</w:t>
      </w:r>
      <w:r w:rsidRPr="00CA669E">
        <w:rPr>
          <w:rFonts w:ascii="Times New Roman" w:hAnsi="Times New Roman" w:cs="Times New Roman"/>
          <w:sz w:val="28"/>
          <w:szCs w:val="28"/>
        </w:rPr>
        <w:t xml:space="preserve"> условиях этот резерв игнорируется, то в условиях </w:t>
      </w:r>
      <w:r w:rsidR="00B97729">
        <w:rPr>
          <w:rFonts w:ascii="Times New Roman" w:hAnsi="Times New Roman" w:cs="Times New Roman"/>
          <w:sz w:val="28"/>
          <w:szCs w:val="28"/>
        </w:rPr>
        <w:t>особой</w:t>
      </w:r>
      <w:r w:rsidRPr="00CA669E">
        <w:rPr>
          <w:rFonts w:ascii="Times New Roman" w:hAnsi="Times New Roman" w:cs="Times New Roman"/>
          <w:sz w:val="28"/>
          <w:szCs w:val="28"/>
        </w:rPr>
        <w:t xml:space="preserve"> нужды правительство </w:t>
      </w:r>
      <w:r w:rsidR="00B97729">
        <w:rPr>
          <w:rFonts w:ascii="Times New Roman" w:hAnsi="Times New Roman" w:cs="Times New Roman"/>
          <w:sz w:val="28"/>
          <w:szCs w:val="28"/>
        </w:rPr>
        <w:t xml:space="preserve">о нем вспоминает, так как такие большие финансовые средства могут быть </w:t>
      </w:r>
      <w:r w:rsidRPr="00CA669E">
        <w:rPr>
          <w:rFonts w:ascii="Times New Roman" w:hAnsi="Times New Roman" w:cs="Times New Roman"/>
          <w:sz w:val="28"/>
          <w:szCs w:val="28"/>
        </w:rPr>
        <w:t>использован</w:t>
      </w:r>
      <w:r w:rsidR="00B97729">
        <w:rPr>
          <w:rFonts w:ascii="Times New Roman" w:hAnsi="Times New Roman" w:cs="Times New Roman"/>
          <w:sz w:val="28"/>
          <w:szCs w:val="28"/>
        </w:rPr>
        <w:t>ы</w:t>
      </w:r>
      <w:r w:rsidRPr="00CA669E">
        <w:rPr>
          <w:rFonts w:ascii="Times New Roman" w:hAnsi="Times New Roman" w:cs="Times New Roman"/>
          <w:sz w:val="28"/>
          <w:szCs w:val="28"/>
        </w:rPr>
        <w:t xml:space="preserve"> без привлечения внешних займов, </w:t>
      </w:r>
      <w:r w:rsidR="00301C07">
        <w:rPr>
          <w:rFonts w:ascii="Times New Roman" w:hAnsi="Times New Roman" w:cs="Times New Roman"/>
          <w:sz w:val="28"/>
          <w:szCs w:val="28"/>
        </w:rPr>
        <w:t>сокращений</w:t>
      </w:r>
      <w:r w:rsidRPr="00CA669E">
        <w:rPr>
          <w:rFonts w:ascii="Times New Roman" w:hAnsi="Times New Roman" w:cs="Times New Roman"/>
          <w:sz w:val="28"/>
          <w:szCs w:val="28"/>
        </w:rPr>
        <w:t xml:space="preserve"> зарплат и пособий, — а только за счет ужесточения </w:t>
      </w:r>
      <w:r w:rsidR="00B97729">
        <w:rPr>
          <w:rFonts w:ascii="Times New Roman" w:hAnsi="Times New Roman" w:cs="Times New Roman"/>
          <w:sz w:val="28"/>
          <w:szCs w:val="28"/>
        </w:rPr>
        <w:t>налоговой</w:t>
      </w:r>
      <w:r w:rsidRPr="00CA669E">
        <w:rPr>
          <w:rFonts w:ascii="Times New Roman" w:hAnsi="Times New Roman" w:cs="Times New Roman"/>
          <w:sz w:val="28"/>
          <w:szCs w:val="28"/>
        </w:rPr>
        <w:t xml:space="preserve"> политики, организационных и дисциплинарных мер.</w:t>
      </w:r>
    </w:p>
    <w:p w:rsidR="00365766" w:rsidRDefault="00C75054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054">
        <w:rPr>
          <w:rFonts w:ascii="Times New Roman" w:hAnsi="Times New Roman" w:cs="Times New Roman"/>
          <w:sz w:val="28"/>
          <w:szCs w:val="28"/>
        </w:rPr>
        <w:t xml:space="preserve">Подводя итог положительным сторонам </w:t>
      </w:r>
      <w:r>
        <w:rPr>
          <w:rFonts w:ascii="Times New Roman" w:hAnsi="Times New Roman" w:cs="Times New Roman"/>
          <w:sz w:val="28"/>
          <w:szCs w:val="28"/>
        </w:rPr>
        <w:t>теневой сферы экономики</w:t>
      </w:r>
      <w:r w:rsidRPr="00C75054">
        <w:rPr>
          <w:rFonts w:ascii="Times New Roman" w:hAnsi="Times New Roman" w:cs="Times New Roman"/>
          <w:sz w:val="28"/>
          <w:szCs w:val="28"/>
        </w:rPr>
        <w:t xml:space="preserve">, следует отметить, что </w:t>
      </w:r>
      <w:r w:rsidR="00747D28">
        <w:rPr>
          <w:rFonts w:ascii="Times New Roman" w:hAnsi="Times New Roman" w:cs="Times New Roman"/>
          <w:sz w:val="28"/>
          <w:szCs w:val="28"/>
        </w:rPr>
        <w:t>приведенные</w:t>
      </w:r>
      <w:r w:rsidRPr="00C75054">
        <w:rPr>
          <w:rFonts w:ascii="Times New Roman" w:hAnsi="Times New Roman" w:cs="Times New Roman"/>
          <w:sz w:val="28"/>
          <w:szCs w:val="28"/>
        </w:rPr>
        <w:t xml:space="preserve"> аспекты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75054">
        <w:rPr>
          <w:rFonts w:ascii="Times New Roman" w:hAnsi="Times New Roman" w:cs="Times New Roman"/>
          <w:sz w:val="28"/>
          <w:szCs w:val="28"/>
        </w:rPr>
        <w:t>оправдание нелегаль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C75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хозяйственного сектора, а только </w:t>
      </w:r>
      <w:r w:rsidRPr="00C75054">
        <w:rPr>
          <w:rFonts w:ascii="Times New Roman" w:hAnsi="Times New Roman" w:cs="Times New Roman"/>
          <w:sz w:val="28"/>
          <w:szCs w:val="28"/>
        </w:rPr>
        <w:t xml:space="preserve">наблюдения, основанные на фактическом материале, поступающем из многих стран мира.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75054">
        <w:rPr>
          <w:rFonts w:ascii="Times New Roman" w:hAnsi="Times New Roman" w:cs="Times New Roman"/>
          <w:sz w:val="28"/>
          <w:szCs w:val="28"/>
        </w:rPr>
        <w:t xml:space="preserve">осударствам, </w:t>
      </w:r>
      <w:r>
        <w:rPr>
          <w:rFonts w:ascii="Times New Roman" w:hAnsi="Times New Roman" w:cs="Times New Roman"/>
          <w:sz w:val="28"/>
          <w:szCs w:val="28"/>
        </w:rPr>
        <w:t>вставшим</w:t>
      </w:r>
      <w:r w:rsidRPr="00C75054">
        <w:rPr>
          <w:rFonts w:ascii="Times New Roman" w:hAnsi="Times New Roman" w:cs="Times New Roman"/>
          <w:sz w:val="28"/>
          <w:szCs w:val="28"/>
        </w:rPr>
        <w:t xml:space="preserve"> на путь борьбы с тене</w:t>
      </w:r>
      <w:r>
        <w:rPr>
          <w:rFonts w:ascii="Times New Roman" w:hAnsi="Times New Roman" w:cs="Times New Roman"/>
          <w:sz w:val="28"/>
          <w:szCs w:val="28"/>
        </w:rPr>
        <w:t>вой сферой</w:t>
      </w:r>
      <w:r w:rsidRPr="00C75054">
        <w:rPr>
          <w:rFonts w:ascii="Times New Roman" w:hAnsi="Times New Roman" w:cs="Times New Roman"/>
          <w:sz w:val="28"/>
          <w:szCs w:val="28"/>
        </w:rPr>
        <w:t xml:space="preserve">, приходится </w:t>
      </w:r>
      <w:r>
        <w:rPr>
          <w:rFonts w:ascii="Times New Roman" w:hAnsi="Times New Roman" w:cs="Times New Roman"/>
          <w:sz w:val="28"/>
          <w:szCs w:val="28"/>
        </w:rPr>
        <w:t xml:space="preserve">учитывать и </w:t>
      </w:r>
      <w:r w:rsidRPr="00C75054">
        <w:rPr>
          <w:rFonts w:ascii="Times New Roman" w:hAnsi="Times New Roman" w:cs="Times New Roman"/>
          <w:sz w:val="28"/>
          <w:szCs w:val="28"/>
        </w:rPr>
        <w:t>сильные стороны нелегального бизнеса, вникать в основы его устойчивости, жизнеспособности, приспособляемости к изменяющимся условиям.</w:t>
      </w:r>
      <w:r w:rsidR="00BB2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82" w:rsidRDefault="00CE5682" w:rsidP="00BA68F3">
      <w:pPr>
        <w:spacing w:after="0" w:line="480" w:lineRule="auto"/>
        <w:ind w:lef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57" w:rsidRDefault="002453E8" w:rsidP="00BA68F3">
      <w:pPr>
        <w:pStyle w:val="a3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Подходы к решению проблем «теневой» экономики</w:t>
      </w:r>
    </w:p>
    <w:p w:rsidR="00951287" w:rsidRDefault="00951287" w:rsidP="00BA68F3">
      <w:pPr>
        <w:pStyle w:val="a3"/>
        <w:spacing w:after="0" w:line="720" w:lineRule="auto"/>
        <w:ind w:left="1491"/>
        <w:jc w:val="both"/>
        <w:rPr>
          <w:rFonts w:ascii="Times New Roman" w:hAnsi="Times New Roman" w:cs="Times New Roman"/>
          <w:sz w:val="28"/>
          <w:szCs w:val="28"/>
        </w:rPr>
      </w:pPr>
    </w:p>
    <w:p w:rsidR="00DA6750" w:rsidRDefault="00DA6750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Опираясь на перечисленные в предыдущем пункте негативные и положительные стороны теневой деятельности, можно сказать, что «т</w:t>
      </w:r>
      <w:r w:rsidRPr="00DA6750">
        <w:rPr>
          <w:rFonts w:ascii="Times New Roman" w:hAnsi="Times New Roman" w:cs="Times New Roman"/>
          <w:sz w:val="28"/>
          <w:szCs w:val="28"/>
        </w:rPr>
        <w:t>еневая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6750">
        <w:rPr>
          <w:rFonts w:ascii="Times New Roman" w:hAnsi="Times New Roman" w:cs="Times New Roman"/>
          <w:sz w:val="28"/>
          <w:szCs w:val="28"/>
        </w:rPr>
        <w:t xml:space="preserve"> </w:t>
      </w:r>
      <w:r w:rsidRPr="00DA6750">
        <w:rPr>
          <w:rFonts w:ascii="Times New Roman" w:hAnsi="Times New Roman" w:cs="Times New Roman"/>
          <w:sz w:val="28"/>
          <w:szCs w:val="28"/>
        </w:rPr>
        <w:lastRenderedPageBreak/>
        <w:t>экономика является все же</w:t>
      </w:r>
      <w:r w:rsidR="00C04B8F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DA6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отрицательным явлением</w:t>
      </w:r>
      <w:r w:rsidRPr="00DA6750">
        <w:rPr>
          <w:rFonts w:ascii="Times New Roman" w:hAnsi="Times New Roman" w:cs="Times New Roman"/>
          <w:sz w:val="28"/>
          <w:szCs w:val="28"/>
        </w:rPr>
        <w:t xml:space="preserve">, нежели положительным, поэтому основная задача государства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6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решить проблему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высветления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теневой экономики.</w:t>
      </w:r>
      <w:proofErr w:type="gramEnd"/>
    </w:p>
    <w:p w:rsidR="00452203" w:rsidRPr="00452203" w:rsidRDefault="00452203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52203">
        <w:rPr>
          <w:rFonts w:ascii="Times New Roman" w:hAnsi="Times New Roman" w:cs="Times New Roman"/>
          <w:sz w:val="28"/>
          <w:szCs w:val="28"/>
        </w:rPr>
        <w:t xml:space="preserve"> властных структурах,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52203">
        <w:rPr>
          <w:rFonts w:ascii="Times New Roman" w:hAnsi="Times New Roman" w:cs="Times New Roman"/>
          <w:sz w:val="28"/>
          <w:szCs w:val="28"/>
        </w:rPr>
        <w:t xml:space="preserve">общественных организациях и научных учреждениях </w:t>
      </w:r>
      <w:r>
        <w:rPr>
          <w:rFonts w:ascii="Times New Roman" w:hAnsi="Times New Roman" w:cs="Times New Roman"/>
          <w:sz w:val="28"/>
          <w:szCs w:val="28"/>
        </w:rPr>
        <w:t>выделяют</w:t>
      </w:r>
      <w:r w:rsidRPr="00452203">
        <w:rPr>
          <w:rFonts w:ascii="Times New Roman" w:hAnsi="Times New Roman" w:cs="Times New Roman"/>
          <w:sz w:val="28"/>
          <w:szCs w:val="28"/>
        </w:rPr>
        <w:t xml:space="preserve"> два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452203">
        <w:rPr>
          <w:rFonts w:ascii="Times New Roman" w:hAnsi="Times New Roman" w:cs="Times New Roman"/>
          <w:sz w:val="28"/>
          <w:szCs w:val="28"/>
        </w:rPr>
        <w:t xml:space="preserve"> подхода к решению проблем «теневой» экономики.</w:t>
      </w:r>
    </w:p>
    <w:p w:rsidR="00452203" w:rsidRPr="00452203" w:rsidRDefault="00452203" w:rsidP="00BA68F3">
      <w:pPr>
        <w:numPr>
          <w:ilvl w:val="0"/>
          <w:numId w:val="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03">
        <w:rPr>
          <w:rFonts w:ascii="Times New Roman" w:hAnsi="Times New Roman" w:cs="Times New Roman"/>
          <w:sz w:val="28"/>
          <w:szCs w:val="28"/>
        </w:rPr>
        <w:t>Первый подход</w:t>
      </w:r>
      <w:proofErr w:type="gramStart"/>
      <w:r w:rsidRPr="00452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203">
        <w:rPr>
          <w:rFonts w:ascii="Times New Roman" w:hAnsi="Times New Roman" w:cs="Times New Roman"/>
          <w:sz w:val="28"/>
          <w:szCs w:val="28"/>
        </w:rPr>
        <w:t>радикально-либеральный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203">
        <w:rPr>
          <w:rFonts w:ascii="Times New Roman" w:hAnsi="Times New Roman" w:cs="Times New Roman"/>
          <w:sz w:val="28"/>
          <w:szCs w:val="28"/>
        </w:rPr>
        <w:t>реализуе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452203">
        <w:rPr>
          <w:rFonts w:ascii="Times New Roman" w:hAnsi="Times New Roman" w:cs="Times New Roman"/>
          <w:sz w:val="28"/>
          <w:szCs w:val="28"/>
        </w:rPr>
        <w:t xml:space="preserve"> с конца</w:t>
      </w:r>
      <w:r>
        <w:rPr>
          <w:rFonts w:ascii="Times New Roman" w:hAnsi="Times New Roman" w:cs="Times New Roman"/>
          <w:sz w:val="28"/>
          <w:szCs w:val="28"/>
        </w:rPr>
        <w:t xml:space="preserve"> 20 века</w:t>
      </w:r>
      <w:r w:rsidRPr="00452203">
        <w:rPr>
          <w:rFonts w:ascii="Times New Roman" w:hAnsi="Times New Roman" w:cs="Times New Roman"/>
          <w:sz w:val="28"/>
          <w:szCs w:val="28"/>
        </w:rPr>
        <w:t xml:space="preserve"> и связан</w:t>
      </w:r>
      <w:r>
        <w:rPr>
          <w:rFonts w:ascii="Times New Roman" w:hAnsi="Times New Roman" w:cs="Times New Roman"/>
          <w:sz w:val="28"/>
          <w:szCs w:val="28"/>
        </w:rPr>
        <w:t xml:space="preserve"> с целевыми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452203">
        <w:rPr>
          <w:rFonts w:ascii="Times New Roman" w:hAnsi="Times New Roman" w:cs="Times New Roman"/>
          <w:sz w:val="28"/>
          <w:szCs w:val="28"/>
        </w:rPr>
        <w:t>становками</w:t>
      </w:r>
      <w:proofErr w:type="spellEnd"/>
      <w:r w:rsidRPr="0045220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верхвысокие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темпы</w:t>
      </w:r>
      <w:r w:rsidRPr="00452203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2203">
        <w:rPr>
          <w:rFonts w:ascii="Times New Roman" w:hAnsi="Times New Roman" w:cs="Times New Roman"/>
          <w:sz w:val="28"/>
          <w:szCs w:val="28"/>
        </w:rPr>
        <w:t>началь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452203">
        <w:rPr>
          <w:rFonts w:ascii="Times New Roman" w:hAnsi="Times New Roman" w:cs="Times New Roman"/>
          <w:sz w:val="28"/>
          <w:szCs w:val="28"/>
        </w:rPr>
        <w:t xml:space="preserve">го накопления капитала. </w:t>
      </w:r>
      <w:r>
        <w:rPr>
          <w:rFonts w:ascii="Times New Roman" w:hAnsi="Times New Roman" w:cs="Times New Roman"/>
          <w:sz w:val="28"/>
          <w:szCs w:val="28"/>
        </w:rPr>
        <w:t>Результаты, отмеченные</w:t>
      </w:r>
      <w:r w:rsidRPr="00452203">
        <w:rPr>
          <w:rFonts w:ascii="Times New Roman" w:hAnsi="Times New Roman" w:cs="Times New Roman"/>
          <w:sz w:val="28"/>
          <w:szCs w:val="28"/>
        </w:rPr>
        <w:t xml:space="preserve"> воплощени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52203">
        <w:rPr>
          <w:rFonts w:ascii="Times New Roman" w:hAnsi="Times New Roman" w:cs="Times New Roman"/>
          <w:sz w:val="28"/>
          <w:szCs w:val="28"/>
        </w:rPr>
        <w:t xml:space="preserve"> данного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очевидны:</w:t>
      </w:r>
      <w:r w:rsidRPr="00452203">
        <w:rPr>
          <w:rFonts w:ascii="Times New Roman" w:hAnsi="Times New Roman" w:cs="Times New Roman"/>
          <w:sz w:val="28"/>
          <w:szCs w:val="28"/>
        </w:rPr>
        <w:t xml:space="preserve"> образование мощных финансо</w:t>
      </w:r>
      <w:r>
        <w:rPr>
          <w:rFonts w:ascii="Times New Roman" w:hAnsi="Times New Roman" w:cs="Times New Roman"/>
          <w:sz w:val="28"/>
          <w:szCs w:val="28"/>
        </w:rPr>
        <w:t>во-</w:t>
      </w:r>
      <w:r w:rsidRPr="00452203">
        <w:rPr>
          <w:rFonts w:ascii="Times New Roman" w:hAnsi="Times New Roman" w:cs="Times New Roman"/>
          <w:sz w:val="28"/>
          <w:szCs w:val="28"/>
        </w:rPr>
        <w:t>производственных кланов,</w:t>
      </w:r>
      <w:r w:rsidR="00F85259">
        <w:rPr>
          <w:rFonts w:ascii="Times New Roman" w:hAnsi="Times New Roman" w:cs="Times New Roman"/>
          <w:sz w:val="28"/>
          <w:szCs w:val="28"/>
        </w:rPr>
        <w:t xml:space="preserve"> </w:t>
      </w:r>
      <w:r w:rsidRPr="00452203">
        <w:rPr>
          <w:rFonts w:ascii="Times New Roman" w:hAnsi="Times New Roman" w:cs="Times New Roman"/>
          <w:sz w:val="28"/>
          <w:szCs w:val="28"/>
        </w:rPr>
        <w:t>проникающих в</w:t>
      </w:r>
      <w:r w:rsidR="00F85259">
        <w:rPr>
          <w:rFonts w:ascii="Times New Roman" w:hAnsi="Times New Roman" w:cs="Times New Roman"/>
          <w:sz w:val="28"/>
          <w:szCs w:val="28"/>
        </w:rPr>
        <w:t>о властные структуры</w:t>
      </w:r>
      <w:r w:rsidRPr="00452203">
        <w:rPr>
          <w:rFonts w:ascii="Times New Roman" w:hAnsi="Times New Roman" w:cs="Times New Roman"/>
          <w:sz w:val="28"/>
          <w:szCs w:val="28"/>
        </w:rPr>
        <w:t xml:space="preserve">, с одной стороны, и подавление </w:t>
      </w:r>
      <w:r w:rsidR="00F85259">
        <w:rPr>
          <w:rFonts w:ascii="Times New Roman" w:hAnsi="Times New Roman" w:cs="Times New Roman"/>
          <w:sz w:val="28"/>
          <w:szCs w:val="28"/>
        </w:rPr>
        <w:t xml:space="preserve">нормальной </w:t>
      </w:r>
      <w:r w:rsidRPr="00452203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деятельности, </w:t>
      </w:r>
      <w:r w:rsidR="00F85259">
        <w:rPr>
          <w:rFonts w:ascii="Times New Roman" w:hAnsi="Times New Roman" w:cs="Times New Roman"/>
          <w:sz w:val="28"/>
          <w:szCs w:val="28"/>
        </w:rPr>
        <w:t>в первую очередь</w:t>
      </w:r>
      <w:r w:rsidRPr="00452203">
        <w:rPr>
          <w:rFonts w:ascii="Times New Roman" w:hAnsi="Times New Roman" w:cs="Times New Roman"/>
          <w:sz w:val="28"/>
          <w:szCs w:val="28"/>
        </w:rPr>
        <w:t xml:space="preserve"> малого бизнеса, — с другой. Не случайно у некоторых политиков стали появляться идеи провести полную легализацию всей теневой экономики и начать жизнь «с чистого листа».</w:t>
      </w:r>
    </w:p>
    <w:p w:rsidR="00F85259" w:rsidRDefault="00CE5682" w:rsidP="00BA68F3">
      <w:pPr>
        <w:numPr>
          <w:ilvl w:val="0"/>
          <w:numId w:val="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203" w:rsidRPr="00452203">
        <w:rPr>
          <w:rFonts w:ascii="Times New Roman" w:hAnsi="Times New Roman" w:cs="Times New Roman"/>
          <w:sz w:val="28"/>
          <w:szCs w:val="28"/>
        </w:rPr>
        <w:t>Второй подход — репрессивный</w:t>
      </w:r>
      <w:r w:rsidR="00F85259">
        <w:rPr>
          <w:rFonts w:ascii="Times New Roman" w:hAnsi="Times New Roman" w:cs="Times New Roman"/>
          <w:sz w:val="28"/>
          <w:szCs w:val="28"/>
        </w:rPr>
        <w:t>. Данный</w:t>
      </w:r>
      <w:r w:rsidR="00452203" w:rsidRPr="00452203">
        <w:rPr>
          <w:rFonts w:ascii="Times New Roman" w:hAnsi="Times New Roman" w:cs="Times New Roman"/>
          <w:sz w:val="28"/>
          <w:szCs w:val="28"/>
        </w:rPr>
        <w:t xml:space="preserve"> подход </w:t>
      </w:r>
      <w:proofErr w:type="gramStart"/>
      <w:r w:rsidR="00452203" w:rsidRPr="004522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5259">
        <w:rPr>
          <w:rFonts w:ascii="Times New Roman" w:hAnsi="Times New Roman" w:cs="Times New Roman"/>
          <w:sz w:val="28"/>
          <w:szCs w:val="28"/>
        </w:rPr>
        <w:t xml:space="preserve"> </w:t>
      </w:r>
      <w:r w:rsidR="00452203" w:rsidRPr="004522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203" w:rsidRPr="00452203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="00452203" w:rsidRPr="00452203">
        <w:rPr>
          <w:rFonts w:ascii="Times New Roman" w:hAnsi="Times New Roman" w:cs="Times New Roman"/>
          <w:sz w:val="28"/>
          <w:szCs w:val="28"/>
        </w:rPr>
        <w:t xml:space="preserve">: расширение и усиление </w:t>
      </w:r>
      <w:r w:rsidR="00F85259">
        <w:rPr>
          <w:rFonts w:ascii="Times New Roman" w:hAnsi="Times New Roman" w:cs="Times New Roman"/>
          <w:sz w:val="28"/>
          <w:szCs w:val="28"/>
        </w:rPr>
        <w:t>таких</w:t>
      </w:r>
      <w:r w:rsidR="00452203" w:rsidRPr="00452203">
        <w:rPr>
          <w:rFonts w:ascii="Times New Roman" w:hAnsi="Times New Roman" w:cs="Times New Roman"/>
          <w:sz w:val="28"/>
          <w:szCs w:val="28"/>
        </w:rPr>
        <w:t xml:space="preserve"> подразделений</w:t>
      </w:r>
      <w:r w:rsidR="00F85259">
        <w:rPr>
          <w:rFonts w:ascii="Times New Roman" w:hAnsi="Times New Roman" w:cs="Times New Roman"/>
          <w:sz w:val="28"/>
          <w:szCs w:val="28"/>
        </w:rPr>
        <w:t>, как</w:t>
      </w:r>
      <w:r w:rsidR="00452203" w:rsidRPr="00452203">
        <w:rPr>
          <w:rFonts w:ascii="Times New Roman" w:hAnsi="Times New Roman" w:cs="Times New Roman"/>
          <w:sz w:val="28"/>
          <w:szCs w:val="28"/>
        </w:rPr>
        <w:t xml:space="preserve"> МВД, ФСБ, </w:t>
      </w:r>
      <w:r w:rsidR="00F85259">
        <w:rPr>
          <w:rFonts w:ascii="Times New Roman" w:hAnsi="Times New Roman" w:cs="Times New Roman"/>
          <w:sz w:val="28"/>
          <w:szCs w:val="28"/>
        </w:rPr>
        <w:t>фискальных</w:t>
      </w:r>
      <w:r w:rsidR="00452203" w:rsidRPr="00452203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F85259">
        <w:rPr>
          <w:rFonts w:ascii="Times New Roman" w:hAnsi="Times New Roman" w:cs="Times New Roman"/>
          <w:sz w:val="28"/>
          <w:szCs w:val="28"/>
        </w:rPr>
        <w:t>й</w:t>
      </w:r>
      <w:r w:rsidR="00452203" w:rsidRPr="00452203">
        <w:rPr>
          <w:rFonts w:ascii="Times New Roman" w:hAnsi="Times New Roman" w:cs="Times New Roman"/>
          <w:sz w:val="28"/>
          <w:szCs w:val="28"/>
        </w:rPr>
        <w:t>,</w:t>
      </w:r>
      <w:r w:rsidR="00F8525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52203" w:rsidRPr="00452203">
        <w:rPr>
          <w:rFonts w:ascii="Times New Roman" w:hAnsi="Times New Roman" w:cs="Times New Roman"/>
          <w:sz w:val="28"/>
          <w:szCs w:val="28"/>
        </w:rPr>
        <w:t xml:space="preserve"> налоговой полиции; улучшение взаимодействия спецслужб в рассматриваемом отношении, формирование системы </w:t>
      </w:r>
      <w:r w:rsidR="00F85259">
        <w:rPr>
          <w:rFonts w:ascii="Times New Roman" w:hAnsi="Times New Roman" w:cs="Times New Roman"/>
          <w:sz w:val="28"/>
          <w:szCs w:val="28"/>
        </w:rPr>
        <w:t>повсеместного</w:t>
      </w:r>
      <w:r w:rsidR="00452203" w:rsidRPr="00452203">
        <w:rPr>
          <w:rFonts w:ascii="Times New Roman" w:hAnsi="Times New Roman" w:cs="Times New Roman"/>
          <w:sz w:val="28"/>
          <w:szCs w:val="28"/>
        </w:rPr>
        <w:t xml:space="preserve"> контроля; общее ужесточение законодатель</w:t>
      </w:r>
      <w:r w:rsidR="00F85259">
        <w:rPr>
          <w:rFonts w:ascii="Times New Roman" w:hAnsi="Times New Roman" w:cs="Times New Roman"/>
          <w:sz w:val="28"/>
          <w:szCs w:val="28"/>
        </w:rPr>
        <w:t>ной базы</w:t>
      </w:r>
      <w:r w:rsidR="00452203" w:rsidRPr="00452203">
        <w:rPr>
          <w:rFonts w:ascii="Times New Roman" w:hAnsi="Times New Roman" w:cs="Times New Roman"/>
          <w:sz w:val="28"/>
          <w:szCs w:val="28"/>
        </w:rPr>
        <w:t>, направленно</w:t>
      </w:r>
      <w:r w:rsidR="00F85259">
        <w:rPr>
          <w:rFonts w:ascii="Times New Roman" w:hAnsi="Times New Roman" w:cs="Times New Roman"/>
          <w:sz w:val="28"/>
          <w:szCs w:val="28"/>
        </w:rPr>
        <w:t>й</w:t>
      </w:r>
      <w:r w:rsidR="00452203" w:rsidRPr="00452203">
        <w:rPr>
          <w:rFonts w:ascii="Times New Roman" w:hAnsi="Times New Roman" w:cs="Times New Roman"/>
          <w:sz w:val="28"/>
          <w:szCs w:val="28"/>
        </w:rPr>
        <w:t xml:space="preserve"> про</w:t>
      </w:r>
      <w:r w:rsidR="00F85259">
        <w:rPr>
          <w:rFonts w:ascii="Times New Roman" w:hAnsi="Times New Roman" w:cs="Times New Roman"/>
          <w:sz w:val="28"/>
          <w:szCs w:val="28"/>
        </w:rPr>
        <w:t xml:space="preserve">тив </w:t>
      </w:r>
      <w:r w:rsidR="00452203" w:rsidRPr="00452203">
        <w:rPr>
          <w:rFonts w:ascii="Times New Roman" w:hAnsi="Times New Roman" w:cs="Times New Roman"/>
          <w:sz w:val="28"/>
          <w:szCs w:val="28"/>
        </w:rPr>
        <w:t xml:space="preserve">теневой </w:t>
      </w:r>
      <w:r w:rsidR="00F85259">
        <w:rPr>
          <w:rFonts w:ascii="Times New Roman" w:hAnsi="Times New Roman" w:cs="Times New Roman"/>
          <w:sz w:val="28"/>
          <w:szCs w:val="28"/>
        </w:rPr>
        <w:t>деятельности</w:t>
      </w:r>
      <w:r w:rsidR="00452203" w:rsidRPr="00452203">
        <w:rPr>
          <w:rFonts w:ascii="Times New Roman" w:hAnsi="Times New Roman" w:cs="Times New Roman"/>
          <w:sz w:val="28"/>
          <w:szCs w:val="28"/>
        </w:rPr>
        <w:t>,</w:t>
      </w:r>
      <w:r w:rsidR="00F8525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52203" w:rsidRPr="00452203">
        <w:rPr>
          <w:rFonts w:ascii="Times New Roman" w:hAnsi="Times New Roman" w:cs="Times New Roman"/>
          <w:sz w:val="28"/>
          <w:szCs w:val="28"/>
        </w:rPr>
        <w:t xml:space="preserve"> усиление мер наказания. </w:t>
      </w:r>
    </w:p>
    <w:p w:rsidR="00452203" w:rsidRDefault="00452203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0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F85259">
        <w:rPr>
          <w:rFonts w:ascii="Times New Roman" w:hAnsi="Times New Roman" w:cs="Times New Roman"/>
          <w:sz w:val="28"/>
          <w:szCs w:val="28"/>
        </w:rPr>
        <w:t xml:space="preserve">примера </w:t>
      </w:r>
      <w:r w:rsidRPr="00452203">
        <w:rPr>
          <w:rFonts w:ascii="Times New Roman" w:hAnsi="Times New Roman" w:cs="Times New Roman"/>
          <w:sz w:val="28"/>
          <w:szCs w:val="28"/>
        </w:rPr>
        <w:t xml:space="preserve">попыток реализации </w:t>
      </w:r>
      <w:r w:rsidR="00F85259">
        <w:rPr>
          <w:rFonts w:ascii="Times New Roman" w:hAnsi="Times New Roman" w:cs="Times New Roman"/>
          <w:sz w:val="28"/>
          <w:szCs w:val="28"/>
        </w:rPr>
        <w:t xml:space="preserve">вышеописанного </w:t>
      </w:r>
      <w:r w:rsidRPr="00452203">
        <w:rPr>
          <w:rFonts w:ascii="Times New Roman" w:hAnsi="Times New Roman" w:cs="Times New Roman"/>
          <w:sz w:val="28"/>
          <w:szCs w:val="28"/>
        </w:rPr>
        <w:t>подхода можно рассматривать принятие Государственной Думой</w:t>
      </w:r>
      <w:r w:rsidR="00F85259">
        <w:rPr>
          <w:rFonts w:ascii="Times New Roman" w:hAnsi="Times New Roman" w:cs="Times New Roman"/>
          <w:sz w:val="28"/>
          <w:szCs w:val="28"/>
        </w:rPr>
        <w:t xml:space="preserve"> РФ</w:t>
      </w:r>
      <w:r w:rsidRPr="00452203">
        <w:rPr>
          <w:rFonts w:ascii="Times New Roman" w:hAnsi="Times New Roman" w:cs="Times New Roman"/>
          <w:sz w:val="28"/>
          <w:szCs w:val="28"/>
        </w:rPr>
        <w:t xml:space="preserve"> в первом чтении представленного </w:t>
      </w:r>
      <w:r w:rsidR="00F85259">
        <w:rPr>
          <w:rFonts w:ascii="Times New Roman" w:hAnsi="Times New Roman" w:cs="Times New Roman"/>
          <w:sz w:val="28"/>
          <w:szCs w:val="28"/>
        </w:rPr>
        <w:t>Министерство</w:t>
      </w:r>
      <w:r w:rsidRPr="00452203">
        <w:rPr>
          <w:rFonts w:ascii="Times New Roman" w:hAnsi="Times New Roman" w:cs="Times New Roman"/>
          <w:sz w:val="28"/>
          <w:szCs w:val="28"/>
        </w:rPr>
        <w:t>м</w:t>
      </w:r>
      <w:r w:rsidR="00F85259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452203">
        <w:rPr>
          <w:rFonts w:ascii="Times New Roman" w:hAnsi="Times New Roman" w:cs="Times New Roman"/>
          <w:sz w:val="28"/>
          <w:szCs w:val="28"/>
        </w:rPr>
        <w:t xml:space="preserve"> РФ законопроекта «О государственном контроле за соответствием крупных расходов на потребление фактически получаемым физическими лицами доходам». </w:t>
      </w:r>
      <w:r w:rsidR="00F85259">
        <w:rPr>
          <w:rFonts w:ascii="Times New Roman" w:hAnsi="Times New Roman" w:cs="Times New Roman"/>
          <w:sz w:val="28"/>
          <w:szCs w:val="28"/>
        </w:rPr>
        <w:t>Суть данного</w:t>
      </w:r>
      <w:r w:rsidRPr="00452203">
        <w:rPr>
          <w:rFonts w:ascii="Times New Roman" w:hAnsi="Times New Roman" w:cs="Times New Roman"/>
          <w:sz w:val="28"/>
          <w:szCs w:val="28"/>
        </w:rPr>
        <w:t xml:space="preserve"> проекта такова: </w:t>
      </w:r>
      <w:r w:rsidR="00F85259">
        <w:rPr>
          <w:rFonts w:ascii="Times New Roman" w:hAnsi="Times New Roman" w:cs="Times New Roman"/>
          <w:sz w:val="28"/>
          <w:szCs w:val="28"/>
        </w:rPr>
        <w:t>так как</w:t>
      </w:r>
      <w:r w:rsidRPr="00452203">
        <w:rPr>
          <w:rFonts w:ascii="Times New Roman" w:hAnsi="Times New Roman" w:cs="Times New Roman"/>
          <w:sz w:val="28"/>
          <w:szCs w:val="28"/>
        </w:rPr>
        <w:t xml:space="preserve"> государству не удается зарегистрировать доходы, </w:t>
      </w:r>
      <w:r w:rsidR="00F85259">
        <w:rPr>
          <w:rFonts w:ascii="Times New Roman" w:hAnsi="Times New Roman" w:cs="Times New Roman"/>
          <w:sz w:val="28"/>
          <w:szCs w:val="28"/>
        </w:rPr>
        <w:t>взять</w:t>
      </w:r>
      <w:r w:rsidRPr="00452203">
        <w:rPr>
          <w:rFonts w:ascii="Times New Roman" w:hAnsi="Times New Roman" w:cs="Times New Roman"/>
          <w:sz w:val="28"/>
          <w:szCs w:val="28"/>
        </w:rPr>
        <w:t xml:space="preserve"> под контроль расходы граждан и подобным путем, во-первых, выявить действительные доходные параметры состоятельных групп населения, во-</w:t>
      </w:r>
      <w:r w:rsidRPr="00452203">
        <w:rPr>
          <w:rFonts w:ascii="Times New Roman" w:hAnsi="Times New Roman" w:cs="Times New Roman"/>
          <w:sz w:val="28"/>
          <w:szCs w:val="28"/>
        </w:rPr>
        <w:lastRenderedPageBreak/>
        <w:t xml:space="preserve">вторых, </w:t>
      </w:r>
      <w:r w:rsidR="00F85259">
        <w:rPr>
          <w:rFonts w:ascii="Times New Roman" w:hAnsi="Times New Roman" w:cs="Times New Roman"/>
          <w:sz w:val="28"/>
          <w:szCs w:val="28"/>
        </w:rPr>
        <w:t>методом принуждения заставить</w:t>
      </w:r>
      <w:r w:rsidRPr="00452203">
        <w:rPr>
          <w:rFonts w:ascii="Times New Roman" w:hAnsi="Times New Roman" w:cs="Times New Roman"/>
          <w:sz w:val="28"/>
          <w:szCs w:val="28"/>
        </w:rPr>
        <w:t xml:space="preserve"> их раскрыть источники сокрытых средств, </w:t>
      </w:r>
      <w:r>
        <w:rPr>
          <w:rFonts w:ascii="Times New Roman" w:hAnsi="Times New Roman" w:cs="Times New Roman"/>
          <w:sz w:val="28"/>
          <w:szCs w:val="28"/>
        </w:rPr>
        <w:t xml:space="preserve">в-третьих, собрать </w:t>
      </w:r>
      <w:r w:rsidR="00F85259">
        <w:rPr>
          <w:rFonts w:ascii="Times New Roman" w:hAnsi="Times New Roman" w:cs="Times New Roman"/>
          <w:sz w:val="28"/>
          <w:szCs w:val="28"/>
        </w:rPr>
        <w:t>невыплаченные ими</w:t>
      </w:r>
      <w:r w:rsidRPr="00452203">
        <w:rPr>
          <w:rFonts w:ascii="Times New Roman" w:hAnsi="Times New Roman" w:cs="Times New Roman"/>
          <w:sz w:val="28"/>
          <w:szCs w:val="28"/>
        </w:rPr>
        <w:t xml:space="preserve"> налоги.</w:t>
      </w:r>
    </w:p>
    <w:p w:rsidR="00BD795E" w:rsidRPr="00BD795E" w:rsidRDefault="00BD795E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</w:t>
      </w:r>
      <w:r w:rsidRPr="00BD795E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BD795E">
        <w:rPr>
          <w:rFonts w:ascii="Times New Roman" w:hAnsi="Times New Roman" w:cs="Times New Roman"/>
          <w:sz w:val="28"/>
          <w:szCs w:val="28"/>
        </w:rPr>
        <w:t xml:space="preserve"> законопроекта </w:t>
      </w:r>
      <w:r>
        <w:rPr>
          <w:rFonts w:ascii="Times New Roman" w:hAnsi="Times New Roman" w:cs="Times New Roman"/>
          <w:sz w:val="28"/>
          <w:szCs w:val="28"/>
        </w:rPr>
        <w:t>не приведет к положительным результатам, так как п</w:t>
      </w:r>
      <w:r w:rsidRPr="00BD795E">
        <w:rPr>
          <w:rFonts w:ascii="Times New Roman" w:hAnsi="Times New Roman" w:cs="Times New Roman"/>
          <w:sz w:val="28"/>
          <w:szCs w:val="28"/>
        </w:rPr>
        <w:t xml:space="preserve">од пресс попадут прежде всего мелкие и средние </w:t>
      </w:r>
      <w:r>
        <w:rPr>
          <w:rFonts w:ascii="Times New Roman" w:hAnsi="Times New Roman" w:cs="Times New Roman"/>
          <w:sz w:val="28"/>
          <w:szCs w:val="28"/>
        </w:rPr>
        <w:t xml:space="preserve">бизнесмены, а также </w:t>
      </w:r>
      <w:r w:rsidRPr="00BD795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трудящиеся, которые смогли получить денежные </w:t>
      </w:r>
      <w:r w:rsidRPr="00BD795E">
        <w:rPr>
          <w:rFonts w:ascii="Times New Roman" w:hAnsi="Times New Roman" w:cs="Times New Roman"/>
          <w:sz w:val="28"/>
          <w:szCs w:val="28"/>
        </w:rPr>
        <w:t>средст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Pr="00BD795E">
        <w:rPr>
          <w:rFonts w:ascii="Times New Roman" w:hAnsi="Times New Roman" w:cs="Times New Roman"/>
          <w:sz w:val="28"/>
          <w:szCs w:val="28"/>
        </w:rPr>
        <w:t>сверх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BD795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зерных окладов. А у</w:t>
      </w:r>
      <w:r w:rsidRPr="00BD7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 же</w:t>
      </w:r>
      <w:r w:rsidRPr="00BD795E">
        <w:rPr>
          <w:rFonts w:ascii="Times New Roman" w:hAnsi="Times New Roman" w:cs="Times New Roman"/>
          <w:sz w:val="28"/>
          <w:szCs w:val="28"/>
        </w:rPr>
        <w:t xml:space="preserve"> бюрократическо-криминальной  экономи</w:t>
      </w:r>
      <w:r>
        <w:rPr>
          <w:rFonts w:ascii="Times New Roman" w:hAnsi="Times New Roman" w:cs="Times New Roman"/>
          <w:sz w:val="28"/>
          <w:szCs w:val="28"/>
        </w:rPr>
        <w:t xml:space="preserve">ки, </w:t>
      </w:r>
      <w:r w:rsidRPr="00BD7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сосредоточении</w:t>
      </w:r>
      <w:r w:rsidR="00872E7F">
        <w:rPr>
          <w:rFonts w:ascii="Times New Roman" w:hAnsi="Times New Roman" w:cs="Times New Roman"/>
          <w:sz w:val="28"/>
          <w:szCs w:val="28"/>
        </w:rPr>
        <w:t xml:space="preserve"> которых как раз  и </w:t>
      </w:r>
      <w:r>
        <w:rPr>
          <w:rFonts w:ascii="Times New Roman" w:hAnsi="Times New Roman" w:cs="Times New Roman"/>
          <w:sz w:val="28"/>
          <w:szCs w:val="28"/>
        </w:rPr>
        <w:t xml:space="preserve">будет находиться </w:t>
      </w:r>
      <w:r w:rsidRPr="00BD795E">
        <w:rPr>
          <w:rFonts w:ascii="Times New Roman" w:hAnsi="Times New Roman" w:cs="Times New Roman"/>
          <w:sz w:val="28"/>
          <w:szCs w:val="28"/>
        </w:rPr>
        <w:t>основная  мас</w:t>
      </w:r>
      <w:r>
        <w:rPr>
          <w:rFonts w:ascii="Times New Roman" w:hAnsi="Times New Roman" w:cs="Times New Roman"/>
          <w:sz w:val="28"/>
          <w:szCs w:val="28"/>
        </w:rPr>
        <w:t xml:space="preserve">са не </w:t>
      </w:r>
      <w:r w:rsidRPr="00BD795E">
        <w:rPr>
          <w:rFonts w:ascii="Times New Roman" w:hAnsi="Times New Roman" w:cs="Times New Roman"/>
          <w:sz w:val="28"/>
          <w:szCs w:val="28"/>
        </w:rPr>
        <w:t>контролируемых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государством доходов, особых  проблем не </w:t>
      </w:r>
      <w:r w:rsidRPr="00BD795E">
        <w:rPr>
          <w:rFonts w:ascii="Times New Roman" w:hAnsi="Times New Roman" w:cs="Times New Roman"/>
          <w:sz w:val="28"/>
          <w:szCs w:val="28"/>
        </w:rPr>
        <w:t>возникнет</w:t>
      </w:r>
      <w:r w:rsidR="00872E7F">
        <w:rPr>
          <w:rFonts w:ascii="Times New Roman" w:hAnsi="Times New Roman" w:cs="Times New Roman"/>
          <w:sz w:val="28"/>
          <w:szCs w:val="28"/>
        </w:rPr>
        <w:t>, так как их</w:t>
      </w:r>
      <w:r w:rsidRPr="00BD795E">
        <w:rPr>
          <w:rFonts w:ascii="Times New Roman" w:hAnsi="Times New Roman" w:cs="Times New Roman"/>
          <w:sz w:val="28"/>
          <w:szCs w:val="28"/>
        </w:rPr>
        <w:t xml:space="preserve"> регистрируемые</w:t>
      </w:r>
      <w:r w:rsidR="00872E7F">
        <w:rPr>
          <w:rFonts w:ascii="Times New Roman" w:hAnsi="Times New Roman" w:cs="Times New Roman"/>
          <w:sz w:val="28"/>
          <w:szCs w:val="28"/>
        </w:rPr>
        <w:t xml:space="preserve"> доходы достаточно велики для того, </w:t>
      </w:r>
      <w:r w:rsidRPr="00BD795E">
        <w:rPr>
          <w:rFonts w:ascii="Times New Roman" w:hAnsi="Times New Roman" w:cs="Times New Roman"/>
          <w:sz w:val="28"/>
          <w:szCs w:val="28"/>
        </w:rPr>
        <w:t>что</w:t>
      </w:r>
      <w:r w:rsidR="00872E7F">
        <w:rPr>
          <w:rFonts w:ascii="Times New Roman" w:hAnsi="Times New Roman" w:cs="Times New Roman"/>
          <w:sz w:val="28"/>
          <w:szCs w:val="28"/>
        </w:rPr>
        <w:t xml:space="preserve">бы оправдать </w:t>
      </w:r>
      <w:r w:rsidRPr="00BD795E">
        <w:rPr>
          <w:rFonts w:ascii="Times New Roman" w:hAnsi="Times New Roman" w:cs="Times New Roman"/>
          <w:sz w:val="28"/>
          <w:szCs w:val="28"/>
        </w:rPr>
        <w:t>лю</w:t>
      </w:r>
      <w:r w:rsidR="00872E7F">
        <w:rPr>
          <w:rFonts w:ascii="Times New Roman" w:hAnsi="Times New Roman" w:cs="Times New Roman"/>
          <w:sz w:val="28"/>
          <w:szCs w:val="28"/>
        </w:rPr>
        <w:t>бою</w:t>
      </w:r>
      <w:r w:rsidRPr="00BD795E">
        <w:rPr>
          <w:rFonts w:ascii="Times New Roman" w:hAnsi="Times New Roman" w:cs="Times New Roman"/>
          <w:sz w:val="28"/>
          <w:szCs w:val="28"/>
        </w:rPr>
        <w:t xml:space="preserve"> те</w:t>
      </w:r>
      <w:r w:rsidR="00872E7F">
        <w:rPr>
          <w:rFonts w:ascii="Times New Roman" w:hAnsi="Times New Roman" w:cs="Times New Roman"/>
          <w:sz w:val="28"/>
          <w:szCs w:val="28"/>
        </w:rPr>
        <w:t>кущею</w:t>
      </w:r>
      <w:r w:rsidRPr="00BD795E">
        <w:rPr>
          <w:rFonts w:ascii="Times New Roman" w:hAnsi="Times New Roman" w:cs="Times New Roman"/>
          <w:sz w:val="28"/>
          <w:szCs w:val="28"/>
        </w:rPr>
        <w:t xml:space="preserve"> п</w:t>
      </w:r>
      <w:r w:rsidR="00872E7F">
        <w:rPr>
          <w:rFonts w:ascii="Times New Roman" w:hAnsi="Times New Roman" w:cs="Times New Roman"/>
          <w:sz w:val="28"/>
          <w:szCs w:val="28"/>
        </w:rPr>
        <w:t>окупку, какой значительной о</w:t>
      </w:r>
      <w:r w:rsidRPr="00BD795E">
        <w:rPr>
          <w:rFonts w:ascii="Times New Roman" w:hAnsi="Times New Roman" w:cs="Times New Roman"/>
          <w:sz w:val="28"/>
          <w:szCs w:val="28"/>
        </w:rPr>
        <w:t>на</w:t>
      </w:r>
      <w:r w:rsidR="00872E7F">
        <w:rPr>
          <w:rFonts w:ascii="Times New Roman" w:hAnsi="Times New Roman" w:cs="Times New Roman"/>
          <w:sz w:val="28"/>
          <w:szCs w:val="28"/>
        </w:rPr>
        <w:t xml:space="preserve"> </w:t>
      </w:r>
      <w:r w:rsidRPr="00BD795E">
        <w:rPr>
          <w:rFonts w:ascii="Times New Roman" w:hAnsi="Times New Roman" w:cs="Times New Roman"/>
          <w:sz w:val="28"/>
          <w:szCs w:val="28"/>
        </w:rPr>
        <w:t>ни была</w:t>
      </w:r>
      <w:r w:rsidR="00872E7F">
        <w:rPr>
          <w:rFonts w:ascii="Times New Roman" w:hAnsi="Times New Roman" w:cs="Times New Roman"/>
          <w:sz w:val="28"/>
          <w:szCs w:val="28"/>
        </w:rPr>
        <w:t xml:space="preserve"> бы</w:t>
      </w:r>
      <w:r w:rsidRPr="00BD795E">
        <w:rPr>
          <w:rFonts w:ascii="Times New Roman" w:hAnsi="Times New Roman" w:cs="Times New Roman"/>
          <w:sz w:val="28"/>
          <w:szCs w:val="28"/>
        </w:rPr>
        <w:t xml:space="preserve">. Причем поведение </w:t>
      </w:r>
      <w:r w:rsidR="00872E7F">
        <w:rPr>
          <w:rFonts w:ascii="Times New Roman" w:hAnsi="Times New Roman" w:cs="Times New Roman"/>
          <w:sz w:val="28"/>
          <w:szCs w:val="28"/>
        </w:rPr>
        <w:t xml:space="preserve">таких субъектов «теневой» экономики </w:t>
      </w:r>
      <w:r w:rsidRPr="00BD795E">
        <w:rPr>
          <w:rFonts w:ascii="Times New Roman" w:hAnsi="Times New Roman" w:cs="Times New Roman"/>
          <w:sz w:val="28"/>
          <w:szCs w:val="28"/>
        </w:rPr>
        <w:t>спрогнозировать не</w:t>
      </w:r>
      <w:r w:rsidR="00872E7F">
        <w:rPr>
          <w:rFonts w:ascii="Times New Roman" w:hAnsi="Times New Roman" w:cs="Times New Roman"/>
          <w:sz w:val="28"/>
          <w:szCs w:val="28"/>
        </w:rPr>
        <w:t>трудно</w:t>
      </w:r>
      <w:r w:rsidRPr="00BD795E">
        <w:rPr>
          <w:rFonts w:ascii="Times New Roman" w:hAnsi="Times New Roman" w:cs="Times New Roman"/>
          <w:sz w:val="28"/>
          <w:szCs w:val="28"/>
        </w:rPr>
        <w:t>: что</w:t>
      </w:r>
      <w:r w:rsidR="00872E7F">
        <w:rPr>
          <w:rFonts w:ascii="Times New Roman" w:hAnsi="Times New Roman" w:cs="Times New Roman"/>
          <w:sz w:val="28"/>
          <w:szCs w:val="28"/>
        </w:rPr>
        <w:t>бы  не раскрывать себя, они могут отложить на время крупные покупки</w:t>
      </w:r>
      <w:r w:rsidRPr="00BD795E">
        <w:rPr>
          <w:rFonts w:ascii="Times New Roman" w:hAnsi="Times New Roman" w:cs="Times New Roman"/>
          <w:sz w:val="28"/>
          <w:szCs w:val="28"/>
        </w:rPr>
        <w:t xml:space="preserve"> или постараются обойти закон</w:t>
      </w:r>
      <w:r w:rsidR="00872E7F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BD795E">
        <w:rPr>
          <w:rFonts w:ascii="Times New Roman" w:hAnsi="Times New Roman" w:cs="Times New Roman"/>
          <w:sz w:val="28"/>
          <w:szCs w:val="28"/>
        </w:rPr>
        <w:t>оформля</w:t>
      </w:r>
      <w:r w:rsidR="00872E7F">
        <w:rPr>
          <w:rFonts w:ascii="Times New Roman" w:hAnsi="Times New Roman" w:cs="Times New Roman"/>
          <w:sz w:val="28"/>
          <w:szCs w:val="28"/>
        </w:rPr>
        <w:t>я</w:t>
      </w:r>
      <w:r w:rsidRPr="00BD795E">
        <w:rPr>
          <w:rFonts w:ascii="Times New Roman" w:hAnsi="Times New Roman" w:cs="Times New Roman"/>
          <w:sz w:val="28"/>
          <w:szCs w:val="28"/>
        </w:rPr>
        <w:t xml:space="preserve">  торговые  сделки  по  частям  или  вообще  их  не</w:t>
      </w:r>
      <w:r w:rsidR="00872E7F">
        <w:rPr>
          <w:rFonts w:ascii="Times New Roman" w:hAnsi="Times New Roman" w:cs="Times New Roman"/>
          <w:sz w:val="28"/>
          <w:szCs w:val="28"/>
        </w:rPr>
        <w:t xml:space="preserve"> </w:t>
      </w:r>
      <w:r w:rsidRPr="00BD795E">
        <w:rPr>
          <w:rFonts w:ascii="Times New Roman" w:hAnsi="Times New Roman" w:cs="Times New Roman"/>
          <w:sz w:val="28"/>
          <w:szCs w:val="28"/>
        </w:rPr>
        <w:t xml:space="preserve">документировать. </w:t>
      </w:r>
      <w:proofErr w:type="gramStart"/>
      <w:r w:rsidR="00872E7F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872E7F">
        <w:rPr>
          <w:rFonts w:ascii="Times New Roman" w:hAnsi="Times New Roman" w:cs="Times New Roman"/>
          <w:sz w:val="28"/>
          <w:szCs w:val="28"/>
        </w:rPr>
        <w:t xml:space="preserve"> относящиеся к криминальной экономике, внедренные во властные структуры </w:t>
      </w:r>
      <w:r w:rsidRPr="00BD795E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872E7F">
        <w:rPr>
          <w:rFonts w:ascii="Times New Roman" w:hAnsi="Times New Roman" w:cs="Times New Roman"/>
          <w:sz w:val="28"/>
          <w:szCs w:val="28"/>
        </w:rPr>
        <w:t>более</w:t>
      </w:r>
      <w:r w:rsidRPr="00BD795E">
        <w:rPr>
          <w:rFonts w:ascii="Times New Roman" w:hAnsi="Times New Roman" w:cs="Times New Roman"/>
          <w:sz w:val="28"/>
          <w:szCs w:val="28"/>
        </w:rPr>
        <w:t xml:space="preserve"> высо</w:t>
      </w:r>
      <w:r w:rsidR="00872E7F">
        <w:rPr>
          <w:rFonts w:ascii="Times New Roman" w:hAnsi="Times New Roman" w:cs="Times New Roman"/>
          <w:sz w:val="28"/>
          <w:szCs w:val="28"/>
        </w:rPr>
        <w:t xml:space="preserve">кие </w:t>
      </w:r>
      <w:r w:rsidRPr="00BD795E">
        <w:rPr>
          <w:rFonts w:ascii="Times New Roman" w:hAnsi="Times New Roman" w:cs="Times New Roman"/>
          <w:sz w:val="28"/>
          <w:szCs w:val="28"/>
        </w:rPr>
        <w:t>шан</w:t>
      </w:r>
      <w:r w:rsidR="00872E7F">
        <w:rPr>
          <w:rFonts w:ascii="Times New Roman" w:hAnsi="Times New Roman" w:cs="Times New Roman"/>
          <w:sz w:val="28"/>
          <w:szCs w:val="28"/>
        </w:rPr>
        <w:t xml:space="preserve">сы </w:t>
      </w:r>
      <w:r w:rsidRPr="00BD795E">
        <w:rPr>
          <w:rFonts w:ascii="Times New Roman" w:hAnsi="Times New Roman" w:cs="Times New Roman"/>
          <w:sz w:val="28"/>
          <w:szCs w:val="28"/>
        </w:rPr>
        <w:t>обрести</w:t>
      </w:r>
      <w:r w:rsidR="002D5886">
        <w:rPr>
          <w:rFonts w:ascii="Times New Roman" w:hAnsi="Times New Roman" w:cs="Times New Roman"/>
          <w:sz w:val="28"/>
          <w:szCs w:val="28"/>
        </w:rPr>
        <w:t xml:space="preserve"> </w:t>
      </w:r>
      <w:r w:rsidRPr="00BD795E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872E7F">
        <w:rPr>
          <w:rFonts w:ascii="Times New Roman" w:hAnsi="Times New Roman" w:cs="Times New Roman"/>
          <w:sz w:val="28"/>
          <w:szCs w:val="28"/>
        </w:rPr>
        <w:t xml:space="preserve">такому </w:t>
      </w:r>
      <w:r w:rsidRPr="00BD795E">
        <w:rPr>
          <w:rFonts w:ascii="Times New Roman" w:hAnsi="Times New Roman" w:cs="Times New Roman"/>
          <w:sz w:val="28"/>
          <w:szCs w:val="28"/>
        </w:rPr>
        <w:t>законопроекту эффективные экономические рыча</w:t>
      </w:r>
      <w:r w:rsidR="00872E7F">
        <w:rPr>
          <w:rFonts w:ascii="Times New Roman" w:hAnsi="Times New Roman" w:cs="Times New Roman"/>
          <w:sz w:val="28"/>
          <w:szCs w:val="28"/>
        </w:rPr>
        <w:t>ги</w:t>
      </w:r>
      <w:r w:rsidRPr="00BD795E">
        <w:rPr>
          <w:rFonts w:ascii="Times New Roman" w:hAnsi="Times New Roman" w:cs="Times New Roman"/>
          <w:sz w:val="28"/>
          <w:szCs w:val="28"/>
        </w:rPr>
        <w:t xml:space="preserve"> для</w:t>
      </w:r>
      <w:r w:rsidR="002D5886">
        <w:rPr>
          <w:rFonts w:ascii="Times New Roman" w:hAnsi="Times New Roman" w:cs="Times New Roman"/>
          <w:sz w:val="28"/>
          <w:szCs w:val="28"/>
        </w:rPr>
        <w:t xml:space="preserve"> </w:t>
      </w:r>
      <w:r w:rsidR="00872E7F">
        <w:rPr>
          <w:rFonts w:ascii="Times New Roman" w:hAnsi="Times New Roman" w:cs="Times New Roman"/>
          <w:sz w:val="28"/>
          <w:szCs w:val="28"/>
        </w:rPr>
        <w:t xml:space="preserve">устранения конкурентов </w:t>
      </w:r>
      <w:r w:rsidRPr="00BD795E">
        <w:rPr>
          <w:rFonts w:ascii="Times New Roman" w:hAnsi="Times New Roman" w:cs="Times New Roman"/>
          <w:sz w:val="28"/>
          <w:szCs w:val="28"/>
        </w:rPr>
        <w:t xml:space="preserve">(внешне мотивы задействования </w:t>
      </w:r>
      <w:r w:rsidR="002A55B9">
        <w:rPr>
          <w:rFonts w:ascii="Times New Roman" w:hAnsi="Times New Roman" w:cs="Times New Roman"/>
          <w:sz w:val="28"/>
          <w:szCs w:val="28"/>
        </w:rPr>
        <w:t>таких</w:t>
      </w:r>
      <w:r w:rsidRPr="00BD795E">
        <w:rPr>
          <w:rFonts w:ascii="Times New Roman" w:hAnsi="Times New Roman" w:cs="Times New Roman"/>
          <w:sz w:val="28"/>
          <w:szCs w:val="28"/>
        </w:rPr>
        <w:t xml:space="preserve"> рычагов</w:t>
      </w:r>
      <w:r w:rsidR="002D5886">
        <w:rPr>
          <w:rFonts w:ascii="Times New Roman" w:hAnsi="Times New Roman" w:cs="Times New Roman"/>
          <w:sz w:val="28"/>
          <w:szCs w:val="28"/>
        </w:rPr>
        <w:t xml:space="preserve"> </w:t>
      </w:r>
      <w:r w:rsidR="00872E7F">
        <w:rPr>
          <w:rFonts w:ascii="Times New Roman" w:hAnsi="Times New Roman" w:cs="Times New Roman"/>
          <w:sz w:val="28"/>
          <w:szCs w:val="28"/>
        </w:rPr>
        <w:t xml:space="preserve">могут представляться </w:t>
      </w:r>
      <w:r w:rsidRPr="00BD795E">
        <w:rPr>
          <w:rFonts w:ascii="Times New Roman" w:hAnsi="Times New Roman" w:cs="Times New Roman"/>
          <w:sz w:val="28"/>
          <w:szCs w:val="28"/>
        </w:rPr>
        <w:t>благовидными — наказание за сокрытие  доходов).  Став  фактором</w:t>
      </w:r>
      <w:r w:rsidR="00872E7F">
        <w:rPr>
          <w:rFonts w:ascii="Times New Roman" w:hAnsi="Times New Roman" w:cs="Times New Roman"/>
          <w:sz w:val="28"/>
          <w:szCs w:val="28"/>
        </w:rPr>
        <w:t xml:space="preserve"> </w:t>
      </w:r>
      <w:r w:rsidRPr="00BD795E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F5761A">
        <w:rPr>
          <w:rFonts w:ascii="Times New Roman" w:hAnsi="Times New Roman" w:cs="Times New Roman"/>
          <w:sz w:val="28"/>
          <w:szCs w:val="28"/>
        </w:rPr>
        <w:t>повсеместного</w:t>
      </w:r>
      <w:r w:rsidRPr="00BD795E">
        <w:rPr>
          <w:rFonts w:ascii="Times New Roman" w:hAnsi="Times New Roman" w:cs="Times New Roman"/>
          <w:sz w:val="28"/>
          <w:szCs w:val="28"/>
        </w:rPr>
        <w:t xml:space="preserve"> доносительства,  подобный  закон  не  дал  бы  никаких</w:t>
      </w:r>
      <w:r w:rsidR="00872E7F">
        <w:rPr>
          <w:rFonts w:ascii="Times New Roman" w:hAnsi="Times New Roman" w:cs="Times New Roman"/>
          <w:sz w:val="28"/>
          <w:szCs w:val="28"/>
        </w:rPr>
        <w:t xml:space="preserve"> </w:t>
      </w:r>
      <w:r w:rsidR="00316A25">
        <w:rPr>
          <w:rFonts w:ascii="Times New Roman" w:hAnsi="Times New Roman" w:cs="Times New Roman"/>
          <w:sz w:val="28"/>
          <w:szCs w:val="28"/>
        </w:rPr>
        <w:t xml:space="preserve">гарантий от  утечки </w:t>
      </w:r>
      <w:r w:rsidRPr="00BD795E">
        <w:rPr>
          <w:rFonts w:ascii="Times New Roman" w:hAnsi="Times New Roman" w:cs="Times New Roman"/>
          <w:sz w:val="28"/>
          <w:szCs w:val="28"/>
        </w:rPr>
        <w:t>соответствующей</w:t>
      </w:r>
      <w:r w:rsidR="002A55B9">
        <w:rPr>
          <w:rFonts w:ascii="Times New Roman" w:hAnsi="Times New Roman" w:cs="Times New Roman"/>
          <w:sz w:val="28"/>
          <w:szCs w:val="28"/>
        </w:rPr>
        <w:t xml:space="preserve"> конфиден</w:t>
      </w:r>
      <w:r w:rsidR="00316A25">
        <w:rPr>
          <w:rFonts w:ascii="Times New Roman" w:hAnsi="Times New Roman" w:cs="Times New Roman"/>
          <w:sz w:val="28"/>
          <w:szCs w:val="28"/>
        </w:rPr>
        <w:t>циальной</w:t>
      </w:r>
      <w:r w:rsidRPr="00BD795E">
        <w:rPr>
          <w:rFonts w:ascii="Times New Roman" w:hAnsi="Times New Roman" w:cs="Times New Roman"/>
          <w:sz w:val="28"/>
          <w:szCs w:val="28"/>
        </w:rPr>
        <w:t xml:space="preserve"> информации  от  чиновников  </w:t>
      </w:r>
      <w:r w:rsidR="00872E7F">
        <w:rPr>
          <w:rFonts w:ascii="Times New Roman" w:hAnsi="Times New Roman" w:cs="Times New Roman"/>
          <w:sz w:val="28"/>
          <w:szCs w:val="28"/>
        </w:rPr>
        <w:t xml:space="preserve">криминальному </w:t>
      </w:r>
      <w:r w:rsidRPr="00BD795E">
        <w:rPr>
          <w:rFonts w:ascii="Times New Roman" w:hAnsi="Times New Roman" w:cs="Times New Roman"/>
          <w:sz w:val="28"/>
          <w:szCs w:val="28"/>
        </w:rPr>
        <w:t>миру.</w:t>
      </w:r>
    </w:p>
    <w:p w:rsidR="00BD795E" w:rsidRPr="00BD795E" w:rsidRDefault="00BD795E" w:rsidP="00BA68F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5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54510">
        <w:rPr>
          <w:rFonts w:ascii="Times New Roman" w:hAnsi="Times New Roman" w:cs="Times New Roman"/>
          <w:sz w:val="28"/>
          <w:szCs w:val="28"/>
        </w:rPr>
        <w:t>Таким образом</w:t>
      </w:r>
      <w:r w:rsidRPr="00BD795E">
        <w:rPr>
          <w:rFonts w:ascii="Times New Roman" w:hAnsi="Times New Roman" w:cs="Times New Roman"/>
          <w:sz w:val="28"/>
          <w:szCs w:val="28"/>
        </w:rPr>
        <w:t xml:space="preserve">, </w:t>
      </w:r>
      <w:r w:rsidR="00054510">
        <w:rPr>
          <w:rFonts w:ascii="Times New Roman" w:hAnsi="Times New Roman" w:cs="Times New Roman"/>
          <w:sz w:val="28"/>
          <w:szCs w:val="28"/>
        </w:rPr>
        <w:t>так как</w:t>
      </w:r>
      <w:r w:rsidRPr="00BD795E">
        <w:rPr>
          <w:rFonts w:ascii="Times New Roman" w:hAnsi="Times New Roman" w:cs="Times New Roman"/>
          <w:sz w:val="28"/>
          <w:szCs w:val="28"/>
        </w:rPr>
        <w:t xml:space="preserve"> в законопроекте </w:t>
      </w:r>
      <w:r w:rsidR="00054510">
        <w:rPr>
          <w:rFonts w:ascii="Times New Roman" w:hAnsi="Times New Roman" w:cs="Times New Roman"/>
          <w:sz w:val="28"/>
          <w:szCs w:val="28"/>
        </w:rPr>
        <w:t xml:space="preserve">акцент сделан на преследование </w:t>
      </w:r>
      <w:r w:rsidRPr="00BD795E">
        <w:rPr>
          <w:rFonts w:ascii="Times New Roman" w:hAnsi="Times New Roman" w:cs="Times New Roman"/>
          <w:sz w:val="28"/>
          <w:szCs w:val="28"/>
        </w:rPr>
        <w:t>людей,</w:t>
      </w:r>
      <w:r w:rsidR="00054510">
        <w:rPr>
          <w:rFonts w:ascii="Times New Roman" w:hAnsi="Times New Roman" w:cs="Times New Roman"/>
          <w:sz w:val="28"/>
          <w:szCs w:val="28"/>
        </w:rPr>
        <w:t xml:space="preserve"> а  не на устранение условий, которые </w:t>
      </w:r>
      <w:r w:rsidRPr="00BD795E">
        <w:rPr>
          <w:rFonts w:ascii="Times New Roman" w:hAnsi="Times New Roman" w:cs="Times New Roman"/>
          <w:sz w:val="28"/>
          <w:szCs w:val="28"/>
        </w:rPr>
        <w:t>препятств</w:t>
      </w:r>
      <w:r w:rsidR="00054510">
        <w:rPr>
          <w:rFonts w:ascii="Times New Roman" w:hAnsi="Times New Roman" w:cs="Times New Roman"/>
          <w:sz w:val="28"/>
          <w:szCs w:val="28"/>
        </w:rPr>
        <w:t>овали бы превращению «</w:t>
      </w:r>
      <w:r w:rsidRPr="00BD795E">
        <w:rPr>
          <w:rFonts w:ascii="Times New Roman" w:hAnsi="Times New Roman" w:cs="Times New Roman"/>
          <w:sz w:val="28"/>
          <w:szCs w:val="28"/>
        </w:rPr>
        <w:t>теневой</w:t>
      </w:r>
      <w:r w:rsidR="00054510">
        <w:rPr>
          <w:rFonts w:ascii="Times New Roman" w:hAnsi="Times New Roman" w:cs="Times New Roman"/>
          <w:sz w:val="28"/>
          <w:szCs w:val="28"/>
        </w:rPr>
        <w:t xml:space="preserve">» экономической </w:t>
      </w:r>
      <w:r w:rsidRPr="00BD795E">
        <w:rPr>
          <w:rFonts w:ascii="Times New Roman" w:hAnsi="Times New Roman" w:cs="Times New Roman"/>
          <w:sz w:val="28"/>
          <w:szCs w:val="28"/>
        </w:rPr>
        <w:t xml:space="preserve">деятельности в </w:t>
      </w:r>
      <w:r w:rsidR="00054510">
        <w:rPr>
          <w:rFonts w:ascii="Times New Roman" w:hAnsi="Times New Roman" w:cs="Times New Roman"/>
          <w:sz w:val="28"/>
          <w:szCs w:val="28"/>
        </w:rPr>
        <w:t>законную</w:t>
      </w:r>
      <w:r w:rsidRPr="00BD795E">
        <w:rPr>
          <w:rFonts w:ascii="Times New Roman" w:hAnsi="Times New Roman" w:cs="Times New Roman"/>
          <w:sz w:val="28"/>
          <w:szCs w:val="28"/>
        </w:rPr>
        <w:t>, экономические результаты его принятия ока</w:t>
      </w:r>
      <w:r w:rsidR="00054510">
        <w:rPr>
          <w:rFonts w:ascii="Times New Roman" w:hAnsi="Times New Roman" w:cs="Times New Roman"/>
          <w:sz w:val="28"/>
          <w:szCs w:val="28"/>
        </w:rPr>
        <w:t xml:space="preserve">зались бы </w:t>
      </w:r>
      <w:r w:rsidRPr="00BD795E">
        <w:rPr>
          <w:rFonts w:ascii="Times New Roman" w:hAnsi="Times New Roman" w:cs="Times New Roman"/>
          <w:sz w:val="28"/>
          <w:szCs w:val="28"/>
        </w:rPr>
        <w:t xml:space="preserve">противоположными </w:t>
      </w:r>
      <w:r w:rsidR="00054510">
        <w:rPr>
          <w:rFonts w:ascii="Times New Roman" w:hAnsi="Times New Roman" w:cs="Times New Roman"/>
          <w:sz w:val="28"/>
          <w:szCs w:val="28"/>
        </w:rPr>
        <w:t>предполагаемым</w:t>
      </w:r>
      <w:r w:rsidRPr="00BD795E">
        <w:rPr>
          <w:rFonts w:ascii="Times New Roman" w:hAnsi="Times New Roman" w:cs="Times New Roman"/>
          <w:sz w:val="28"/>
          <w:szCs w:val="28"/>
        </w:rPr>
        <w:t xml:space="preserve">: вместо расширения  налоговой  базы  </w:t>
      </w:r>
      <w:r w:rsidR="00054510">
        <w:rPr>
          <w:rFonts w:ascii="Times New Roman" w:hAnsi="Times New Roman" w:cs="Times New Roman"/>
          <w:sz w:val="28"/>
          <w:szCs w:val="28"/>
        </w:rPr>
        <w:t xml:space="preserve">- </w:t>
      </w:r>
      <w:r w:rsidRPr="00BD795E">
        <w:rPr>
          <w:rFonts w:ascii="Times New Roman" w:hAnsi="Times New Roman" w:cs="Times New Roman"/>
          <w:sz w:val="28"/>
          <w:szCs w:val="28"/>
        </w:rPr>
        <w:t xml:space="preserve">ее сужение, </w:t>
      </w:r>
      <w:r w:rsidR="00054510">
        <w:rPr>
          <w:rFonts w:ascii="Times New Roman" w:hAnsi="Times New Roman" w:cs="Times New Roman"/>
          <w:sz w:val="28"/>
          <w:szCs w:val="28"/>
        </w:rPr>
        <w:t xml:space="preserve">а </w:t>
      </w:r>
      <w:r w:rsidRPr="00BD795E">
        <w:rPr>
          <w:rFonts w:ascii="Times New Roman" w:hAnsi="Times New Roman" w:cs="Times New Roman"/>
          <w:sz w:val="28"/>
          <w:szCs w:val="28"/>
        </w:rPr>
        <w:t>вместо подавления криминальных тенденций — их усиление.</w:t>
      </w:r>
      <w:proofErr w:type="gramEnd"/>
    </w:p>
    <w:p w:rsidR="00960C5C" w:rsidRDefault="006550D9" w:rsidP="00BA68F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Отрицательными</w:t>
      </w:r>
      <w:r w:rsidR="00BD795E" w:rsidRPr="00BD795E">
        <w:rPr>
          <w:rFonts w:ascii="Times New Roman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 xml:space="preserve"> будут и в социальной сфере жизни общества от</w:t>
      </w:r>
      <w:r w:rsidR="002D5886">
        <w:rPr>
          <w:rFonts w:ascii="Times New Roman" w:hAnsi="Times New Roman" w:cs="Times New Roman"/>
          <w:sz w:val="28"/>
          <w:szCs w:val="28"/>
        </w:rPr>
        <w:t xml:space="preserve"> </w:t>
      </w:r>
      <w:r w:rsidR="00BD795E" w:rsidRPr="00BD795E">
        <w:rPr>
          <w:rFonts w:ascii="Times New Roman" w:hAnsi="Times New Roman" w:cs="Times New Roman"/>
          <w:sz w:val="28"/>
          <w:szCs w:val="28"/>
        </w:rPr>
        <w:t>использования  преимущественно  репрессивн</w:t>
      </w:r>
      <w:r>
        <w:rPr>
          <w:rFonts w:ascii="Times New Roman" w:hAnsi="Times New Roman" w:cs="Times New Roman"/>
          <w:sz w:val="28"/>
          <w:szCs w:val="28"/>
        </w:rPr>
        <w:t>ого подхода.  Проводя этот законопроект в жизнь</w:t>
      </w:r>
      <w:r w:rsidR="00BD795E" w:rsidRPr="00BD7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властные структуры</w:t>
      </w:r>
      <w:r w:rsidR="00BD795E" w:rsidRPr="00BD795E">
        <w:rPr>
          <w:rFonts w:ascii="Times New Roman" w:hAnsi="Times New Roman" w:cs="Times New Roman"/>
          <w:sz w:val="28"/>
          <w:szCs w:val="28"/>
        </w:rPr>
        <w:t xml:space="preserve"> столкнутся с сопрот</w:t>
      </w:r>
      <w:r w:rsidR="00960C5C">
        <w:rPr>
          <w:rFonts w:ascii="Times New Roman" w:hAnsi="Times New Roman" w:cs="Times New Roman"/>
          <w:sz w:val="28"/>
          <w:szCs w:val="28"/>
        </w:rPr>
        <w:t>ивлением не только «</w:t>
      </w:r>
      <w:proofErr w:type="spellStart"/>
      <w:r w:rsidR="00BD795E" w:rsidRPr="00BD795E">
        <w:rPr>
          <w:rFonts w:ascii="Times New Roman" w:hAnsi="Times New Roman" w:cs="Times New Roman"/>
          <w:sz w:val="28"/>
          <w:szCs w:val="28"/>
        </w:rPr>
        <w:t>теневи</w:t>
      </w:r>
      <w:r w:rsidR="00960C5C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960C5C">
        <w:rPr>
          <w:rFonts w:ascii="Times New Roman" w:hAnsi="Times New Roman" w:cs="Times New Roman"/>
          <w:sz w:val="28"/>
          <w:szCs w:val="28"/>
        </w:rPr>
        <w:t xml:space="preserve">» - </w:t>
      </w:r>
      <w:r w:rsidR="00BD795E" w:rsidRPr="00BD795E">
        <w:rPr>
          <w:rFonts w:ascii="Times New Roman" w:hAnsi="Times New Roman" w:cs="Times New Roman"/>
          <w:sz w:val="28"/>
          <w:szCs w:val="28"/>
        </w:rPr>
        <w:t>хозяйственников,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5E" w:rsidRPr="00BD795E">
        <w:rPr>
          <w:rFonts w:ascii="Times New Roman" w:hAnsi="Times New Roman" w:cs="Times New Roman"/>
          <w:sz w:val="28"/>
          <w:szCs w:val="28"/>
        </w:rPr>
        <w:t>ставших, жертвой  губительных  для  произ</w:t>
      </w:r>
      <w:r>
        <w:rPr>
          <w:rFonts w:ascii="Times New Roman" w:hAnsi="Times New Roman" w:cs="Times New Roman"/>
          <w:sz w:val="28"/>
          <w:szCs w:val="28"/>
        </w:rPr>
        <w:t xml:space="preserve">водства </w:t>
      </w:r>
      <w:r w:rsidR="00BD795E" w:rsidRPr="00BD795E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5E" w:rsidRPr="00BD795E">
        <w:rPr>
          <w:rFonts w:ascii="Times New Roman" w:hAnsi="Times New Roman" w:cs="Times New Roman"/>
          <w:sz w:val="28"/>
          <w:szCs w:val="28"/>
        </w:rPr>
        <w:t xml:space="preserve">условий хозяйствования, но и </w:t>
      </w:r>
      <w:r w:rsidR="00960C5C">
        <w:rPr>
          <w:rFonts w:ascii="Times New Roman" w:hAnsi="Times New Roman" w:cs="Times New Roman"/>
          <w:sz w:val="28"/>
          <w:szCs w:val="28"/>
        </w:rPr>
        <w:t xml:space="preserve"> той </w:t>
      </w:r>
      <w:r w:rsidR="00BD795E" w:rsidRPr="00BD795E">
        <w:rPr>
          <w:rFonts w:ascii="Times New Roman" w:hAnsi="Times New Roman" w:cs="Times New Roman"/>
          <w:sz w:val="28"/>
          <w:szCs w:val="28"/>
        </w:rPr>
        <w:t>части рабочих,  котор</w:t>
      </w:r>
      <w:r w:rsidR="00960C5C">
        <w:rPr>
          <w:rFonts w:ascii="Times New Roman" w:hAnsi="Times New Roman" w:cs="Times New Roman"/>
          <w:sz w:val="28"/>
          <w:szCs w:val="28"/>
        </w:rPr>
        <w:t>ой  «</w:t>
      </w:r>
      <w:r w:rsidR="00BD795E" w:rsidRPr="00BD795E">
        <w:rPr>
          <w:rFonts w:ascii="Times New Roman" w:hAnsi="Times New Roman" w:cs="Times New Roman"/>
          <w:sz w:val="28"/>
          <w:szCs w:val="28"/>
        </w:rPr>
        <w:t>теневая</w:t>
      </w:r>
      <w:r w:rsidR="00960C5C">
        <w:rPr>
          <w:rFonts w:ascii="Times New Roman" w:hAnsi="Times New Roman" w:cs="Times New Roman"/>
          <w:sz w:val="28"/>
          <w:szCs w:val="28"/>
        </w:rPr>
        <w:t xml:space="preserve">» </w:t>
      </w:r>
      <w:r w:rsidR="00BD795E" w:rsidRPr="00BD795E">
        <w:rPr>
          <w:rFonts w:ascii="Times New Roman" w:hAnsi="Times New Roman" w:cs="Times New Roman"/>
          <w:sz w:val="28"/>
          <w:szCs w:val="28"/>
        </w:rPr>
        <w:t>эко</w:t>
      </w:r>
      <w:r w:rsidR="00960C5C">
        <w:rPr>
          <w:rFonts w:ascii="Times New Roman" w:hAnsi="Times New Roman" w:cs="Times New Roman"/>
          <w:sz w:val="28"/>
          <w:szCs w:val="28"/>
        </w:rPr>
        <w:t xml:space="preserve">номика  помогает  своевременно получать </w:t>
      </w:r>
      <w:r w:rsidR="00BD795E" w:rsidRPr="00BD795E">
        <w:rPr>
          <w:rFonts w:ascii="Times New Roman" w:hAnsi="Times New Roman" w:cs="Times New Roman"/>
          <w:sz w:val="28"/>
          <w:szCs w:val="28"/>
        </w:rPr>
        <w:t>заработную  пла</w:t>
      </w:r>
      <w:r w:rsidR="00960C5C">
        <w:rPr>
          <w:rFonts w:ascii="Times New Roman" w:hAnsi="Times New Roman" w:cs="Times New Roman"/>
          <w:sz w:val="28"/>
          <w:szCs w:val="28"/>
        </w:rPr>
        <w:t xml:space="preserve">ту и  </w:t>
      </w:r>
      <w:r w:rsidR="00BD795E" w:rsidRPr="00BD795E">
        <w:rPr>
          <w:rFonts w:ascii="Times New Roman" w:hAnsi="Times New Roman" w:cs="Times New Roman"/>
          <w:sz w:val="28"/>
          <w:szCs w:val="28"/>
        </w:rPr>
        <w:t>избегать</w:t>
      </w:r>
      <w:r w:rsidR="00960C5C">
        <w:rPr>
          <w:rFonts w:ascii="Times New Roman" w:hAnsi="Times New Roman" w:cs="Times New Roman"/>
          <w:sz w:val="28"/>
          <w:szCs w:val="28"/>
        </w:rPr>
        <w:t xml:space="preserve"> </w:t>
      </w:r>
      <w:r w:rsidR="00BD795E" w:rsidRPr="00BD795E">
        <w:rPr>
          <w:rFonts w:ascii="Times New Roman" w:hAnsi="Times New Roman" w:cs="Times New Roman"/>
          <w:sz w:val="28"/>
          <w:szCs w:val="28"/>
        </w:rPr>
        <w:t xml:space="preserve">безработицы. </w:t>
      </w:r>
      <w:r w:rsidR="00960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C5C" w:rsidRDefault="00960C5C" w:rsidP="00BA68F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уровень </w:t>
      </w:r>
      <w:r w:rsidR="00BD795E" w:rsidRPr="00BD795E">
        <w:rPr>
          <w:rFonts w:ascii="Times New Roman" w:hAnsi="Times New Roman" w:cs="Times New Roman"/>
          <w:sz w:val="28"/>
          <w:szCs w:val="28"/>
        </w:rPr>
        <w:t>поддерж</w:t>
      </w:r>
      <w:r>
        <w:rPr>
          <w:rFonts w:ascii="Times New Roman" w:hAnsi="Times New Roman" w:cs="Times New Roman"/>
          <w:sz w:val="28"/>
          <w:szCs w:val="28"/>
        </w:rPr>
        <w:t>ки власти населением, п</w:t>
      </w:r>
      <w:r w:rsidR="00BD795E" w:rsidRPr="00BD795E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5E" w:rsidRPr="00BD795E">
        <w:rPr>
          <w:rFonts w:ascii="Times New Roman" w:hAnsi="Times New Roman" w:cs="Times New Roman"/>
          <w:sz w:val="28"/>
          <w:szCs w:val="28"/>
        </w:rPr>
        <w:t>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</w:t>
      </w:r>
      <w:r w:rsidR="00BD795E" w:rsidRPr="00BD795E">
        <w:rPr>
          <w:rFonts w:ascii="Times New Roman" w:hAnsi="Times New Roman" w:cs="Times New Roman"/>
          <w:sz w:val="28"/>
          <w:szCs w:val="28"/>
        </w:rPr>
        <w:t xml:space="preserve"> комплек</w:t>
      </w:r>
      <w:r>
        <w:rPr>
          <w:rFonts w:ascii="Times New Roman" w:hAnsi="Times New Roman" w:cs="Times New Roman"/>
          <w:sz w:val="28"/>
          <w:szCs w:val="28"/>
        </w:rPr>
        <w:t xml:space="preserve">са </w:t>
      </w:r>
      <w:r w:rsidR="00BD795E" w:rsidRPr="00BD795E">
        <w:rPr>
          <w:rFonts w:ascii="Times New Roman" w:hAnsi="Times New Roman" w:cs="Times New Roman"/>
          <w:sz w:val="28"/>
          <w:szCs w:val="28"/>
        </w:rPr>
        <w:t>репрес</w:t>
      </w:r>
      <w:r>
        <w:rPr>
          <w:rFonts w:ascii="Times New Roman" w:hAnsi="Times New Roman" w:cs="Times New Roman"/>
          <w:sz w:val="28"/>
          <w:szCs w:val="28"/>
        </w:rPr>
        <w:t>сивных мер оценивается  специалистами</w:t>
      </w:r>
      <w:r w:rsidR="00BD795E" w:rsidRPr="00BD795E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795E" w:rsidRPr="00BD795E">
        <w:rPr>
          <w:rFonts w:ascii="Times New Roman" w:hAnsi="Times New Roman" w:cs="Times New Roman"/>
          <w:sz w:val="28"/>
          <w:szCs w:val="28"/>
        </w:rPr>
        <w:t>относительно низкий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795E" w:rsidRPr="00BD795E">
        <w:rPr>
          <w:rFonts w:ascii="Times New Roman" w:hAnsi="Times New Roman" w:cs="Times New Roman"/>
          <w:sz w:val="28"/>
          <w:szCs w:val="28"/>
        </w:rPr>
        <w:t>, а уровень сопро</w:t>
      </w:r>
      <w:r>
        <w:rPr>
          <w:rFonts w:ascii="Times New Roman" w:hAnsi="Times New Roman" w:cs="Times New Roman"/>
          <w:sz w:val="28"/>
          <w:szCs w:val="28"/>
        </w:rPr>
        <w:t>тивления властям — как «</w:t>
      </w:r>
      <w:r w:rsidR="00BD795E" w:rsidRPr="00BD795E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5E" w:rsidRPr="00BD795E"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795E" w:rsidRPr="00BD795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795E" w:rsidRDefault="00960C5C" w:rsidP="00BA68F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итоге, можно сказать</w:t>
      </w:r>
      <w:r w:rsidR="00BD795E" w:rsidRPr="00BD7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внедрение властями преимущественно </w:t>
      </w:r>
      <w:r w:rsidR="00BD795E" w:rsidRPr="00BD795E">
        <w:rPr>
          <w:rFonts w:ascii="Times New Roman" w:hAnsi="Times New Roman" w:cs="Times New Roman"/>
          <w:sz w:val="28"/>
          <w:szCs w:val="28"/>
        </w:rPr>
        <w:t>репрессивных   мето</w:t>
      </w:r>
      <w:r>
        <w:rPr>
          <w:rFonts w:ascii="Times New Roman" w:hAnsi="Times New Roman" w:cs="Times New Roman"/>
          <w:sz w:val="28"/>
          <w:szCs w:val="28"/>
        </w:rPr>
        <w:t xml:space="preserve">дов борьбы с «теневой» экономикой в государстве - </w:t>
      </w:r>
      <w:r w:rsidR="00BD795E" w:rsidRPr="00BD795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сулит </w:t>
      </w:r>
      <w:r w:rsidR="00BD795E" w:rsidRPr="00BD795E">
        <w:rPr>
          <w:rFonts w:ascii="Times New Roman" w:hAnsi="Times New Roman" w:cs="Times New Roman"/>
          <w:sz w:val="28"/>
          <w:szCs w:val="28"/>
        </w:rPr>
        <w:t>перспектив существенного обогащения государственной  казны</w:t>
      </w:r>
      <w:r>
        <w:rPr>
          <w:rFonts w:ascii="Times New Roman" w:hAnsi="Times New Roman" w:cs="Times New Roman"/>
          <w:sz w:val="28"/>
          <w:szCs w:val="28"/>
        </w:rPr>
        <w:t xml:space="preserve">, а ведет к </w:t>
      </w:r>
      <w:r w:rsidR="00BD795E" w:rsidRPr="00BD795E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 xml:space="preserve">ту </w:t>
      </w:r>
      <w:r w:rsidR="00BD795E" w:rsidRPr="00BD795E">
        <w:rPr>
          <w:rFonts w:ascii="Times New Roman" w:hAnsi="Times New Roman" w:cs="Times New Roman"/>
          <w:sz w:val="28"/>
          <w:szCs w:val="28"/>
        </w:rPr>
        <w:t>социального  напряжения:  всплеск</w:t>
      </w:r>
      <w:r>
        <w:rPr>
          <w:rFonts w:ascii="Times New Roman" w:hAnsi="Times New Roman" w:cs="Times New Roman"/>
          <w:sz w:val="28"/>
          <w:szCs w:val="28"/>
        </w:rPr>
        <w:t xml:space="preserve">у безработицы, ослаблению </w:t>
      </w:r>
      <w:r w:rsidR="00BD795E" w:rsidRPr="00BD795E">
        <w:rPr>
          <w:rFonts w:ascii="Times New Roman" w:hAnsi="Times New Roman" w:cs="Times New Roman"/>
          <w:sz w:val="28"/>
          <w:szCs w:val="28"/>
        </w:rPr>
        <w:t>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5E" w:rsidRPr="00BD795E">
        <w:rPr>
          <w:rFonts w:ascii="Times New Roman" w:hAnsi="Times New Roman" w:cs="Times New Roman"/>
          <w:sz w:val="28"/>
          <w:szCs w:val="28"/>
        </w:rPr>
        <w:t xml:space="preserve">потенциала </w:t>
      </w:r>
      <w:r>
        <w:rPr>
          <w:rFonts w:ascii="Times New Roman" w:hAnsi="Times New Roman" w:cs="Times New Roman"/>
          <w:sz w:val="28"/>
          <w:szCs w:val="28"/>
        </w:rPr>
        <w:t xml:space="preserve">руководящего  звена  экономики, </w:t>
      </w:r>
      <w:r w:rsidR="00BD795E" w:rsidRPr="00BD795E">
        <w:rPr>
          <w:rFonts w:ascii="Times New Roman" w:hAnsi="Times New Roman" w:cs="Times New Roman"/>
          <w:sz w:val="28"/>
          <w:szCs w:val="28"/>
        </w:rPr>
        <w:t>в  св</w:t>
      </w:r>
      <w:r>
        <w:rPr>
          <w:rFonts w:ascii="Times New Roman" w:hAnsi="Times New Roman" w:cs="Times New Roman"/>
          <w:sz w:val="28"/>
          <w:szCs w:val="28"/>
        </w:rPr>
        <w:t xml:space="preserve">язи с возможным </w:t>
      </w:r>
      <w:r w:rsidR="00BD795E" w:rsidRPr="00BD795E">
        <w:rPr>
          <w:rFonts w:ascii="Times New Roman" w:hAnsi="Times New Roman" w:cs="Times New Roman"/>
          <w:sz w:val="28"/>
          <w:szCs w:val="28"/>
        </w:rPr>
        <w:t>бегством</w:t>
      </w:r>
      <w:r>
        <w:rPr>
          <w:rFonts w:ascii="Times New Roman" w:hAnsi="Times New Roman" w:cs="Times New Roman"/>
          <w:sz w:val="28"/>
          <w:szCs w:val="28"/>
        </w:rPr>
        <w:t xml:space="preserve"> субъектов «теневой» деятельности </w:t>
      </w:r>
      <w:r w:rsidR="00BD795E" w:rsidRPr="00BD795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рубеж</w:t>
      </w:r>
      <w:r w:rsidR="00BD795E" w:rsidRPr="00BD795E">
        <w:rPr>
          <w:rFonts w:ascii="Times New Roman" w:hAnsi="Times New Roman" w:cs="Times New Roman"/>
          <w:sz w:val="28"/>
          <w:szCs w:val="28"/>
        </w:rPr>
        <w:t xml:space="preserve"> и вывозом капита</w:t>
      </w:r>
      <w:r>
        <w:rPr>
          <w:rFonts w:ascii="Times New Roman" w:hAnsi="Times New Roman" w:cs="Times New Roman"/>
          <w:sz w:val="28"/>
          <w:szCs w:val="28"/>
        </w:rPr>
        <w:t>ла).</w:t>
      </w:r>
      <w:proofErr w:type="gramEnd"/>
    </w:p>
    <w:p w:rsidR="00260FE9" w:rsidRDefault="00A63D3D" w:rsidP="00BA68F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комплексная система обеспечения экономической безопасности была наиболее эффективной, она должна основываться на принципах экономической целесообразности, законности,  непрерывности, координации, целесообразности</w:t>
      </w:r>
      <w:r w:rsidR="00255A6E">
        <w:rPr>
          <w:rFonts w:ascii="Times New Roman" w:hAnsi="Times New Roman" w:cs="Times New Roman"/>
          <w:sz w:val="28"/>
          <w:szCs w:val="28"/>
        </w:rPr>
        <w:t>,</w:t>
      </w:r>
      <w:r w:rsidR="00C40CEC">
        <w:rPr>
          <w:rFonts w:ascii="Times New Roman" w:hAnsi="Times New Roman" w:cs="Times New Roman"/>
          <w:sz w:val="28"/>
          <w:szCs w:val="28"/>
        </w:rPr>
        <w:t xml:space="preserve"> сочетания предохранительных и реактивных мер.</w:t>
      </w:r>
    </w:p>
    <w:p w:rsidR="003133B3" w:rsidRDefault="003133B3" w:rsidP="00BA68F3">
      <w:pPr>
        <w:pStyle w:val="a9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682" w:rsidRPr="003133B3" w:rsidRDefault="00A55657" w:rsidP="00BA68F3">
      <w:pPr>
        <w:pStyle w:val="a3"/>
        <w:numPr>
          <w:ilvl w:val="1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борьбы с «теневой» деятельностью</w:t>
      </w:r>
    </w:p>
    <w:p w:rsidR="00CE5682" w:rsidRPr="00CE5682" w:rsidRDefault="00CE5682" w:rsidP="00BA68F3">
      <w:pPr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43" w:rsidRDefault="007D12CF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</w:t>
      </w:r>
      <w:r w:rsidRPr="007D12CF">
        <w:rPr>
          <w:rFonts w:ascii="Times New Roman" w:hAnsi="Times New Roman" w:cs="Times New Roman"/>
          <w:sz w:val="28"/>
          <w:szCs w:val="28"/>
        </w:rPr>
        <w:t>енев</w:t>
      </w:r>
      <w:r>
        <w:rPr>
          <w:rFonts w:ascii="Times New Roman" w:hAnsi="Times New Roman" w:cs="Times New Roman"/>
          <w:sz w:val="28"/>
          <w:szCs w:val="28"/>
        </w:rPr>
        <w:t>ая»</w:t>
      </w:r>
      <w:r w:rsidRPr="007D1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Pr="007D12CF">
        <w:rPr>
          <w:rFonts w:ascii="Times New Roman" w:hAnsi="Times New Roman" w:cs="Times New Roman"/>
          <w:sz w:val="28"/>
          <w:szCs w:val="28"/>
        </w:rPr>
        <w:t xml:space="preserve"> представляет собой весьма многообразное явление, проникающее во все с</w:t>
      </w:r>
      <w:r>
        <w:rPr>
          <w:rFonts w:ascii="Times New Roman" w:hAnsi="Times New Roman" w:cs="Times New Roman"/>
          <w:sz w:val="28"/>
          <w:szCs w:val="28"/>
        </w:rPr>
        <w:t>ектор</w:t>
      </w:r>
      <w:r w:rsidR="00315A85">
        <w:rPr>
          <w:rFonts w:ascii="Times New Roman" w:hAnsi="Times New Roman" w:cs="Times New Roman"/>
          <w:sz w:val="28"/>
          <w:szCs w:val="28"/>
        </w:rPr>
        <w:t>ы</w:t>
      </w:r>
      <w:r w:rsidRPr="007D12CF">
        <w:rPr>
          <w:rFonts w:ascii="Times New Roman" w:hAnsi="Times New Roman" w:cs="Times New Roman"/>
          <w:sz w:val="28"/>
          <w:szCs w:val="28"/>
        </w:rPr>
        <w:t xml:space="preserve"> жизнедеятельности общества. От масштаба не</w:t>
      </w:r>
      <w:r>
        <w:rPr>
          <w:rFonts w:ascii="Times New Roman" w:hAnsi="Times New Roman" w:cs="Times New Roman"/>
          <w:sz w:val="28"/>
          <w:szCs w:val="28"/>
        </w:rPr>
        <w:t>легальной</w:t>
      </w:r>
      <w:r w:rsidRPr="007D1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Pr="007D12CF">
        <w:rPr>
          <w:rFonts w:ascii="Times New Roman" w:hAnsi="Times New Roman" w:cs="Times New Roman"/>
          <w:sz w:val="28"/>
          <w:szCs w:val="28"/>
        </w:rPr>
        <w:t xml:space="preserve"> деятельности, ее структуры и организации зависят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методы</w:t>
      </w:r>
      <w:r w:rsidRPr="007D12CF">
        <w:rPr>
          <w:rFonts w:ascii="Times New Roman" w:hAnsi="Times New Roman" w:cs="Times New Roman"/>
          <w:sz w:val="28"/>
          <w:szCs w:val="28"/>
        </w:rPr>
        <w:t xml:space="preserve"> борьбы с </w:t>
      </w:r>
      <w:r>
        <w:rPr>
          <w:rFonts w:ascii="Times New Roman" w:hAnsi="Times New Roman" w:cs="Times New Roman"/>
          <w:sz w:val="28"/>
          <w:szCs w:val="28"/>
        </w:rPr>
        <w:t>теневой экономикой</w:t>
      </w:r>
      <w:r w:rsidRPr="007D12C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 учете</w:t>
      </w:r>
      <w:r w:rsidRPr="007D12CF">
        <w:rPr>
          <w:rFonts w:ascii="Times New Roman" w:hAnsi="Times New Roman" w:cs="Times New Roman"/>
          <w:sz w:val="28"/>
          <w:szCs w:val="28"/>
        </w:rPr>
        <w:t xml:space="preserve"> национального менталитета,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7D12CF">
        <w:rPr>
          <w:rFonts w:ascii="Times New Roman" w:hAnsi="Times New Roman" w:cs="Times New Roman"/>
          <w:sz w:val="28"/>
          <w:szCs w:val="28"/>
        </w:rPr>
        <w:t xml:space="preserve"> особенностей норм законодательства формируются способы борьбы с </w:t>
      </w:r>
      <w:r>
        <w:rPr>
          <w:rFonts w:ascii="Times New Roman" w:hAnsi="Times New Roman" w:cs="Times New Roman"/>
          <w:sz w:val="28"/>
          <w:szCs w:val="28"/>
        </w:rPr>
        <w:t>теневым сектором экономики</w:t>
      </w:r>
      <w:r w:rsidRPr="007D12CF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>
        <w:rPr>
          <w:rFonts w:ascii="Times New Roman" w:hAnsi="Times New Roman" w:cs="Times New Roman"/>
          <w:sz w:val="28"/>
          <w:szCs w:val="28"/>
        </w:rPr>
        <w:t>необходимый</w:t>
      </w:r>
      <w:r w:rsidRPr="007D12CF">
        <w:rPr>
          <w:rFonts w:ascii="Times New Roman" w:hAnsi="Times New Roman" w:cs="Times New Roman"/>
          <w:sz w:val="28"/>
          <w:szCs w:val="28"/>
        </w:rPr>
        <w:t xml:space="preserve"> инструментарий и приоритетные направления деятельности.</w:t>
      </w:r>
    </w:p>
    <w:p w:rsidR="00BC3993" w:rsidRDefault="00BC3993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и</w:t>
      </w:r>
      <w:r w:rsidRPr="00BC3993">
        <w:rPr>
          <w:rFonts w:ascii="Times New Roman" w:hAnsi="Times New Roman" w:cs="Times New Roman"/>
          <w:sz w:val="28"/>
          <w:szCs w:val="28"/>
        </w:rPr>
        <w:t xml:space="preserve">нициаторами борьбы с </w:t>
      </w:r>
      <w:r>
        <w:rPr>
          <w:rFonts w:ascii="Times New Roman" w:hAnsi="Times New Roman" w:cs="Times New Roman"/>
          <w:sz w:val="28"/>
          <w:szCs w:val="28"/>
        </w:rPr>
        <w:t>теневым предпринимательством</w:t>
      </w:r>
      <w:r w:rsidRPr="00BC3993">
        <w:rPr>
          <w:rFonts w:ascii="Times New Roman" w:hAnsi="Times New Roman" w:cs="Times New Roman"/>
          <w:sz w:val="28"/>
          <w:szCs w:val="28"/>
        </w:rPr>
        <w:t xml:space="preserve"> выступа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C3993">
        <w:rPr>
          <w:rFonts w:ascii="Times New Roman" w:hAnsi="Times New Roman" w:cs="Times New Roman"/>
          <w:sz w:val="28"/>
          <w:szCs w:val="28"/>
        </w:rPr>
        <w:t xml:space="preserve">, наиболее заинтересованные в его уменьшении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институты, такие как </w:t>
      </w:r>
      <w:r w:rsidRPr="00BC3993">
        <w:rPr>
          <w:rFonts w:ascii="Times New Roman" w:hAnsi="Times New Roman" w:cs="Times New Roman"/>
          <w:sz w:val="28"/>
          <w:szCs w:val="28"/>
        </w:rPr>
        <w:t xml:space="preserve">государство, </w:t>
      </w:r>
      <w:r w:rsidR="00396846">
        <w:rPr>
          <w:rFonts w:ascii="Times New Roman" w:hAnsi="Times New Roman" w:cs="Times New Roman"/>
          <w:sz w:val="28"/>
          <w:szCs w:val="28"/>
        </w:rPr>
        <w:t>легальные предприниматели</w:t>
      </w:r>
      <w:r w:rsidRPr="00BC3993">
        <w:rPr>
          <w:rFonts w:ascii="Times New Roman" w:hAnsi="Times New Roman" w:cs="Times New Roman"/>
          <w:sz w:val="28"/>
          <w:szCs w:val="28"/>
        </w:rPr>
        <w:t xml:space="preserve"> и общественные организации</w:t>
      </w:r>
      <w:r w:rsidR="00396846">
        <w:rPr>
          <w:rFonts w:ascii="Times New Roman" w:hAnsi="Times New Roman" w:cs="Times New Roman"/>
          <w:sz w:val="28"/>
          <w:szCs w:val="28"/>
        </w:rPr>
        <w:t>.</w:t>
      </w:r>
    </w:p>
    <w:p w:rsidR="002B3053" w:rsidRPr="00836DCC" w:rsidRDefault="002B3053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Наибольшие потери </w:t>
      </w:r>
      <w:r w:rsidRPr="00836DCC">
        <w:rPr>
          <w:rFonts w:ascii="Times New Roman" w:hAnsi="Times New Roman" w:cs="Times New Roman"/>
          <w:sz w:val="28"/>
          <w:szCs w:val="28"/>
        </w:rPr>
        <w:t>от функционирования не</w:t>
      </w:r>
      <w:r>
        <w:rPr>
          <w:rFonts w:ascii="Times New Roman" w:hAnsi="Times New Roman" w:cs="Times New Roman"/>
          <w:sz w:val="28"/>
          <w:szCs w:val="28"/>
        </w:rPr>
        <w:t>легальной экономической деятельности</w:t>
      </w:r>
      <w:r w:rsidRPr="0083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несут:</w:t>
      </w:r>
      <w:r w:rsidRPr="00836DCC">
        <w:rPr>
          <w:rFonts w:ascii="Times New Roman" w:hAnsi="Times New Roman" w:cs="Times New Roman"/>
          <w:sz w:val="28"/>
          <w:szCs w:val="28"/>
        </w:rPr>
        <w:t xml:space="preserve"> государственная власть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6DCC">
        <w:rPr>
          <w:rFonts w:ascii="Times New Roman" w:hAnsi="Times New Roman" w:cs="Times New Roman"/>
          <w:sz w:val="28"/>
          <w:szCs w:val="28"/>
        </w:rPr>
        <w:t xml:space="preserve"> население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36DCC">
        <w:rPr>
          <w:rFonts w:ascii="Times New Roman" w:hAnsi="Times New Roman" w:cs="Times New Roman"/>
          <w:sz w:val="28"/>
          <w:szCs w:val="28"/>
        </w:rPr>
        <w:t xml:space="preserve">предприниматели </w:t>
      </w:r>
      <w:r>
        <w:rPr>
          <w:rFonts w:ascii="Times New Roman" w:hAnsi="Times New Roman" w:cs="Times New Roman"/>
          <w:sz w:val="28"/>
          <w:szCs w:val="28"/>
        </w:rPr>
        <w:t>и организации</w:t>
      </w:r>
      <w:r w:rsidRPr="00836DCC">
        <w:rPr>
          <w:rFonts w:ascii="Times New Roman" w:hAnsi="Times New Roman" w:cs="Times New Roman"/>
          <w:sz w:val="28"/>
          <w:szCs w:val="28"/>
        </w:rPr>
        <w:t xml:space="preserve">, ведущие </w:t>
      </w:r>
      <w:r>
        <w:rPr>
          <w:rFonts w:ascii="Times New Roman" w:hAnsi="Times New Roman" w:cs="Times New Roman"/>
          <w:sz w:val="28"/>
          <w:szCs w:val="28"/>
        </w:rPr>
        <w:t>свою деятельность</w:t>
      </w:r>
      <w:r w:rsidRPr="00836DCC">
        <w:rPr>
          <w:rFonts w:ascii="Times New Roman" w:hAnsi="Times New Roman" w:cs="Times New Roman"/>
          <w:sz w:val="28"/>
          <w:szCs w:val="28"/>
        </w:rPr>
        <w:t xml:space="preserve"> на законных основаниях.</w:t>
      </w:r>
    </w:p>
    <w:p w:rsidR="00A55657" w:rsidRDefault="00143D48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207">
        <w:rPr>
          <w:rFonts w:ascii="Times New Roman" w:hAnsi="Times New Roman" w:cs="Times New Roman"/>
          <w:i/>
          <w:sz w:val="28"/>
          <w:szCs w:val="28"/>
        </w:rPr>
        <w:pict>
          <v:shape id="_x0000_i1026" type="#_x0000_t75" style="width:416.25pt;height:250.5pt">
            <v:imagedata r:id="rId10" o:title="214бе" gain="1.25"/>
          </v:shape>
        </w:pict>
      </w:r>
    </w:p>
    <w:p w:rsidR="00260FE9" w:rsidRDefault="00260FE9" w:rsidP="00BA68F3">
      <w:pPr>
        <w:spacing w:after="0" w:line="360" w:lineRule="auto"/>
        <w:ind w:left="6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Pr="00260FE9">
        <w:rPr>
          <w:rFonts w:ascii="Times New Roman" w:hAnsi="Times New Roman" w:cs="Times New Roman"/>
          <w:sz w:val="28"/>
          <w:szCs w:val="28"/>
        </w:rPr>
        <w:t xml:space="preserve"> </w:t>
      </w:r>
      <w:r w:rsidR="002D58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60FE9">
        <w:rPr>
          <w:rFonts w:ascii="Times New Roman" w:hAnsi="Times New Roman" w:cs="Times New Roman"/>
          <w:sz w:val="28"/>
          <w:szCs w:val="28"/>
        </w:rPr>
        <w:t xml:space="preserve"> Основные участники борьбы с «теневой» экономикой</w:t>
      </w:r>
    </w:p>
    <w:p w:rsidR="002B3053" w:rsidRPr="00260FE9" w:rsidRDefault="002B3053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DCC" w:rsidRPr="00836DCC" w:rsidRDefault="00137121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</w:t>
      </w:r>
      <w:r w:rsidR="00836DCC" w:rsidRPr="00836DCC">
        <w:rPr>
          <w:rFonts w:ascii="Times New Roman" w:hAnsi="Times New Roman" w:cs="Times New Roman"/>
          <w:sz w:val="28"/>
          <w:szCs w:val="28"/>
        </w:rPr>
        <w:t xml:space="preserve"> борьбы государства с тенев</w:t>
      </w:r>
      <w:r>
        <w:rPr>
          <w:rFonts w:ascii="Times New Roman" w:hAnsi="Times New Roman" w:cs="Times New Roman"/>
          <w:sz w:val="28"/>
          <w:szCs w:val="28"/>
        </w:rPr>
        <w:t>ой сферой</w:t>
      </w:r>
      <w:r w:rsidR="00836DCC" w:rsidRPr="0083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концентрируются</w:t>
      </w:r>
      <w:r w:rsidR="00836DCC" w:rsidRPr="00836DCC">
        <w:rPr>
          <w:rFonts w:ascii="Times New Roman" w:hAnsi="Times New Roman" w:cs="Times New Roman"/>
          <w:sz w:val="28"/>
          <w:szCs w:val="28"/>
        </w:rPr>
        <w:t xml:space="preserve"> на трех основных направлениях:</w:t>
      </w:r>
    </w:p>
    <w:p w:rsidR="00836DCC" w:rsidRPr="00836DCC" w:rsidRDefault="00D27EDF" w:rsidP="00BA68F3">
      <w:pPr>
        <w:tabs>
          <w:tab w:val="left" w:pos="993"/>
        </w:tabs>
        <w:spacing w:after="0" w:line="360" w:lineRule="auto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6DCC" w:rsidRPr="00836DCC">
        <w:rPr>
          <w:rFonts w:ascii="Times New Roman" w:hAnsi="Times New Roman" w:cs="Times New Roman"/>
          <w:sz w:val="28"/>
          <w:szCs w:val="28"/>
        </w:rPr>
        <w:t xml:space="preserve">На предотвращении втягивания в теневой 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836DCC" w:rsidRPr="00836DCC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>, осуществляющих свою деятельность в соответствии с законом, а также</w:t>
      </w:r>
      <w:r w:rsidR="00836DCC" w:rsidRPr="00836DCC">
        <w:rPr>
          <w:rFonts w:ascii="Times New Roman" w:hAnsi="Times New Roman" w:cs="Times New Roman"/>
          <w:sz w:val="28"/>
          <w:szCs w:val="28"/>
        </w:rPr>
        <w:t xml:space="preserve"> наемных работников;</w:t>
      </w:r>
    </w:p>
    <w:p w:rsidR="00836DCC" w:rsidRPr="00836DCC" w:rsidRDefault="00D62B58" w:rsidP="00BA68F3">
      <w:pPr>
        <w:tabs>
          <w:tab w:val="left" w:pos="851"/>
        </w:tabs>
        <w:spacing w:after="0" w:line="360" w:lineRule="auto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36DCC" w:rsidRPr="00836DCC">
        <w:rPr>
          <w:rFonts w:ascii="Times New Roman" w:hAnsi="Times New Roman" w:cs="Times New Roman"/>
          <w:sz w:val="28"/>
          <w:szCs w:val="28"/>
        </w:rPr>
        <w:t xml:space="preserve">На мерах по сокращению численности </w:t>
      </w:r>
      <w:r w:rsidR="00D27EDF">
        <w:rPr>
          <w:rFonts w:ascii="Times New Roman" w:hAnsi="Times New Roman" w:cs="Times New Roman"/>
          <w:sz w:val="28"/>
          <w:szCs w:val="28"/>
        </w:rPr>
        <w:t>группы</w:t>
      </w:r>
      <w:r w:rsidR="00836DCC" w:rsidRPr="00836DCC">
        <w:rPr>
          <w:rFonts w:ascii="Times New Roman" w:hAnsi="Times New Roman" w:cs="Times New Roman"/>
          <w:sz w:val="28"/>
          <w:szCs w:val="28"/>
        </w:rPr>
        <w:t xml:space="preserve"> незаконных предпринимателей;</w:t>
      </w:r>
    </w:p>
    <w:p w:rsidR="00836DCC" w:rsidRDefault="00D27EDF" w:rsidP="00BA68F3">
      <w:pPr>
        <w:tabs>
          <w:tab w:val="left" w:pos="851"/>
        </w:tabs>
        <w:spacing w:after="0" w:line="360" w:lineRule="auto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2B58">
        <w:rPr>
          <w:rFonts w:ascii="Times New Roman" w:hAnsi="Times New Roman" w:cs="Times New Roman"/>
          <w:sz w:val="28"/>
          <w:szCs w:val="28"/>
        </w:rPr>
        <w:t> </w:t>
      </w:r>
      <w:r w:rsidR="00836DCC" w:rsidRPr="00836DC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r w:rsidR="00836DCC" w:rsidRPr="00836DCC">
        <w:rPr>
          <w:rFonts w:ascii="Times New Roman" w:hAnsi="Times New Roman" w:cs="Times New Roman"/>
          <w:sz w:val="28"/>
          <w:szCs w:val="28"/>
        </w:rPr>
        <w:t xml:space="preserve"> благоприятных</w:t>
      </w:r>
      <w:r>
        <w:rPr>
          <w:rFonts w:ascii="Times New Roman" w:hAnsi="Times New Roman" w:cs="Times New Roman"/>
          <w:sz w:val="28"/>
          <w:szCs w:val="28"/>
        </w:rPr>
        <w:t>, комфортных</w:t>
      </w:r>
      <w:r w:rsidR="00836DCC" w:rsidRPr="00836DCC">
        <w:rPr>
          <w:rFonts w:ascii="Times New Roman" w:hAnsi="Times New Roman" w:cs="Times New Roman"/>
          <w:sz w:val="28"/>
          <w:szCs w:val="28"/>
        </w:rPr>
        <w:t xml:space="preserve"> условий для функционирования легального предпринимательства.</w:t>
      </w:r>
    </w:p>
    <w:p w:rsidR="005F3DA7" w:rsidRPr="00836DCC" w:rsidRDefault="005F3DA7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36DCC">
        <w:rPr>
          <w:rFonts w:ascii="Times New Roman" w:hAnsi="Times New Roman" w:cs="Times New Roman"/>
          <w:sz w:val="28"/>
          <w:szCs w:val="28"/>
        </w:rPr>
        <w:t>предотвращени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6DCC">
        <w:rPr>
          <w:rFonts w:ascii="Times New Roman" w:hAnsi="Times New Roman" w:cs="Times New Roman"/>
          <w:sz w:val="28"/>
          <w:szCs w:val="28"/>
        </w:rPr>
        <w:t xml:space="preserve"> втягивания в теневой </w:t>
      </w:r>
      <w:r>
        <w:rPr>
          <w:rFonts w:ascii="Times New Roman" w:hAnsi="Times New Roman" w:cs="Times New Roman"/>
          <w:sz w:val="28"/>
          <w:szCs w:val="28"/>
        </w:rPr>
        <w:t>сектор новых субъектов хозяйственной жизни,</w:t>
      </w:r>
      <w:r w:rsidRPr="005F3DA7">
        <w:rPr>
          <w:rFonts w:ascii="Times New Roman" w:hAnsi="Times New Roman" w:cs="Times New Roman"/>
          <w:sz w:val="28"/>
          <w:szCs w:val="28"/>
        </w:rPr>
        <w:t xml:space="preserve"> государство действует следующим образом. Во-первых, средст</w:t>
      </w:r>
      <w:r w:rsidR="00D83701">
        <w:rPr>
          <w:rFonts w:ascii="Times New Roman" w:hAnsi="Times New Roman" w:cs="Times New Roman"/>
          <w:sz w:val="28"/>
          <w:szCs w:val="28"/>
        </w:rPr>
        <w:t>вами рекламы, а также с помощью пропаганды формируется отрицательный</w:t>
      </w:r>
      <w:r w:rsidRPr="005F3DA7">
        <w:rPr>
          <w:rFonts w:ascii="Times New Roman" w:hAnsi="Times New Roman" w:cs="Times New Roman"/>
          <w:sz w:val="28"/>
          <w:szCs w:val="28"/>
        </w:rPr>
        <w:t xml:space="preserve"> образ теневому бизнесу, через СМИ под</w:t>
      </w:r>
      <w:r w:rsidR="00D83701">
        <w:rPr>
          <w:rFonts w:ascii="Times New Roman" w:hAnsi="Times New Roman" w:cs="Times New Roman"/>
          <w:sz w:val="28"/>
          <w:szCs w:val="28"/>
        </w:rPr>
        <w:t>крепляется идея о</w:t>
      </w:r>
      <w:r w:rsidRPr="005F3DA7">
        <w:rPr>
          <w:rFonts w:ascii="Times New Roman" w:hAnsi="Times New Roman" w:cs="Times New Roman"/>
          <w:sz w:val="28"/>
          <w:szCs w:val="28"/>
        </w:rPr>
        <w:t xml:space="preserve"> его вредно</w:t>
      </w:r>
      <w:r w:rsidR="00D83701">
        <w:rPr>
          <w:rFonts w:ascii="Times New Roman" w:hAnsi="Times New Roman" w:cs="Times New Roman"/>
          <w:sz w:val="28"/>
          <w:szCs w:val="28"/>
        </w:rPr>
        <w:t>м</w:t>
      </w:r>
      <w:r w:rsidRPr="005F3DA7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D83701">
        <w:rPr>
          <w:rFonts w:ascii="Times New Roman" w:hAnsi="Times New Roman" w:cs="Times New Roman"/>
          <w:sz w:val="28"/>
          <w:szCs w:val="28"/>
        </w:rPr>
        <w:t xml:space="preserve">и </w:t>
      </w:r>
      <w:r w:rsidRPr="005F3DA7">
        <w:rPr>
          <w:rFonts w:ascii="Times New Roman" w:hAnsi="Times New Roman" w:cs="Times New Roman"/>
          <w:sz w:val="28"/>
          <w:szCs w:val="28"/>
        </w:rPr>
        <w:t xml:space="preserve">на экономику и общество, указывается на ущерб, наносимый </w:t>
      </w:r>
      <w:r w:rsidR="00D83701">
        <w:rPr>
          <w:rFonts w:ascii="Times New Roman" w:hAnsi="Times New Roman" w:cs="Times New Roman"/>
          <w:sz w:val="28"/>
          <w:szCs w:val="28"/>
        </w:rPr>
        <w:t>нелегальным бизнесом</w:t>
      </w:r>
      <w:r w:rsidRPr="005F3DA7">
        <w:rPr>
          <w:rFonts w:ascii="Times New Roman" w:hAnsi="Times New Roman" w:cs="Times New Roman"/>
          <w:sz w:val="28"/>
          <w:szCs w:val="28"/>
        </w:rPr>
        <w:t xml:space="preserve"> населению и </w:t>
      </w:r>
      <w:r w:rsidR="00D83701">
        <w:rPr>
          <w:rFonts w:ascii="Times New Roman" w:hAnsi="Times New Roman" w:cs="Times New Roman"/>
          <w:sz w:val="28"/>
          <w:szCs w:val="28"/>
        </w:rPr>
        <w:t>законному предпринимательству</w:t>
      </w:r>
      <w:r w:rsidRPr="005F3DA7">
        <w:rPr>
          <w:rFonts w:ascii="Times New Roman" w:hAnsi="Times New Roman" w:cs="Times New Roman"/>
          <w:sz w:val="28"/>
          <w:szCs w:val="28"/>
        </w:rPr>
        <w:t xml:space="preserve">. Во-вторых, правоохранительными органами </w:t>
      </w:r>
      <w:r w:rsidR="00D54495">
        <w:rPr>
          <w:rFonts w:ascii="Times New Roman" w:hAnsi="Times New Roman" w:cs="Times New Roman"/>
          <w:sz w:val="28"/>
          <w:szCs w:val="28"/>
        </w:rPr>
        <w:t>проводится</w:t>
      </w:r>
      <w:r w:rsidRPr="005F3DA7">
        <w:rPr>
          <w:rFonts w:ascii="Times New Roman" w:hAnsi="Times New Roman" w:cs="Times New Roman"/>
          <w:sz w:val="28"/>
          <w:szCs w:val="28"/>
        </w:rPr>
        <w:t xml:space="preserve"> активная работа по предотвращению незаконно</w:t>
      </w:r>
      <w:r w:rsidR="00D54495">
        <w:rPr>
          <w:rFonts w:ascii="Times New Roman" w:hAnsi="Times New Roman" w:cs="Times New Roman"/>
          <w:sz w:val="28"/>
          <w:szCs w:val="28"/>
        </w:rPr>
        <w:t>й экономической деятельности</w:t>
      </w:r>
      <w:r w:rsidRPr="005F3DA7">
        <w:rPr>
          <w:rFonts w:ascii="Times New Roman" w:hAnsi="Times New Roman" w:cs="Times New Roman"/>
          <w:sz w:val="28"/>
          <w:szCs w:val="28"/>
        </w:rPr>
        <w:t xml:space="preserve">. В-третьих, пресекается нелегальная предпринимательская деятельность на </w:t>
      </w:r>
      <w:r w:rsidR="00D54495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Pr="005F3DA7">
        <w:rPr>
          <w:rFonts w:ascii="Times New Roman" w:hAnsi="Times New Roman" w:cs="Times New Roman"/>
          <w:sz w:val="28"/>
          <w:szCs w:val="28"/>
        </w:rPr>
        <w:t xml:space="preserve">стадии </w:t>
      </w:r>
      <w:r w:rsidR="00D54495">
        <w:rPr>
          <w:rFonts w:ascii="Times New Roman" w:hAnsi="Times New Roman" w:cs="Times New Roman"/>
          <w:sz w:val="28"/>
          <w:szCs w:val="28"/>
        </w:rPr>
        <w:t>формирования</w:t>
      </w:r>
      <w:r w:rsidRPr="005F3DA7">
        <w:rPr>
          <w:rFonts w:ascii="Times New Roman" w:hAnsi="Times New Roman" w:cs="Times New Roman"/>
          <w:sz w:val="28"/>
          <w:szCs w:val="28"/>
        </w:rPr>
        <w:t xml:space="preserve">, а ее организаторы </w:t>
      </w:r>
      <w:r w:rsidR="00D54495">
        <w:rPr>
          <w:rFonts w:ascii="Times New Roman" w:hAnsi="Times New Roman" w:cs="Times New Roman"/>
          <w:sz w:val="28"/>
          <w:szCs w:val="28"/>
        </w:rPr>
        <w:t>берутся под контроль</w:t>
      </w:r>
      <w:r w:rsidRPr="005F3DA7">
        <w:rPr>
          <w:rFonts w:ascii="Times New Roman" w:hAnsi="Times New Roman" w:cs="Times New Roman"/>
          <w:sz w:val="28"/>
          <w:szCs w:val="28"/>
        </w:rPr>
        <w:t xml:space="preserve"> и подвергаются </w:t>
      </w:r>
      <w:r w:rsidR="00947A95">
        <w:rPr>
          <w:rFonts w:ascii="Times New Roman" w:hAnsi="Times New Roman" w:cs="Times New Roman"/>
          <w:sz w:val="28"/>
          <w:szCs w:val="28"/>
        </w:rPr>
        <w:t>соответствующим наказаниям</w:t>
      </w:r>
      <w:r w:rsidRPr="005F3DA7">
        <w:rPr>
          <w:rFonts w:ascii="Times New Roman" w:hAnsi="Times New Roman" w:cs="Times New Roman"/>
          <w:sz w:val="28"/>
          <w:szCs w:val="28"/>
        </w:rPr>
        <w:t>.</w:t>
      </w:r>
    </w:p>
    <w:p w:rsidR="00C32DD7" w:rsidRDefault="006C42AB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количества</w:t>
      </w:r>
      <w:r w:rsidRPr="006C42A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легальных</w:t>
      </w:r>
      <w:r w:rsidRPr="006C42AB">
        <w:rPr>
          <w:rFonts w:ascii="Times New Roman" w:hAnsi="Times New Roman" w:cs="Times New Roman"/>
          <w:sz w:val="28"/>
          <w:szCs w:val="28"/>
        </w:rPr>
        <w:t xml:space="preserve"> предприятий и предпринимателей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 w:rsidRPr="006C42AB">
        <w:rPr>
          <w:rFonts w:ascii="Times New Roman" w:hAnsi="Times New Roman" w:cs="Times New Roman"/>
          <w:sz w:val="28"/>
          <w:szCs w:val="28"/>
        </w:rPr>
        <w:t xml:space="preserve"> за счет оперативно-розыскных мер правоохранительных органов,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6C42AB"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6C42AB">
        <w:rPr>
          <w:rFonts w:ascii="Times New Roman" w:hAnsi="Times New Roman" w:cs="Times New Roman"/>
          <w:sz w:val="28"/>
          <w:szCs w:val="28"/>
        </w:rPr>
        <w:t xml:space="preserve"> с задержанием и наказанием  организаторов теневого бизнеса.</w:t>
      </w:r>
    </w:p>
    <w:p w:rsidR="003A4C9C" w:rsidRDefault="003A4C9C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</w:t>
      </w:r>
      <w:r w:rsidRPr="003A4C9C">
        <w:rPr>
          <w:rFonts w:ascii="Times New Roman" w:hAnsi="Times New Roman" w:cs="Times New Roman"/>
          <w:sz w:val="28"/>
          <w:szCs w:val="28"/>
        </w:rPr>
        <w:t xml:space="preserve"> направление борьбы с </w:t>
      </w:r>
      <w:r>
        <w:rPr>
          <w:rFonts w:ascii="Times New Roman" w:hAnsi="Times New Roman" w:cs="Times New Roman"/>
          <w:sz w:val="28"/>
          <w:szCs w:val="28"/>
        </w:rPr>
        <w:t xml:space="preserve">теневым сектором экономики </w:t>
      </w:r>
      <w:r w:rsidRPr="003A4C9C">
        <w:rPr>
          <w:rFonts w:ascii="Times New Roman" w:hAnsi="Times New Roman" w:cs="Times New Roman"/>
          <w:sz w:val="28"/>
          <w:szCs w:val="28"/>
        </w:rPr>
        <w:t xml:space="preserve"> включает в се</w:t>
      </w:r>
      <w:r>
        <w:rPr>
          <w:rFonts w:ascii="Times New Roman" w:hAnsi="Times New Roman" w:cs="Times New Roman"/>
          <w:sz w:val="28"/>
          <w:szCs w:val="28"/>
        </w:rPr>
        <w:t>бя формирования</w:t>
      </w:r>
      <w:r w:rsidRPr="003A4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комфортных</w:t>
      </w:r>
      <w:r w:rsidRPr="003A4C9C">
        <w:rPr>
          <w:rFonts w:ascii="Times New Roman" w:hAnsi="Times New Roman" w:cs="Times New Roman"/>
          <w:sz w:val="28"/>
          <w:szCs w:val="28"/>
        </w:rPr>
        <w:t xml:space="preserve"> усло</w:t>
      </w:r>
      <w:r>
        <w:rPr>
          <w:rFonts w:ascii="Times New Roman" w:hAnsi="Times New Roman" w:cs="Times New Roman"/>
          <w:sz w:val="28"/>
          <w:szCs w:val="28"/>
        </w:rPr>
        <w:t>вий для развития законного</w:t>
      </w:r>
      <w:r w:rsidRPr="003A4C9C">
        <w:rPr>
          <w:rFonts w:ascii="Times New Roman" w:hAnsi="Times New Roman" w:cs="Times New Roman"/>
          <w:sz w:val="28"/>
          <w:szCs w:val="28"/>
        </w:rPr>
        <w:t xml:space="preserve"> предпринимательства. Государственные </w:t>
      </w:r>
      <w:r w:rsidR="008D636A">
        <w:rPr>
          <w:rFonts w:ascii="Times New Roman" w:hAnsi="Times New Roman" w:cs="Times New Roman"/>
          <w:sz w:val="28"/>
          <w:szCs w:val="28"/>
        </w:rPr>
        <w:t>структуры</w:t>
      </w:r>
      <w:r w:rsidRPr="003A4C9C">
        <w:rPr>
          <w:rFonts w:ascii="Times New Roman" w:hAnsi="Times New Roman" w:cs="Times New Roman"/>
          <w:sz w:val="28"/>
          <w:szCs w:val="28"/>
        </w:rPr>
        <w:t xml:space="preserve"> </w:t>
      </w:r>
      <w:r w:rsidR="008D636A">
        <w:rPr>
          <w:rFonts w:ascii="Times New Roman" w:hAnsi="Times New Roman" w:cs="Times New Roman"/>
          <w:sz w:val="28"/>
          <w:szCs w:val="28"/>
        </w:rPr>
        <w:t>вместе</w:t>
      </w:r>
      <w:r w:rsidRPr="003A4C9C">
        <w:rPr>
          <w:rFonts w:ascii="Times New Roman" w:hAnsi="Times New Roman" w:cs="Times New Roman"/>
          <w:sz w:val="28"/>
          <w:szCs w:val="28"/>
        </w:rPr>
        <w:t xml:space="preserve"> с представителями общественных организаций и </w:t>
      </w:r>
      <w:r w:rsidR="00636D2F">
        <w:rPr>
          <w:rFonts w:ascii="Times New Roman" w:hAnsi="Times New Roman" w:cs="Times New Roman"/>
          <w:sz w:val="28"/>
          <w:szCs w:val="28"/>
        </w:rPr>
        <w:t xml:space="preserve">легитимного бизнеса вырабатывают систему </w:t>
      </w:r>
      <w:r w:rsidRPr="003A4C9C">
        <w:rPr>
          <w:rFonts w:ascii="Times New Roman" w:hAnsi="Times New Roman" w:cs="Times New Roman"/>
          <w:sz w:val="28"/>
          <w:szCs w:val="28"/>
        </w:rPr>
        <w:t xml:space="preserve"> правовых, финансовых</w:t>
      </w:r>
      <w:r w:rsidR="00636D2F">
        <w:rPr>
          <w:rFonts w:ascii="Times New Roman" w:hAnsi="Times New Roman" w:cs="Times New Roman"/>
          <w:sz w:val="28"/>
          <w:szCs w:val="28"/>
        </w:rPr>
        <w:t>, организационных</w:t>
      </w:r>
      <w:r w:rsidRPr="003A4C9C">
        <w:rPr>
          <w:rFonts w:ascii="Times New Roman" w:hAnsi="Times New Roman" w:cs="Times New Roman"/>
          <w:sz w:val="28"/>
          <w:szCs w:val="28"/>
        </w:rPr>
        <w:t xml:space="preserve"> и </w:t>
      </w:r>
      <w:r w:rsidR="00636D2F">
        <w:rPr>
          <w:rFonts w:ascii="Times New Roman" w:hAnsi="Times New Roman" w:cs="Times New Roman"/>
          <w:sz w:val="28"/>
          <w:szCs w:val="28"/>
        </w:rPr>
        <w:t>других</w:t>
      </w:r>
      <w:r w:rsidRPr="003A4C9C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="00636D2F">
        <w:rPr>
          <w:rFonts w:ascii="Times New Roman" w:hAnsi="Times New Roman" w:cs="Times New Roman"/>
          <w:sz w:val="28"/>
          <w:szCs w:val="28"/>
        </w:rPr>
        <w:t xml:space="preserve"> которые связанны</w:t>
      </w:r>
      <w:r w:rsidRPr="003A4C9C">
        <w:rPr>
          <w:rFonts w:ascii="Times New Roman" w:hAnsi="Times New Roman" w:cs="Times New Roman"/>
          <w:sz w:val="28"/>
          <w:szCs w:val="28"/>
        </w:rPr>
        <w:t xml:space="preserve"> с облегчением </w:t>
      </w:r>
      <w:r w:rsidR="00636D2F">
        <w:rPr>
          <w:rFonts w:ascii="Times New Roman" w:hAnsi="Times New Roman" w:cs="Times New Roman"/>
          <w:sz w:val="28"/>
          <w:szCs w:val="28"/>
        </w:rPr>
        <w:t>существования</w:t>
      </w:r>
      <w:r w:rsidRPr="003A4C9C">
        <w:rPr>
          <w:rFonts w:ascii="Times New Roman" w:hAnsi="Times New Roman" w:cs="Times New Roman"/>
          <w:sz w:val="28"/>
          <w:szCs w:val="28"/>
        </w:rPr>
        <w:t xml:space="preserve"> официально зарегистрированных коммерческих структур. В перечень мер, улучшающих </w:t>
      </w:r>
      <w:r w:rsidR="00E84FA1">
        <w:rPr>
          <w:rFonts w:ascii="Times New Roman" w:hAnsi="Times New Roman" w:cs="Times New Roman"/>
          <w:sz w:val="28"/>
          <w:szCs w:val="28"/>
        </w:rPr>
        <w:t>среду законного предпринимательства</w:t>
      </w:r>
      <w:r w:rsidRPr="003A4C9C">
        <w:rPr>
          <w:rFonts w:ascii="Times New Roman" w:hAnsi="Times New Roman" w:cs="Times New Roman"/>
          <w:sz w:val="28"/>
          <w:szCs w:val="28"/>
        </w:rPr>
        <w:t>, в</w:t>
      </w:r>
      <w:r w:rsidR="00E84FA1">
        <w:rPr>
          <w:rFonts w:ascii="Times New Roman" w:hAnsi="Times New Roman" w:cs="Times New Roman"/>
          <w:sz w:val="28"/>
          <w:szCs w:val="28"/>
        </w:rPr>
        <w:t>ключают</w:t>
      </w:r>
      <w:r w:rsidRPr="003A4C9C">
        <w:rPr>
          <w:rFonts w:ascii="Times New Roman" w:hAnsi="Times New Roman" w:cs="Times New Roman"/>
          <w:sz w:val="28"/>
          <w:szCs w:val="28"/>
        </w:rPr>
        <w:t>:</w:t>
      </w:r>
      <w:r w:rsidR="00E84FA1">
        <w:rPr>
          <w:rFonts w:ascii="Times New Roman" w:hAnsi="Times New Roman" w:cs="Times New Roman"/>
          <w:sz w:val="28"/>
          <w:szCs w:val="28"/>
        </w:rPr>
        <w:t xml:space="preserve"> у</w:t>
      </w:r>
      <w:r w:rsidRPr="003A4C9C">
        <w:rPr>
          <w:rFonts w:ascii="Times New Roman" w:hAnsi="Times New Roman" w:cs="Times New Roman"/>
          <w:sz w:val="28"/>
          <w:szCs w:val="28"/>
        </w:rPr>
        <w:t>лучшение налогового климата;</w:t>
      </w:r>
      <w:r w:rsidR="00E84FA1">
        <w:rPr>
          <w:rFonts w:ascii="Times New Roman" w:hAnsi="Times New Roman" w:cs="Times New Roman"/>
          <w:sz w:val="28"/>
          <w:szCs w:val="28"/>
        </w:rPr>
        <w:t xml:space="preserve"> с</w:t>
      </w:r>
      <w:r w:rsidRPr="003A4C9C">
        <w:rPr>
          <w:rFonts w:ascii="Times New Roman" w:hAnsi="Times New Roman" w:cs="Times New Roman"/>
          <w:sz w:val="28"/>
          <w:szCs w:val="28"/>
        </w:rPr>
        <w:t xml:space="preserve">нижение административного давления на </w:t>
      </w:r>
      <w:r w:rsidR="00E84FA1">
        <w:rPr>
          <w:rFonts w:ascii="Times New Roman" w:hAnsi="Times New Roman" w:cs="Times New Roman"/>
          <w:sz w:val="28"/>
          <w:szCs w:val="28"/>
        </w:rPr>
        <w:t>законную экономическую деятельность</w:t>
      </w:r>
      <w:r w:rsidRPr="003A4C9C">
        <w:rPr>
          <w:rFonts w:ascii="Times New Roman" w:hAnsi="Times New Roman" w:cs="Times New Roman"/>
          <w:sz w:val="28"/>
          <w:szCs w:val="28"/>
        </w:rPr>
        <w:t>;</w:t>
      </w:r>
      <w:r w:rsidR="00E84FA1">
        <w:rPr>
          <w:rFonts w:ascii="Times New Roman" w:hAnsi="Times New Roman" w:cs="Times New Roman"/>
          <w:sz w:val="28"/>
          <w:szCs w:val="28"/>
        </w:rPr>
        <w:t xml:space="preserve"> з</w:t>
      </w:r>
      <w:r w:rsidRPr="003A4C9C">
        <w:rPr>
          <w:rFonts w:ascii="Times New Roman" w:hAnsi="Times New Roman" w:cs="Times New Roman"/>
          <w:sz w:val="28"/>
          <w:szCs w:val="28"/>
        </w:rPr>
        <w:t xml:space="preserve">ащита собственности и личности </w:t>
      </w:r>
      <w:r w:rsidR="00E84FA1">
        <w:rPr>
          <w:rFonts w:ascii="Times New Roman" w:hAnsi="Times New Roman" w:cs="Times New Roman"/>
          <w:sz w:val="28"/>
          <w:szCs w:val="28"/>
        </w:rPr>
        <w:t>организатора бизнеса</w:t>
      </w:r>
      <w:r w:rsidRPr="003A4C9C">
        <w:rPr>
          <w:rFonts w:ascii="Times New Roman" w:hAnsi="Times New Roman" w:cs="Times New Roman"/>
          <w:sz w:val="28"/>
          <w:szCs w:val="28"/>
        </w:rPr>
        <w:t xml:space="preserve"> и предприятий от </w:t>
      </w:r>
      <w:r w:rsidR="00E84FA1">
        <w:rPr>
          <w:rFonts w:ascii="Times New Roman" w:hAnsi="Times New Roman" w:cs="Times New Roman"/>
          <w:sz w:val="28"/>
          <w:szCs w:val="28"/>
        </w:rPr>
        <w:lastRenderedPageBreak/>
        <w:t>вмешательства</w:t>
      </w:r>
      <w:r w:rsidRPr="003A4C9C">
        <w:rPr>
          <w:rFonts w:ascii="Times New Roman" w:hAnsi="Times New Roman" w:cs="Times New Roman"/>
          <w:sz w:val="28"/>
          <w:szCs w:val="28"/>
        </w:rPr>
        <w:t xml:space="preserve"> криминальных структур и недобросовестных государственных чиновников;</w:t>
      </w:r>
      <w:r w:rsidR="00E84FA1">
        <w:rPr>
          <w:rFonts w:ascii="Times New Roman" w:hAnsi="Times New Roman" w:cs="Times New Roman"/>
          <w:sz w:val="28"/>
          <w:szCs w:val="28"/>
        </w:rPr>
        <w:t xml:space="preserve"> реальная п</w:t>
      </w:r>
      <w:r w:rsidRPr="003A4C9C">
        <w:rPr>
          <w:rFonts w:ascii="Times New Roman" w:hAnsi="Times New Roman" w:cs="Times New Roman"/>
          <w:sz w:val="28"/>
          <w:szCs w:val="28"/>
        </w:rPr>
        <w:t xml:space="preserve">омощь в кредитовании </w:t>
      </w:r>
      <w:r w:rsidR="00E84FA1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5A7EAE" w:rsidRPr="005A7EAE" w:rsidRDefault="005A7EAE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заинтересованными сторонами в снижении доли теневого сектора являются легальный бизнес и общественные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77956">
        <w:rPr>
          <w:rFonts w:ascii="Times New Roman" w:hAnsi="Times New Roman" w:cs="Times New Roman"/>
          <w:sz w:val="28"/>
          <w:szCs w:val="28"/>
        </w:rPr>
        <w:t xml:space="preserve"> </w:t>
      </w:r>
      <w:r w:rsidRPr="005A7EAE">
        <w:rPr>
          <w:rFonts w:ascii="Times New Roman" w:hAnsi="Times New Roman" w:cs="Times New Roman"/>
          <w:sz w:val="28"/>
          <w:szCs w:val="28"/>
        </w:rPr>
        <w:t xml:space="preserve">Обладая </w:t>
      </w:r>
      <w:r w:rsidR="00277956">
        <w:rPr>
          <w:rFonts w:ascii="Times New Roman" w:hAnsi="Times New Roman" w:cs="Times New Roman"/>
          <w:sz w:val="28"/>
          <w:szCs w:val="28"/>
        </w:rPr>
        <w:t xml:space="preserve">довольно большими </w:t>
      </w:r>
      <w:r w:rsidRPr="005A7EAE">
        <w:rPr>
          <w:rFonts w:ascii="Times New Roman" w:hAnsi="Times New Roman" w:cs="Times New Roman"/>
          <w:sz w:val="28"/>
          <w:szCs w:val="28"/>
        </w:rPr>
        <w:t xml:space="preserve">финансовыми </w:t>
      </w:r>
      <w:r w:rsidR="00277956">
        <w:rPr>
          <w:rFonts w:ascii="Times New Roman" w:hAnsi="Times New Roman" w:cs="Times New Roman"/>
          <w:sz w:val="28"/>
          <w:szCs w:val="28"/>
        </w:rPr>
        <w:t>средствами</w:t>
      </w:r>
      <w:r w:rsidRPr="005A7EAE">
        <w:rPr>
          <w:rFonts w:ascii="Times New Roman" w:hAnsi="Times New Roman" w:cs="Times New Roman"/>
          <w:sz w:val="28"/>
          <w:szCs w:val="28"/>
        </w:rPr>
        <w:t xml:space="preserve">, кадровым потенциалом, влиянием </w:t>
      </w:r>
      <w:r w:rsidR="00EB0AC2">
        <w:rPr>
          <w:rFonts w:ascii="Times New Roman" w:hAnsi="Times New Roman" w:cs="Times New Roman"/>
          <w:sz w:val="28"/>
          <w:szCs w:val="28"/>
        </w:rPr>
        <w:t>массовое</w:t>
      </w:r>
      <w:r w:rsidRPr="005A7EAE">
        <w:rPr>
          <w:rFonts w:ascii="Times New Roman" w:hAnsi="Times New Roman" w:cs="Times New Roman"/>
          <w:sz w:val="28"/>
          <w:szCs w:val="28"/>
        </w:rPr>
        <w:t xml:space="preserve"> мнение, </w:t>
      </w:r>
      <w:r w:rsidR="00277956">
        <w:rPr>
          <w:rFonts w:ascii="Times New Roman" w:hAnsi="Times New Roman" w:cs="Times New Roman"/>
          <w:sz w:val="28"/>
          <w:szCs w:val="28"/>
        </w:rPr>
        <w:t>объединения предпринимателей</w:t>
      </w:r>
      <w:r w:rsidRPr="005A7EAE">
        <w:rPr>
          <w:rFonts w:ascii="Times New Roman" w:hAnsi="Times New Roman" w:cs="Times New Roman"/>
          <w:sz w:val="28"/>
          <w:szCs w:val="28"/>
        </w:rPr>
        <w:t xml:space="preserve"> вносят </w:t>
      </w:r>
      <w:r w:rsidR="00277956">
        <w:rPr>
          <w:rFonts w:ascii="Times New Roman" w:hAnsi="Times New Roman" w:cs="Times New Roman"/>
          <w:sz w:val="28"/>
          <w:szCs w:val="28"/>
        </w:rPr>
        <w:t>свою лепту</w:t>
      </w:r>
      <w:r w:rsidRPr="005A7EAE">
        <w:rPr>
          <w:rFonts w:ascii="Times New Roman" w:hAnsi="Times New Roman" w:cs="Times New Roman"/>
          <w:sz w:val="28"/>
          <w:szCs w:val="28"/>
        </w:rPr>
        <w:t xml:space="preserve"> в борьбу с </w:t>
      </w:r>
      <w:r w:rsidR="00277956">
        <w:rPr>
          <w:rFonts w:ascii="Times New Roman" w:hAnsi="Times New Roman" w:cs="Times New Roman"/>
          <w:sz w:val="28"/>
          <w:szCs w:val="28"/>
        </w:rPr>
        <w:t>теневой экономикой</w:t>
      </w:r>
      <w:r w:rsidR="00C554CD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5A7EAE">
        <w:rPr>
          <w:rFonts w:ascii="Times New Roman" w:hAnsi="Times New Roman" w:cs="Times New Roman"/>
          <w:sz w:val="28"/>
          <w:szCs w:val="28"/>
        </w:rPr>
        <w:t>это проявляется в том, что:</w:t>
      </w:r>
    </w:p>
    <w:p w:rsidR="005A7EAE" w:rsidRPr="00C554CD" w:rsidRDefault="00C554CD" w:rsidP="00BA68F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Легальное предпринимательство</w:t>
      </w:r>
      <w:r w:rsidR="005A7EAE" w:rsidRPr="00C554CD">
        <w:rPr>
          <w:rFonts w:ascii="Times New Roman" w:hAnsi="Times New Roman" w:cs="Times New Roman"/>
          <w:sz w:val="28"/>
          <w:szCs w:val="28"/>
        </w:rPr>
        <w:t xml:space="preserve"> включает во внутренние кодексы корпоративной этики положения, </w:t>
      </w:r>
      <w:r w:rsidR="00EB0AC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A7EAE" w:rsidRPr="00C554CD">
        <w:rPr>
          <w:rFonts w:ascii="Times New Roman" w:hAnsi="Times New Roman" w:cs="Times New Roman"/>
          <w:sz w:val="28"/>
          <w:szCs w:val="28"/>
        </w:rPr>
        <w:t>касаю</w:t>
      </w:r>
      <w:r w:rsidR="00EB0AC2">
        <w:rPr>
          <w:rFonts w:ascii="Times New Roman" w:hAnsi="Times New Roman" w:cs="Times New Roman"/>
          <w:sz w:val="28"/>
          <w:szCs w:val="28"/>
        </w:rPr>
        <w:t>тся</w:t>
      </w:r>
      <w:r w:rsidR="005A7EAE" w:rsidRPr="00C554CD">
        <w:rPr>
          <w:rFonts w:ascii="Times New Roman" w:hAnsi="Times New Roman" w:cs="Times New Roman"/>
          <w:sz w:val="28"/>
          <w:szCs w:val="28"/>
        </w:rPr>
        <w:t xml:space="preserve"> недопустимости таких </w:t>
      </w:r>
      <w:r w:rsidR="00EB0AC2">
        <w:rPr>
          <w:rFonts w:ascii="Times New Roman" w:hAnsi="Times New Roman" w:cs="Times New Roman"/>
          <w:sz w:val="28"/>
          <w:szCs w:val="28"/>
        </w:rPr>
        <w:t xml:space="preserve">незаконных </w:t>
      </w:r>
      <w:r w:rsidR="005A7EAE" w:rsidRPr="00C554CD">
        <w:rPr>
          <w:rFonts w:ascii="Times New Roman" w:hAnsi="Times New Roman" w:cs="Times New Roman"/>
          <w:sz w:val="28"/>
          <w:szCs w:val="28"/>
        </w:rPr>
        <w:t xml:space="preserve">действий, как уклонение от уплаты налогов, </w:t>
      </w:r>
      <w:r w:rsidR="00EB0AC2">
        <w:rPr>
          <w:rFonts w:ascii="Times New Roman" w:hAnsi="Times New Roman" w:cs="Times New Roman"/>
          <w:sz w:val="28"/>
          <w:szCs w:val="28"/>
        </w:rPr>
        <w:t>передача взяток</w:t>
      </w:r>
      <w:r w:rsidR="005A7EAE" w:rsidRPr="00C554CD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EB0AC2">
        <w:rPr>
          <w:rFonts w:ascii="Times New Roman" w:hAnsi="Times New Roman" w:cs="Times New Roman"/>
          <w:sz w:val="28"/>
          <w:szCs w:val="28"/>
        </w:rPr>
        <w:t>м</w:t>
      </w:r>
      <w:r w:rsidR="005A7EAE" w:rsidRPr="00C554CD">
        <w:rPr>
          <w:rFonts w:ascii="Times New Roman" w:hAnsi="Times New Roman" w:cs="Times New Roman"/>
          <w:sz w:val="28"/>
          <w:szCs w:val="28"/>
        </w:rPr>
        <w:t xml:space="preserve"> лиц</w:t>
      </w:r>
      <w:r w:rsidR="00EB0AC2">
        <w:rPr>
          <w:rFonts w:ascii="Times New Roman" w:hAnsi="Times New Roman" w:cs="Times New Roman"/>
          <w:sz w:val="28"/>
          <w:szCs w:val="28"/>
        </w:rPr>
        <w:t>ам</w:t>
      </w:r>
      <w:r w:rsidR="005A7EAE" w:rsidRPr="00C554CD">
        <w:rPr>
          <w:rFonts w:ascii="Times New Roman" w:hAnsi="Times New Roman" w:cs="Times New Roman"/>
          <w:sz w:val="28"/>
          <w:szCs w:val="28"/>
        </w:rPr>
        <w:t xml:space="preserve">, </w:t>
      </w:r>
      <w:r w:rsidR="00EB0AC2">
        <w:rPr>
          <w:rFonts w:ascii="Times New Roman" w:hAnsi="Times New Roman" w:cs="Times New Roman"/>
          <w:sz w:val="28"/>
          <w:szCs w:val="28"/>
        </w:rPr>
        <w:t>а также средствам массовой информации;</w:t>
      </w:r>
    </w:p>
    <w:p w:rsidR="005A7EAE" w:rsidRPr="006B6421" w:rsidRDefault="005A7EAE" w:rsidP="00BA68F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421">
        <w:rPr>
          <w:rFonts w:ascii="Times New Roman" w:hAnsi="Times New Roman" w:cs="Times New Roman"/>
          <w:sz w:val="28"/>
          <w:szCs w:val="28"/>
        </w:rPr>
        <w:t xml:space="preserve"> </w:t>
      </w:r>
      <w:r w:rsidR="006B6421">
        <w:rPr>
          <w:rFonts w:ascii="Times New Roman" w:hAnsi="Times New Roman" w:cs="Times New Roman"/>
          <w:sz w:val="28"/>
          <w:szCs w:val="28"/>
        </w:rPr>
        <w:t>Законные п</w:t>
      </w:r>
      <w:r w:rsidRPr="006B6421">
        <w:rPr>
          <w:rFonts w:ascii="Times New Roman" w:hAnsi="Times New Roman" w:cs="Times New Roman"/>
          <w:sz w:val="28"/>
          <w:szCs w:val="28"/>
        </w:rPr>
        <w:t>редпринимательские ассоциации и союзы</w:t>
      </w:r>
      <w:r w:rsidR="006B6421">
        <w:rPr>
          <w:rFonts w:ascii="Times New Roman" w:hAnsi="Times New Roman" w:cs="Times New Roman"/>
          <w:sz w:val="28"/>
          <w:szCs w:val="28"/>
        </w:rPr>
        <w:t>,</w:t>
      </w:r>
      <w:r w:rsidRPr="006B6421">
        <w:rPr>
          <w:rFonts w:ascii="Times New Roman" w:hAnsi="Times New Roman" w:cs="Times New Roman"/>
          <w:sz w:val="28"/>
          <w:szCs w:val="28"/>
        </w:rPr>
        <w:t xml:space="preserve"> самостоятельно регулируют </w:t>
      </w:r>
      <w:proofErr w:type="spellStart"/>
      <w:r w:rsidRPr="006B6421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6B6421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6B6421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r w:rsidRPr="006B6421">
        <w:rPr>
          <w:rFonts w:ascii="Times New Roman" w:hAnsi="Times New Roman" w:cs="Times New Roman"/>
          <w:sz w:val="28"/>
          <w:szCs w:val="28"/>
        </w:rPr>
        <w:t xml:space="preserve"> своих </w:t>
      </w:r>
      <w:proofErr w:type="spellStart"/>
      <w:r w:rsidRPr="006B6421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="006B64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6421">
        <w:rPr>
          <w:rFonts w:ascii="Times New Roman" w:hAnsi="Times New Roman" w:cs="Times New Roman"/>
          <w:sz w:val="28"/>
          <w:szCs w:val="28"/>
        </w:rPr>
        <w:t>нов, при необходимости прим</w:t>
      </w:r>
      <w:r w:rsidR="006B6421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6B6421">
        <w:rPr>
          <w:rFonts w:ascii="Times New Roman" w:hAnsi="Times New Roman" w:cs="Times New Roman"/>
          <w:sz w:val="28"/>
          <w:szCs w:val="28"/>
        </w:rPr>
        <w:t>няя</w:t>
      </w:r>
      <w:proofErr w:type="spellEnd"/>
      <w:r w:rsidRPr="006B6421">
        <w:rPr>
          <w:rFonts w:ascii="Times New Roman" w:hAnsi="Times New Roman" w:cs="Times New Roman"/>
          <w:sz w:val="28"/>
          <w:szCs w:val="28"/>
        </w:rPr>
        <w:t xml:space="preserve"> к нарушителям штрафные санкции и м</w:t>
      </w:r>
      <w:r w:rsidR="006B6421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6B6421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6B6421">
        <w:rPr>
          <w:rFonts w:ascii="Times New Roman" w:hAnsi="Times New Roman" w:cs="Times New Roman"/>
          <w:sz w:val="28"/>
          <w:szCs w:val="28"/>
        </w:rPr>
        <w:t xml:space="preserve"> дисциплинарного </w:t>
      </w:r>
      <w:proofErr w:type="spellStart"/>
      <w:r w:rsidRPr="006B6421">
        <w:rPr>
          <w:rFonts w:ascii="Times New Roman" w:hAnsi="Times New Roman" w:cs="Times New Roman"/>
          <w:sz w:val="28"/>
          <w:szCs w:val="28"/>
        </w:rPr>
        <w:t>характ</w:t>
      </w:r>
      <w:proofErr w:type="spellEnd"/>
      <w:r w:rsidR="006B6421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6B642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B6421">
        <w:rPr>
          <w:rFonts w:ascii="Times New Roman" w:hAnsi="Times New Roman" w:cs="Times New Roman"/>
          <w:sz w:val="28"/>
          <w:szCs w:val="28"/>
        </w:rPr>
        <w:t>;</w:t>
      </w:r>
    </w:p>
    <w:p w:rsidR="005A7EAE" w:rsidRPr="00E424AF" w:rsidRDefault="005A7EAE" w:rsidP="00BA68F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F">
        <w:rPr>
          <w:rFonts w:ascii="Times New Roman" w:hAnsi="Times New Roman" w:cs="Times New Roman"/>
          <w:sz w:val="28"/>
          <w:szCs w:val="28"/>
        </w:rPr>
        <w:t xml:space="preserve">Легальный бизнес </w:t>
      </w:r>
      <w:r w:rsidR="00E424AF">
        <w:rPr>
          <w:rFonts w:ascii="Times New Roman" w:hAnsi="Times New Roman" w:cs="Times New Roman"/>
          <w:sz w:val="28"/>
          <w:szCs w:val="28"/>
        </w:rPr>
        <w:t>не сотрудничает</w:t>
      </w:r>
      <w:r w:rsidRPr="00E424A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424AF">
        <w:rPr>
          <w:rFonts w:ascii="Times New Roman" w:hAnsi="Times New Roman" w:cs="Times New Roman"/>
          <w:sz w:val="28"/>
          <w:szCs w:val="28"/>
        </w:rPr>
        <w:t>предпринимателями-теневиками</w:t>
      </w:r>
      <w:proofErr w:type="spellEnd"/>
      <w:r w:rsidRPr="00E424AF">
        <w:rPr>
          <w:rFonts w:ascii="Times New Roman" w:hAnsi="Times New Roman" w:cs="Times New Roman"/>
          <w:sz w:val="28"/>
          <w:szCs w:val="28"/>
        </w:rPr>
        <w:t xml:space="preserve">, </w:t>
      </w:r>
      <w:r w:rsidR="00E424AF">
        <w:rPr>
          <w:rFonts w:ascii="Times New Roman" w:hAnsi="Times New Roman" w:cs="Times New Roman"/>
          <w:sz w:val="28"/>
          <w:szCs w:val="28"/>
        </w:rPr>
        <w:t>чем затрудняет</w:t>
      </w:r>
      <w:r w:rsidRPr="00E424AF">
        <w:rPr>
          <w:rFonts w:ascii="Times New Roman" w:hAnsi="Times New Roman" w:cs="Times New Roman"/>
          <w:sz w:val="28"/>
          <w:szCs w:val="28"/>
        </w:rPr>
        <w:t xml:space="preserve"> их деятельность, а также работу </w:t>
      </w:r>
      <w:r w:rsidR="00E424AF">
        <w:rPr>
          <w:rFonts w:ascii="Times New Roman" w:hAnsi="Times New Roman" w:cs="Times New Roman"/>
          <w:sz w:val="28"/>
          <w:szCs w:val="28"/>
        </w:rPr>
        <w:t>теневого сектора</w:t>
      </w:r>
      <w:r w:rsidRPr="00E424AF">
        <w:rPr>
          <w:rFonts w:ascii="Times New Roman" w:hAnsi="Times New Roman" w:cs="Times New Roman"/>
          <w:sz w:val="28"/>
          <w:szCs w:val="28"/>
        </w:rPr>
        <w:t xml:space="preserve"> в целом;</w:t>
      </w:r>
    </w:p>
    <w:p w:rsidR="005A7EAE" w:rsidRDefault="00D62B58" w:rsidP="00BA68F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5A7EAE" w:rsidRPr="00E424AF">
        <w:rPr>
          <w:rFonts w:ascii="Times New Roman" w:hAnsi="Times New Roman" w:cs="Times New Roman"/>
          <w:sz w:val="28"/>
          <w:szCs w:val="28"/>
        </w:rPr>
        <w:t xml:space="preserve">Под </w:t>
      </w:r>
      <w:r w:rsidR="00E424AF">
        <w:rPr>
          <w:rFonts w:ascii="Times New Roman" w:hAnsi="Times New Roman" w:cs="Times New Roman"/>
          <w:sz w:val="28"/>
          <w:szCs w:val="28"/>
        </w:rPr>
        <w:t>финансированием законного предпринимательства</w:t>
      </w:r>
      <w:r w:rsidR="005A7EAE" w:rsidRPr="00E424AF">
        <w:rPr>
          <w:rFonts w:ascii="Times New Roman" w:hAnsi="Times New Roman" w:cs="Times New Roman"/>
          <w:sz w:val="28"/>
          <w:szCs w:val="28"/>
        </w:rPr>
        <w:t xml:space="preserve"> осуществляются научные исследования по различной тематике, связанной с теневым </w:t>
      </w:r>
      <w:r w:rsidR="00E424AF">
        <w:rPr>
          <w:rFonts w:ascii="Times New Roman" w:hAnsi="Times New Roman" w:cs="Times New Roman"/>
          <w:sz w:val="28"/>
          <w:szCs w:val="28"/>
        </w:rPr>
        <w:t>сектором</w:t>
      </w:r>
      <w:r w:rsidR="005A7EAE" w:rsidRPr="00E424AF">
        <w:rPr>
          <w:rFonts w:ascii="Times New Roman" w:hAnsi="Times New Roman" w:cs="Times New Roman"/>
          <w:sz w:val="28"/>
          <w:szCs w:val="28"/>
        </w:rPr>
        <w:t xml:space="preserve">, даются </w:t>
      </w:r>
      <w:r w:rsidR="00E424AF">
        <w:rPr>
          <w:rFonts w:ascii="Times New Roman" w:hAnsi="Times New Roman" w:cs="Times New Roman"/>
          <w:sz w:val="28"/>
          <w:szCs w:val="28"/>
        </w:rPr>
        <w:t>соответствующие</w:t>
      </w:r>
      <w:r w:rsidR="005A7EAE" w:rsidRPr="00E424AF">
        <w:rPr>
          <w:rFonts w:ascii="Times New Roman" w:hAnsi="Times New Roman" w:cs="Times New Roman"/>
          <w:sz w:val="28"/>
          <w:szCs w:val="28"/>
        </w:rPr>
        <w:t xml:space="preserve"> консультации юридическим и физическим лицам по вопросам противодействия незаконному </w:t>
      </w:r>
      <w:r w:rsidR="00E424AF">
        <w:rPr>
          <w:rFonts w:ascii="Times New Roman" w:hAnsi="Times New Roman" w:cs="Times New Roman"/>
          <w:sz w:val="28"/>
          <w:szCs w:val="28"/>
        </w:rPr>
        <w:t>бизнесу</w:t>
      </w:r>
      <w:r w:rsidR="005A7EAE" w:rsidRPr="00E424AF">
        <w:rPr>
          <w:rFonts w:ascii="Times New Roman" w:hAnsi="Times New Roman" w:cs="Times New Roman"/>
          <w:sz w:val="28"/>
          <w:szCs w:val="28"/>
        </w:rPr>
        <w:t>, защиты прав потребителей и интеллектуальной собственности;</w:t>
      </w:r>
    </w:p>
    <w:p w:rsidR="00486363" w:rsidRPr="00486363" w:rsidRDefault="00486363" w:rsidP="00BA68F3">
      <w:pPr>
        <w:pStyle w:val="a8"/>
        <w:shd w:val="clear" w:color="auto" w:fill="FFFFFF"/>
        <w:spacing w:before="0" w:beforeAutospacing="0" w:after="0" w:afterAutospacing="0" w:line="360" w:lineRule="auto"/>
        <w:ind w:left="60"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Особую роль в </w:t>
      </w:r>
      <w:r w:rsidR="001A1528">
        <w:rPr>
          <w:color w:val="0D0D0D" w:themeColor="text1" w:themeTint="F2"/>
          <w:sz w:val="28"/>
          <w:szCs w:val="28"/>
        </w:rPr>
        <w:t>противостоянии</w:t>
      </w:r>
      <w:r>
        <w:rPr>
          <w:color w:val="0D0D0D" w:themeColor="text1" w:themeTint="F2"/>
          <w:sz w:val="28"/>
          <w:szCs w:val="28"/>
        </w:rPr>
        <w:t xml:space="preserve"> теневой экономик</w:t>
      </w:r>
      <w:r w:rsidR="001A1528"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 xml:space="preserve"> играет </w:t>
      </w:r>
      <w:r w:rsidRPr="00486363">
        <w:rPr>
          <w:color w:val="0D0D0D" w:themeColor="text1" w:themeTint="F2"/>
          <w:sz w:val="28"/>
          <w:szCs w:val="28"/>
        </w:rPr>
        <w:t xml:space="preserve">поддержка </w:t>
      </w:r>
      <w:r>
        <w:rPr>
          <w:color w:val="0D0D0D" w:themeColor="text1" w:themeTint="F2"/>
          <w:sz w:val="28"/>
          <w:szCs w:val="28"/>
        </w:rPr>
        <w:t>широкого слоя</w:t>
      </w:r>
      <w:r w:rsidRPr="00486363">
        <w:rPr>
          <w:color w:val="0D0D0D" w:themeColor="text1" w:themeTint="F2"/>
          <w:sz w:val="28"/>
          <w:szCs w:val="28"/>
        </w:rPr>
        <w:t xml:space="preserve"> населения, которая осуществляется как </w:t>
      </w:r>
      <w:r w:rsidR="001A1528">
        <w:rPr>
          <w:color w:val="0D0D0D" w:themeColor="text1" w:themeTint="F2"/>
          <w:sz w:val="28"/>
          <w:szCs w:val="28"/>
        </w:rPr>
        <w:t>индивидуально,</w:t>
      </w:r>
      <w:r w:rsidRPr="00486363">
        <w:rPr>
          <w:color w:val="0D0D0D" w:themeColor="text1" w:themeTint="F2"/>
          <w:sz w:val="28"/>
          <w:szCs w:val="28"/>
        </w:rPr>
        <w:t xml:space="preserve"> активистами, так и посредством включения в </w:t>
      </w:r>
      <w:r w:rsidR="001A1528">
        <w:rPr>
          <w:color w:val="0D0D0D" w:themeColor="text1" w:themeTint="F2"/>
          <w:sz w:val="28"/>
          <w:szCs w:val="28"/>
        </w:rPr>
        <w:t>борьбу</w:t>
      </w:r>
      <w:r w:rsidRPr="00486363">
        <w:rPr>
          <w:color w:val="0D0D0D" w:themeColor="text1" w:themeTint="F2"/>
          <w:sz w:val="28"/>
          <w:szCs w:val="28"/>
        </w:rPr>
        <w:t xml:space="preserve"> </w:t>
      </w:r>
      <w:r w:rsidR="001A1528">
        <w:rPr>
          <w:color w:val="0D0D0D" w:themeColor="text1" w:themeTint="F2"/>
          <w:sz w:val="28"/>
          <w:szCs w:val="28"/>
        </w:rPr>
        <w:t xml:space="preserve">с </w:t>
      </w:r>
      <w:r w:rsidRPr="00486363">
        <w:rPr>
          <w:color w:val="0D0D0D" w:themeColor="text1" w:themeTint="F2"/>
          <w:sz w:val="28"/>
          <w:szCs w:val="28"/>
        </w:rPr>
        <w:t>тенев</w:t>
      </w:r>
      <w:r w:rsidR="001A1528">
        <w:rPr>
          <w:color w:val="0D0D0D" w:themeColor="text1" w:themeTint="F2"/>
          <w:sz w:val="28"/>
          <w:szCs w:val="28"/>
        </w:rPr>
        <w:t>ым сектором</w:t>
      </w:r>
      <w:r w:rsidRPr="00486363">
        <w:rPr>
          <w:color w:val="0D0D0D" w:themeColor="text1" w:themeTint="F2"/>
          <w:sz w:val="28"/>
          <w:szCs w:val="28"/>
        </w:rPr>
        <w:t xml:space="preserve"> общественных организаций. В настоящее время </w:t>
      </w:r>
      <w:r w:rsidR="009D5756">
        <w:rPr>
          <w:color w:val="0D0D0D" w:themeColor="text1" w:themeTint="F2"/>
          <w:sz w:val="28"/>
          <w:szCs w:val="28"/>
        </w:rPr>
        <w:t>сформировано</w:t>
      </w:r>
      <w:r w:rsidRPr="00486363">
        <w:rPr>
          <w:color w:val="0D0D0D" w:themeColor="text1" w:themeTint="F2"/>
          <w:sz w:val="28"/>
          <w:szCs w:val="28"/>
        </w:rPr>
        <w:t xml:space="preserve"> </w:t>
      </w:r>
      <w:r w:rsidR="009D5756">
        <w:rPr>
          <w:color w:val="0D0D0D" w:themeColor="text1" w:themeTint="F2"/>
          <w:sz w:val="28"/>
          <w:szCs w:val="28"/>
        </w:rPr>
        <w:t xml:space="preserve">большое число национальных и </w:t>
      </w:r>
      <w:r w:rsidRPr="00486363">
        <w:rPr>
          <w:color w:val="0D0D0D" w:themeColor="text1" w:themeTint="F2"/>
          <w:sz w:val="28"/>
          <w:szCs w:val="28"/>
        </w:rPr>
        <w:t xml:space="preserve"> международных общественных организаций, </w:t>
      </w:r>
      <w:r w:rsidR="000B0479">
        <w:rPr>
          <w:color w:val="0D0D0D" w:themeColor="text1" w:themeTint="F2"/>
          <w:sz w:val="28"/>
          <w:szCs w:val="28"/>
        </w:rPr>
        <w:t xml:space="preserve"> которые </w:t>
      </w:r>
      <w:r w:rsidRPr="00486363">
        <w:rPr>
          <w:color w:val="0D0D0D" w:themeColor="text1" w:themeTint="F2"/>
          <w:sz w:val="28"/>
          <w:szCs w:val="28"/>
        </w:rPr>
        <w:t>прямо или косвенно противодействую</w:t>
      </w:r>
      <w:r w:rsidR="000B0479">
        <w:rPr>
          <w:color w:val="0D0D0D" w:themeColor="text1" w:themeTint="F2"/>
          <w:sz w:val="28"/>
          <w:szCs w:val="28"/>
        </w:rPr>
        <w:t>т</w:t>
      </w:r>
      <w:r w:rsidRPr="00486363">
        <w:rPr>
          <w:color w:val="0D0D0D" w:themeColor="text1" w:themeTint="F2"/>
          <w:sz w:val="28"/>
          <w:szCs w:val="28"/>
        </w:rPr>
        <w:t xml:space="preserve"> теневому </w:t>
      </w:r>
      <w:r w:rsidR="000B0479">
        <w:rPr>
          <w:color w:val="0D0D0D" w:themeColor="text1" w:themeTint="F2"/>
          <w:sz w:val="28"/>
          <w:szCs w:val="28"/>
        </w:rPr>
        <w:t>предпринимательству</w:t>
      </w:r>
      <w:r w:rsidRPr="00486363">
        <w:rPr>
          <w:color w:val="0D0D0D" w:themeColor="text1" w:themeTint="F2"/>
          <w:sz w:val="28"/>
          <w:szCs w:val="28"/>
        </w:rPr>
        <w:t>.</w:t>
      </w:r>
      <w:r w:rsidRPr="00486363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9D5756">
        <w:rPr>
          <w:color w:val="0D0D0D" w:themeColor="text1" w:themeTint="F2"/>
          <w:sz w:val="28"/>
          <w:szCs w:val="28"/>
          <w:bdr w:val="none" w:sz="0" w:space="0" w:color="auto" w:frame="1"/>
        </w:rPr>
        <w:t>К таким организациям относятся:</w:t>
      </w:r>
      <w:r w:rsidR="00260FE9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r w:rsidRPr="00486363">
        <w:rPr>
          <w:color w:val="0D0D0D" w:themeColor="text1" w:themeTint="F2"/>
          <w:sz w:val="28"/>
          <w:szCs w:val="28"/>
        </w:rPr>
        <w:t>Всемирная организация труда</w:t>
      </w:r>
      <w:proofErr w:type="gramStart"/>
      <w:r w:rsidRPr="00486363">
        <w:rPr>
          <w:color w:val="0D0D0D" w:themeColor="text1" w:themeTint="F2"/>
          <w:sz w:val="28"/>
          <w:szCs w:val="28"/>
        </w:rPr>
        <w:t xml:space="preserve"> </w:t>
      </w:r>
      <w:r w:rsidR="000B0479">
        <w:rPr>
          <w:color w:val="0D0D0D" w:themeColor="text1" w:themeTint="F2"/>
          <w:sz w:val="28"/>
          <w:szCs w:val="28"/>
        </w:rPr>
        <w:t>,</w:t>
      </w:r>
      <w:proofErr w:type="gramEnd"/>
      <w:r w:rsidRPr="00486363">
        <w:rPr>
          <w:color w:val="0D0D0D" w:themeColor="text1" w:themeTint="F2"/>
          <w:sz w:val="28"/>
          <w:szCs w:val="28"/>
        </w:rPr>
        <w:t>отстаивающ</w:t>
      </w:r>
      <w:r w:rsidR="000B0479">
        <w:rPr>
          <w:color w:val="0D0D0D" w:themeColor="text1" w:themeTint="F2"/>
          <w:sz w:val="28"/>
          <w:szCs w:val="28"/>
        </w:rPr>
        <w:t xml:space="preserve">ая </w:t>
      </w:r>
      <w:r w:rsidRPr="00486363">
        <w:rPr>
          <w:color w:val="0D0D0D" w:themeColor="text1" w:themeTint="F2"/>
          <w:sz w:val="28"/>
          <w:szCs w:val="28"/>
        </w:rPr>
        <w:t xml:space="preserve"> интересы наемных работ</w:t>
      </w:r>
      <w:r w:rsidR="00260FE9">
        <w:rPr>
          <w:color w:val="0D0D0D" w:themeColor="text1" w:themeTint="F2"/>
          <w:sz w:val="28"/>
          <w:szCs w:val="28"/>
        </w:rPr>
        <w:t xml:space="preserve">ников; </w:t>
      </w:r>
      <w:r w:rsidRPr="00486363">
        <w:rPr>
          <w:color w:val="0D0D0D" w:themeColor="text1" w:themeTint="F2"/>
          <w:sz w:val="28"/>
          <w:szCs w:val="28"/>
        </w:rPr>
        <w:t xml:space="preserve">Всемирная организация интеллектуальной </w:t>
      </w:r>
      <w:r w:rsidRPr="00486363">
        <w:rPr>
          <w:color w:val="0D0D0D" w:themeColor="text1" w:themeTint="F2"/>
          <w:sz w:val="28"/>
          <w:szCs w:val="28"/>
        </w:rPr>
        <w:lastRenderedPageBreak/>
        <w:t>собственности</w:t>
      </w:r>
      <w:r w:rsidR="00260FE9">
        <w:rPr>
          <w:color w:val="0D0D0D" w:themeColor="text1" w:themeTint="F2"/>
          <w:sz w:val="28"/>
          <w:szCs w:val="28"/>
        </w:rPr>
        <w:t xml:space="preserve">; </w:t>
      </w:r>
      <w:r w:rsidRPr="00486363">
        <w:rPr>
          <w:color w:val="0D0D0D" w:themeColor="text1" w:themeTint="F2"/>
          <w:sz w:val="28"/>
          <w:szCs w:val="28"/>
        </w:rPr>
        <w:t>Международное общество защиты прав потребителей</w:t>
      </w:r>
      <w:r w:rsidR="00260FE9">
        <w:rPr>
          <w:color w:val="0D0D0D" w:themeColor="text1" w:themeTint="F2"/>
          <w:sz w:val="28"/>
          <w:szCs w:val="28"/>
        </w:rPr>
        <w:t xml:space="preserve">; </w:t>
      </w:r>
      <w:r w:rsidRPr="00486363">
        <w:rPr>
          <w:color w:val="0D0D0D" w:themeColor="text1" w:themeTint="F2"/>
          <w:sz w:val="28"/>
          <w:szCs w:val="28"/>
        </w:rPr>
        <w:t xml:space="preserve">Научные </w:t>
      </w:r>
      <w:r w:rsidR="0038339D">
        <w:rPr>
          <w:color w:val="0D0D0D" w:themeColor="text1" w:themeTint="F2"/>
          <w:sz w:val="28"/>
          <w:szCs w:val="28"/>
        </w:rPr>
        <w:t xml:space="preserve">фонды и организации. </w:t>
      </w:r>
    </w:p>
    <w:p w:rsidR="009208C3" w:rsidRDefault="005A427F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</w:t>
      </w:r>
      <w:r w:rsidRPr="005A427F">
        <w:rPr>
          <w:rFonts w:ascii="Times New Roman" w:hAnsi="Times New Roman" w:cs="Times New Roman"/>
          <w:sz w:val="28"/>
          <w:szCs w:val="28"/>
        </w:rPr>
        <w:t>, что в ежегодно обновляемом рейтинге "Ведение бизнеса - 201</w:t>
      </w:r>
      <w:r>
        <w:rPr>
          <w:rFonts w:ascii="Times New Roman" w:hAnsi="Times New Roman" w:cs="Times New Roman"/>
          <w:sz w:val="28"/>
          <w:szCs w:val="28"/>
        </w:rPr>
        <w:t xml:space="preserve">6", проводимым </w:t>
      </w:r>
      <w:r w:rsidRPr="005A427F">
        <w:rPr>
          <w:rFonts w:ascii="Times New Roman" w:hAnsi="Times New Roman" w:cs="Times New Roman"/>
          <w:sz w:val="28"/>
          <w:szCs w:val="28"/>
        </w:rPr>
        <w:t>Всемирн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A427F">
        <w:rPr>
          <w:rFonts w:ascii="Times New Roman" w:hAnsi="Times New Roman" w:cs="Times New Roman"/>
          <w:sz w:val="28"/>
          <w:szCs w:val="28"/>
        </w:rPr>
        <w:t xml:space="preserve"> банк</w:t>
      </w:r>
      <w:r>
        <w:rPr>
          <w:rFonts w:ascii="Times New Roman" w:hAnsi="Times New Roman" w:cs="Times New Roman"/>
          <w:sz w:val="28"/>
          <w:szCs w:val="28"/>
        </w:rPr>
        <w:t>ом и отражающим</w:t>
      </w:r>
      <w:r w:rsidRPr="005A427F">
        <w:rPr>
          <w:rFonts w:ascii="Arial" w:hAnsi="Arial" w:cs="Arial"/>
          <w:color w:val="000000"/>
          <w:sz w:val="23"/>
          <w:szCs w:val="23"/>
          <w:shd w:val="clear" w:color="auto" w:fill="FCFCFC"/>
        </w:rPr>
        <w:t xml:space="preserve"> </w:t>
      </w:r>
      <w:r w:rsidRPr="005A427F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A427F">
        <w:rPr>
          <w:rFonts w:ascii="Times New Roman" w:hAnsi="Times New Roman" w:cs="Times New Roman"/>
          <w:sz w:val="28"/>
          <w:szCs w:val="28"/>
        </w:rPr>
        <w:t xml:space="preserve"> создания </w:t>
      </w: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5A427F">
        <w:rPr>
          <w:rFonts w:ascii="Times New Roman" w:hAnsi="Times New Roman" w:cs="Times New Roman"/>
          <w:sz w:val="28"/>
          <w:szCs w:val="28"/>
        </w:rPr>
        <w:t>благоп</w:t>
      </w:r>
      <w:r>
        <w:rPr>
          <w:rFonts w:ascii="Times New Roman" w:hAnsi="Times New Roman" w:cs="Times New Roman"/>
          <w:sz w:val="28"/>
          <w:szCs w:val="28"/>
        </w:rPr>
        <w:t xml:space="preserve">риятных условий ведения бизнеса, </w:t>
      </w:r>
      <w:r w:rsidRPr="005A427F">
        <w:rPr>
          <w:rFonts w:ascii="Times New Roman" w:hAnsi="Times New Roman" w:cs="Times New Roman"/>
          <w:sz w:val="28"/>
          <w:szCs w:val="28"/>
        </w:rPr>
        <w:t>Российская Федерация за минувший год улучшила свои позиции на 11 пунктов и поднялась с 62 на 51 место в рейтинге. По степени благоприятности условий для предпринимательской деятельности страна занимает место между Перу (50 место) и Молдовой (52). </w:t>
      </w:r>
      <w:r>
        <w:rPr>
          <w:rFonts w:ascii="Times New Roman" w:hAnsi="Times New Roman" w:cs="Times New Roman"/>
          <w:sz w:val="28"/>
          <w:szCs w:val="28"/>
        </w:rPr>
        <w:t xml:space="preserve"> На 1 месте находится Сингапур, за ним Новая Зеландия, Дания, Южная Корея и Гонконг. </w:t>
      </w:r>
      <w:r w:rsidR="00AC07A5">
        <w:rPr>
          <w:rFonts w:ascii="Times New Roman" w:hAnsi="Times New Roman" w:cs="Times New Roman"/>
          <w:sz w:val="28"/>
          <w:szCs w:val="28"/>
        </w:rPr>
        <w:t>Из уча</w:t>
      </w:r>
      <w:r>
        <w:rPr>
          <w:rFonts w:ascii="Times New Roman" w:hAnsi="Times New Roman" w:cs="Times New Roman"/>
          <w:sz w:val="28"/>
          <w:szCs w:val="28"/>
        </w:rPr>
        <w:t>ствующих 189 стран</w:t>
      </w:r>
      <w:r w:rsidR="00AC07A5">
        <w:rPr>
          <w:rFonts w:ascii="Times New Roman" w:hAnsi="Times New Roman" w:cs="Times New Roman"/>
          <w:sz w:val="28"/>
          <w:szCs w:val="28"/>
        </w:rPr>
        <w:t xml:space="preserve">, рейтинг замыкают такие страны, как Венесуэла, Ливия и Эритрея. </w:t>
      </w:r>
      <w:r w:rsidR="0050470C">
        <w:rPr>
          <w:rFonts w:ascii="Times New Roman" w:hAnsi="Times New Roman" w:cs="Times New Roman"/>
          <w:sz w:val="28"/>
          <w:szCs w:val="28"/>
        </w:rPr>
        <w:t xml:space="preserve"> Что касается России, можно сказать, что з</w:t>
      </w:r>
      <w:r w:rsidR="0050470C" w:rsidRPr="0050470C">
        <w:rPr>
          <w:rFonts w:ascii="Times New Roman" w:hAnsi="Times New Roman" w:cs="Times New Roman"/>
          <w:sz w:val="28"/>
          <w:szCs w:val="28"/>
        </w:rPr>
        <w:t xml:space="preserve">а последний год </w:t>
      </w:r>
      <w:r w:rsidR="0050470C">
        <w:rPr>
          <w:rFonts w:ascii="Times New Roman" w:hAnsi="Times New Roman" w:cs="Times New Roman"/>
          <w:sz w:val="28"/>
          <w:szCs w:val="28"/>
        </w:rPr>
        <w:t>она</w:t>
      </w:r>
      <w:r w:rsidR="0050470C" w:rsidRPr="0050470C">
        <w:rPr>
          <w:rFonts w:ascii="Times New Roman" w:hAnsi="Times New Roman" w:cs="Times New Roman"/>
          <w:sz w:val="28"/>
          <w:szCs w:val="28"/>
        </w:rPr>
        <w:t xml:space="preserve"> предприняла важные шаги по приближению качества деловой среды к экономикам с высоким уровнем доходов.</w:t>
      </w:r>
    </w:p>
    <w:p w:rsidR="000F33ED" w:rsidRDefault="003C3C2F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заключении, хотелось бы сказать, что изложенная выше</w:t>
      </w:r>
      <w:r w:rsidRPr="003C3C2F">
        <w:rPr>
          <w:rFonts w:ascii="Times New Roman" w:hAnsi="Times New Roman" w:cs="Times New Roman"/>
          <w:sz w:val="28"/>
          <w:szCs w:val="28"/>
        </w:rPr>
        <w:t xml:space="preserve"> информация представляет со</w:t>
      </w:r>
      <w:r>
        <w:rPr>
          <w:rFonts w:ascii="Times New Roman" w:hAnsi="Times New Roman" w:cs="Times New Roman"/>
          <w:sz w:val="28"/>
          <w:szCs w:val="28"/>
        </w:rPr>
        <w:t>бой средний</w:t>
      </w:r>
      <w:r w:rsidRPr="003C3C2F">
        <w:rPr>
          <w:rFonts w:ascii="Times New Roman" w:hAnsi="Times New Roman" w:cs="Times New Roman"/>
          <w:sz w:val="28"/>
          <w:szCs w:val="28"/>
        </w:rPr>
        <w:t xml:space="preserve"> обзор масштабов теневой экономики, но даже эти данные позволяют понять насколько сильно воздействует теневая экономика на все сферы нашей жизни.</w:t>
      </w:r>
      <w:r>
        <w:rPr>
          <w:rFonts w:ascii="Times New Roman" w:hAnsi="Times New Roman" w:cs="Times New Roman"/>
          <w:sz w:val="28"/>
          <w:szCs w:val="28"/>
        </w:rPr>
        <w:t xml:space="preserve"> Что касается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высветления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теневой экономики, то здесь уместны</w:t>
      </w:r>
      <w:r w:rsidRPr="003C3C2F">
        <w:rPr>
          <w:rFonts w:ascii="Times New Roman" w:hAnsi="Times New Roman" w:cs="Times New Roman"/>
          <w:sz w:val="28"/>
          <w:szCs w:val="28"/>
        </w:rPr>
        <w:t xml:space="preserve"> два вида действий. С одной стороны, предстоит с ней "бороться", а это функция 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и налоговых</w:t>
      </w:r>
      <w:r w:rsidRPr="003C3C2F">
        <w:rPr>
          <w:rFonts w:ascii="Times New Roman" w:hAnsi="Times New Roman" w:cs="Times New Roman"/>
          <w:sz w:val="28"/>
          <w:szCs w:val="28"/>
        </w:rPr>
        <w:t xml:space="preserve"> органов, которую они должны </w:t>
      </w:r>
      <w:r>
        <w:rPr>
          <w:rFonts w:ascii="Times New Roman" w:hAnsi="Times New Roman" w:cs="Times New Roman"/>
          <w:sz w:val="28"/>
          <w:szCs w:val="28"/>
        </w:rPr>
        <w:t>исполнить как можно эффективней</w:t>
      </w:r>
      <w:r w:rsidRPr="003C3C2F">
        <w:rPr>
          <w:rFonts w:ascii="Times New Roman" w:hAnsi="Times New Roman" w:cs="Times New Roman"/>
          <w:sz w:val="28"/>
          <w:szCs w:val="28"/>
        </w:rPr>
        <w:t>. С другой - вводить "тень" в стандартные размеры посредством легализации, причем так, чтобы это пошло на пользу отечественному производству.</w:t>
      </w:r>
    </w:p>
    <w:p w:rsidR="000F33ED" w:rsidRDefault="000F33ED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C3" w:rsidRDefault="009208C3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B58" w:rsidRDefault="00D62B58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071" w:rsidRDefault="002B4071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071" w:rsidRDefault="002B4071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071" w:rsidRDefault="002B4071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464" w:rsidRPr="002B4071" w:rsidRDefault="002B4071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F33ED" w:rsidRDefault="000F33ED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64" w:rsidRDefault="00552464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курсовой работы, можно сказать, что д</w:t>
      </w:r>
      <w:r w:rsidRPr="00576CAB">
        <w:rPr>
          <w:rFonts w:ascii="Times New Roman" w:hAnsi="Times New Roman" w:cs="Times New Roman"/>
          <w:sz w:val="28"/>
          <w:szCs w:val="28"/>
        </w:rPr>
        <w:t xml:space="preserve">аже при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Pr="00576CAB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6CAB">
        <w:rPr>
          <w:rFonts w:ascii="Times New Roman" w:hAnsi="Times New Roman" w:cs="Times New Roman"/>
          <w:sz w:val="28"/>
          <w:szCs w:val="28"/>
        </w:rPr>
        <w:t xml:space="preserve"> информации, </w:t>
      </w:r>
      <w:r>
        <w:rPr>
          <w:rFonts w:ascii="Times New Roman" w:hAnsi="Times New Roman" w:cs="Times New Roman"/>
          <w:sz w:val="28"/>
          <w:szCs w:val="28"/>
        </w:rPr>
        <w:t>включающим в себя</w:t>
      </w:r>
      <w:r w:rsidRPr="00576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общую характеристику «теневой» экономической деятельности; описание методов измерения </w:t>
      </w:r>
      <w:r w:rsidRPr="00576CAB">
        <w:rPr>
          <w:rFonts w:ascii="Times New Roman" w:hAnsi="Times New Roman" w:cs="Times New Roman"/>
          <w:sz w:val="28"/>
          <w:szCs w:val="28"/>
        </w:rPr>
        <w:t xml:space="preserve">масштабов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6CAB">
        <w:rPr>
          <w:rFonts w:ascii="Times New Roman" w:hAnsi="Times New Roman" w:cs="Times New Roman"/>
          <w:sz w:val="28"/>
          <w:szCs w:val="28"/>
        </w:rPr>
        <w:t>теневой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6CAB">
        <w:rPr>
          <w:rFonts w:ascii="Times New Roman" w:hAnsi="Times New Roman" w:cs="Times New Roman"/>
          <w:sz w:val="28"/>
          <w:szCs w:val="28"/>
        </w:rPr>
        <w:t xml:space="preserve"> экономики, причин</w:t>
      </w:r>
      <w:r>
        <w:rPr>
          <w:rFonts w:ascii="Times New Roman" w:hAnsi="Times New Roman" w:cs="Times New Roman"/>
          <w:sz w:val="28"/>
          <w:szCs w:val="28"/>
        </w:rPr>
        <w:t xml:space="preserve"> её </w:t>
      </w:r>
      <w:r w:rsidRPr="00576CAB">
        <w:rPr>
          <w:rFonts w:ascii="Times New Roman" w:hAnsi="Times New Roman" w:cs="Times New Roman"/>
          <w:sz w:val="28"/>
          <w:szCs w:val="28"/>
        </w:rPr>
        <w:t>возникновения и последстви</w:t>
      </w:r>
      <w:r>
        <w:rPr>
          <w:rFonts w:ascii="Times New Roman" w:hAnsi="Times New Roman" w:cs="Times New Roman"/>
          <w:sz w:val="28"/>
          <w:szCs w:val="28"/>
        </w:rPr>
        <w:t>й; а так же рассмотрения методов борьбы с этим явлением,</w:t>
      </w:r>
      <w:r w:rsidRPr="00576CAB">
        <w:rPr>
          <w:rFonts w:ascii="Times New Roman" w:hAnsi="Times New Roman" w:cs="Times New Roman"/>
          <w:sz w:val="28"/>
          <w:szCs w:val="28"/>
        </w:rPr>
        <w:t xml:space="preserve"> можно говорить о том, насколько сильно воздействует теневая экономика не только на </w:t>
      </w:r>
      <w:r>
        <w:rPr>
          <w:rFonts w:ascii="Times New Roman" w:hAnsi="Times New Roman" w:cs="Times New Roman"/>
          <w:sz w:val="28"/>
          <w:szCs w:val="28"/>
        </w:rPr>
        <w:t>легальную</w:t>
      </w:r>
      <w:r w:rsidRPr="00576CAB">
        <w:rPr>
          <w:rFonts w:ascii="Times New Roman" w:hAnsi="Times New Roman" w:cs="Times New Roman"/>
          <w:sz w:val="28"/>
          <w:szCs w:val="28"/>
        </w:rPr>
        <w:t xml:space="preserve"> экономику, но и на все сферы </w:t>
      </w:r>
      <w:r>
        <w:rPr>
          <w:rFonts w:ascii="Times New Roman" w:hAnsi="Times New Roman" w:cs="Times New Roman"/>
          <w:sz w:val="28"/>
          <w:szCs w:val="28"/>
        </w:rPr>
        <w:t>общественной жизни</w:t>
      </w:r>
      <w:r w:rsidRPr="00576CAB">
        <w:rPr>
          <w:rFonts w:ascii="Times New Roman" w:hAnsi="Times New Roman" w:cs="Times New Roman"/>
          <w:sz w:val="28"/>
          <w:szCs w:val="28"/>
        </w:rPr>
        <w:t>.</w:t>
      </w:r>
    </w:p>
    <w:p w:rsidR="00552464" w:rsidRDefault="00552464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данной курсовой работы можно сделать следующие выводы:</w:t>
      </w:r>
    </w:p>
    <w:p w:rsidR="00552464" w:rsidRPr="00F62863" w:rsidRDefault="00552464" w:rsidP="00BA68F3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Теневая экономика представляет собой незаконные, не учтенные государством виды экономической деятельности в сфере производства, распределения, обмена и потребления товаров и услуг. </w:t>
      </w:r>
      <w:r w:rsidR="000D1C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уществуют </w:t>
      </w:r>
      <w:r w:rsidR="000D1C9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азличные </w:t>
      </w:r>
      <w:r w:rsidRPr="005903E6">
        <w:rPr>
          <w:rFonts w:ascii="Times New Roman" w:hAnsi="Times New Roman" w:cs="Times New Roman"/>
          <w:sz w:val="28"/>
          <w:szCs w:val="28"/>
        </w:rPr>
        <w:t>классификации 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03E6">
        <w:rPr>
          <w:rFonts w:ascii="Times New Roman" w:hAnsi="Times New Roman" w:cs="Times New Roman"/>
          <w:sz w:val="28"/>
          <w:szCs w:val="28"/>
        </w:rPr>
        <w:t>невых</w:t>
      </w:r>
      <w:proofErr w:type="spellEnd"/>
      <w:r w:rsidRPr="005903E6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5903E6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03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590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464" w:rsidRDefault="00552464" w:rsidP="00BA68F3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возникновения «теневой» деятельности многообразны</w:t>
      </w:r>
      <w:r w:rsidRPr="005903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выделяют несколько основных групп причин, к которым относятся</w:t>
      </w:r>
      <w:r w:rsidRPr="005903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экономические факторы, присущие рыночному хозяйству; факторы социального характера; антропологические факторы, связанные с двойственной природой человека; безработицу; правовые и политические факторы.</w:t>
      </w:r>
    </w:p>
    <w:p w:rsidR="00552464" w:rsidRDefault="00552464" w:rsidP="00BA68F3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C6">
        <w:rPr>
          <w:rFonts w:ascii="Times New Roman" w:hAnsi="Times New Roman" w:cs="Times New Roman"/>
          <w:sz w:val="28"/>
          <w:szCs w:val="28"/>
        </w:rPr>
        <w:t xml:space="preserve"> Функционирование </w:t>
      </w:r>
      <w:r>
        <w:rPr>
          <w:rFonts w:ascii="Times New Roman" w:hAnsi="Times New Roman" w:cs="Times New Roman"/>
          <w:sz w:val="28"/>
          <w:szCs w:val="28"/>
        </w:rPr>
        <w:t>такого явления, как «теневая» экономика</w:t>
      </w:r>
      <w:r w:rsidRPr="00F747C6">
        <w:rPr>
          <w:rFonts w:ascii="Times New Roman" w:hAnsi="Times New Roman" w:cs="Times New Roman"/>
          <w:sz w:val="28"/>
          <w:szCs w:val="28"/>
        </w:rPr>
        <w:t xml:space="preserve"> влечет за собой ряд последствий - положительных и отрицательных, которые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F747C6">
        <w:rPr>
          <w:rFonts w:ascii="Times New Roman" w:hAnsi="Times New Roman" w:cs="Times New Roman"/>
          <w:sz w:val="28"/>
          <w:szCs w:val="28"/>
        </w:rPr>
        <w:t>влия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747C6">
        <w:rPr>
          <w:rFonts w:ascii="Times New Roman" w:hAnsi="Times New Roman" w:cs="Times New Roman"/>
          <w:sz w:val="28"/>
          <w:szCs w:val="28"/>
        </w:rPr>
        <w:t xml:space="preserve"> на макроэкономическое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 w:rsidRPr="00F747C6">
        <w:rPr>
          <w:rFonts w:ascii="Times New Roman" w:hAnsi="Times New Roman" w:cs="Times New Roman"/>
          <w:sz w:val="28"/>
          <w:szCs w:val="28"/>
        </w:rPr>
        <w:t xml:space="preserve"> государства, независимо от его формы правления, этапов развития. </w:t>
      </w:r>
    </w:p>
    <w:p w:rsidR="00552464" w:rsidRPr="00FB01AF" w:rsidRDefault="00552464" w:rsidP="00BA68F3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Учитывая, что негативных сторон «теневой» деятельности в государстве больше, можно сказать, что «теневая» экономика является все же больше отрицательным явлением, нежели положительным, поэтому основная задача государства – решить проблему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высветления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теневой экономики.</w:t>
      </w:r>
      <w:proofErr w:type="gramEnd"/>
    </w:p>
    <w:p w:rsidR="00552464" w:rsidRDefault="00552464" w:rsidP="00BA68F3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высветления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r w:rsidRPr="00FF08E5">
        <w:rPr>
          <w:rFonts w:ascii="Times New Roman" w:hAnsi="Times New Roman" w:cs="Times New Roman"/>
          <w:sz w:val="28"/>
          <w:szCs w:val="28"/>
        </w:rPr>
        <w:t>теневой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8E5">
        <w:rPr>
          <w:rFonts w:ascii="Times New Roman" w:hAnsi="Times New Roman" w:cs="Times New Roman"/>
          <w:sz w:val="28"/>
          <w:szCs w:val="28"/>
        </w:rPr>
        <w:t xml:space="preserve"> экономики </w:t>
      </w:r>
      <w:r>
        <w:rPr>
          <w:rFonts w:ascii="Times New Roman" w:hAnsi="Times New Roman" w:cs="Times New Roman"/>
          <w:sz w:val="28"/>
          <w:szCs w:val="28"/>
        </w:rPr>
        <w:t>уместны</w:t>
      </w:r>
      <w:r w:rsidRPr="00FF08E5">
        <w:rPr>
          <w:rFonts w:ascii="Times New Roman" w:hAnsi="Times New Roman" w:cs="Times New Roman"/>
          <w:sz w:val="28"/>
          <w:szCs w:val="28"/>
        </w:rPr>
        <w:t xml:space="preserve"> два вида действий. С одной стороны, предстоит с ней "бороться", а это функция </w:t>
      </w:r>
      <w:r w:rsidRPr="00FF08E5">
        <w:rPr>
          <w:rFonts w:ascii="Times New Roman" w:hAnsi="Times New Roman" w:cs="Times New Roman"/>
          <w:sz w:val="28"/>
          <w:szCs w:val="28"/>
        </w:rPr>
        <w:lastRenderedPageBreak/>
        <w:t>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и налоговых</w:t>
      </w:r>
      <w:r w:rsidRPr="00FF08E5">
        <w:rPr>
          <w:rFonts w:ascii="Times New Roman" w:hAnsi="Times New Roman" w:cs="Times New Roman"/>
          <w:sz w:val="28"/>
          <w:szCs w:val="28"/>
        </w:rPr>
        <w:t xml:space="preserve"> органов. С другой - вводить "тень" в стандартные размеры посредством легализации, причем так, чтобы это пошло на пользу отечественному производству.</w:t>
      </w:r>
    </w:p>
    <w:p w:rsidR="00552464" w:rsidRPr="005903E6" w:rsidRDefault="00552464" w:rsidP="00BA68F3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C6">
        <w:rPr>
          <w:rFonts w:ascii="Times New Roman" w:hAnsi="Times New Roman" w:cs="Times New Roman"/>
          <w:sz w:val="28"/>
          <w:szCs w:val="28"/>
        </w:rPr>
        <w:t xml:space="preserve">При </w:t>
      </w:r>
      <w:r w:rsidR="000D1C9D">
        <w:rPr>
          <w:rFonts w:ascii="Times New Roman" w:hAnsi="Times New Roman" w:cs="Times New Roman"/>
          <w:sz w:val="28"/>
          <w:szCs w:val="28"/>
        </w:rPr>
        <w:t>о</w:t>
      </w:r>
      <w:r w:rsidRPr="00F747C6">
        <w:rPr>
          <w:rFonts w:ascii="Times New Roman" w:hAnsi="Times New Roman" w:cs="Times New Roman"/>
          <w:sz w:val="28"/>
          <w:szCs w:val="28"/>
        </w:rPr>
        <w:t xml:space="preserve">пределении уровня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7C6">
        <w:rPr>
          <w:rFonts w:ascii="Times New Roman" w:hAnsi="Times New Roman" w:cs="Times New Roman"/>
          <w:sz w:val="28"/>
          <w:szCs w:val="28"/>
        </w:rPr>
        <w:t>теневой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7C6">
        <w:rPr>
          <w:rFonts w:ascii="Times New Roman" w:hAnsi="Times New Roman" w:cs="Times New Roman"/>
          <w:sz w:val="28"/>
          <w:szCs w:val="28"/>
        </w:rPr>
        <w:t xml:space="preserve"> экономики используют прямые и косвенные методы. Борьба с </w:t>
      </w:r>
      <w:r>
        <w:rPr>
          <w:rFonts w:ascii="Times New Roman" w:hAnsi="Times New Roman" w:cs="Times New Roman"/>
          <w:sz w:val="28"/>
          <w:szCs w:val="28"/>
        </w:rPr>
        <w:t>таким явлением, как «</w:t>
      </w:r>
      <w:r w:rsidRPr="00F747C6">
        <w:rPr>
          <w:rFonts w:ascii="Times New Roman" w:hAnsi="Times New Roman" w:cs="Times New Roman"/>
          <w:sz w:val="28"/>
          <w:szCs w:val="28"/>
        </w:rPr>
        <w:t>тенев</w:t>
      </w:r>
      <w:r>
        <w:rPr>
          <w:rFonts w:ascii="Times New Roman" w:hAnsi="Times New Roman" w:cs="Times New Roman"/>
          <w:sz w:val="28"/>
          <w:szCs w:val="28"/>
        </w:rPr>
        <w:t>ая»</w:t>
      </w:r>
      <w:r w:rsidRPr="00F747C6">
        <w:rPr>
          <w:rFonts w:ascii="Times New Roman" w:hAnsi="Times New Roman" w:cs="Times New Roman"/>
          <w:sz w:val="28"/>
          <w:szCs w:val="28"/>
        </w:rPr>
        <w:t xml:space="preserve"> экономик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47C6">
        <w:rPr>
          <w:rFonts w:ascii="Times New Roman" w:hAnsi="Times New Roman" w:cs="Times New Roman"/>
          <w:sz w:val="28"/>
          <w:szCs w:val="28"/>
        </w:rPr>
        <w:t xml:space="preserve"> должна быть борьбой с причинами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747C6">
        <w:rPr>
          <w:rFonts w:ascii="Times New Roman" w:hAnsi="Times New Roman" w:cs="Times New Roman"/>
          <w:sz w:val="28"/>
          <w:szCs w:val="28"/>
        </w:rPr>
        <w:t xml:space="preserve"> порождающими. Существует множество комплексов борьбы с теневой экономикой, которые включают в себя различные аспекты действия.</w:t>
      </w:r>
    </w:p>
    <w:p w:rsidR="00552464" w:rsidRDefault="00552464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64" w:rsidRDefault="00552464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071" w:rsidRDefault="002B4071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071" w:rsidRDefault="002B4071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071" w:rsidRDefault="002B4071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071" w:rsidRDefault="002B4071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071" w:rsidRPr="00024C8E" w:rsidRDefault="002B4071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15" w:rsidRPr="00024C8E" w:rsidRDefault="005F4C15" w:rsidP="00BA68F3">
      <w:pPr>
        <w:spacing w:after="0" w:line="36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15" w:rsidRDefault="005F4C15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AF" w:rsidRDefault="00FB01AF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AF" w:rsidRDefault="00FB01AF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AF" w:rsidRDefault="00FB01AF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25" w:rsidRDefault="00D25225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464" w:rsidRDefault="00552464" w:rsidP="00BA6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552464" w:rsidRPr="007C36A0" w:rsidRDefault="00552464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464" w:rsidRPr="001705CE" w:rsidRDefault="00552464" w:rsidP="00BA68F3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Авдийский</w:t>
      </w:r>
      <w:proofErr w:type="spellEnd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В.И. Теневая экономика и экономическая безопасность государства: уч. пособие / В.И. </w:t>
      </w:r>
      <w:proofErr w:type="spellStart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Авдийский</w:t>
      </w:r>
      <w:proofErr w:type="spellEnd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В.А. </w:t>
      </w:r>
      <w:proofErr w:type="spellStart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Дадалко</w:t>
      </w:r>
      <w:proofErr w:type="spellEnd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- 2-е изд., доп. – М.: Альфа-М: ИНФРА-М, 2012. – 496 с.</w:t>
      </w:r>
    </w:p>
    <w:p w:rsidR="00552464" w:rsidRPr="001705CE" w:rsidRDefault="003133B3" w:rsidP="00BA68F3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Анисимов, </w:t>
      </w:r>
      <w:r w:rsid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А.А. Макроэкономика</w:t>
      </w:r>
      <w:r w:rsidR="00552464"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 Теория, практика, безопасность: учеб. пособие для студентов вузов, обучающихся по эко-номическим специальностям / А.А. Анисимов, Н.В. Артемьев, О. Б. Тихонова; под ред. Е.Н. Барикаева</w:t>
      </w:r>
      <w:proofErr w:type="gramStart"/>
      <w:r w:rsidR="00552464"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  <w:r w:rsidR="00552464"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— М.: ЮНИТИ</w:t>
      </w:r>
      <w:r w:rsidR="00552464"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 xml:space="preserve"> ДАНА, 2015.— 599 с. </w:t>
      </w:r>
    </w:p>
    <w:p w:rsidR="00552464" w:rsidRPr="001705CE" w:rsidRDefault="00552464" w:rsidP="00BA68F3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Богомолов, В.А..  Введение в специальность «Экономическая безопас</w:t>
      </w:r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ность»: учеб</w:t>
      </w:r>
      <w:proofErr w:type="gramStart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gramStart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особие для студентов вузов, обучающихся  по специальности «Экономическая безопасность» /  В.А. Богомолов. — M.</w:t>
      </w:r>
      <w:proofErr w:type="gramStart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ЮНИТИ</w:t>
      </w:r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ДАНА, 2015. — 279 с. </w:t>
      </w:r>
    </w:p>
    <w:p w:rsidR="00552464" w:rsidRPr="001705CE" w:rsidRDefault="00552464" w:rsidP="00BA68F3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Галкин, В.В. О положительных сторонах теневой экономики./ [Электронный ресурс]- Режим доступа: http://vadim-galkin.ru/politics/tenevaya-ekonomika/o-polozhitelnyx-storonax-tenevoj-ekonomiki/</w:t>
      </w:r>
    </w:p>
    <w:p w:rsidR="00552464" w:rsidRPr="001705CE" w:rsidRDefault="00552464" w:rsidP="00BA68F3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Галкин, В.В. Способы борьбы с теневым бизнесом/ [Электронный ресурс]- Режим доступа: http://vadim-galkin.ru/politics/tenevaya-ekonomika/sposoby-borby-s-tenevym-biznesom/</w:t>
      </w:r>
    </w:p>
    <w:p w:rsidR="00552464" w:rsidRPr="001705CE" w:rsidRDefault="00552464" w:rsidP="00BA68F3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Галкин, В.В. Ущерб, наносимый теневым бизнесом / [Электронный ресурс]- Режим доступа: http://vadim-galkin.ru/politics/tenevaya-ekonomika/ushherb-nanosimyj-tenevym-biznesom/</w:t>
      </w:r>
    </w:p>
    <w:p w:rsidR="00552464" w:rsidRPr="001705CE" w:rsidRDefault="00552464" w:rsidP="00BA68F3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Захарова, Л.И. </w:t>
      </w:r>
      <w:r w:rsidRPr="001705C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Условия эффективного воздействия государства на теневую экономику: Монография. – М.: Издательство «Прометей», 2011. – 70 </w:t>
      </w:r>
      <w:proofErr w:type="gramStart"/>
      <w:r w:rsidRPr="001705C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</w:t>
      </w:r>
      <w:proofErr w:type="gramEnd"/>
      <w:r w:rsidRPr="001705C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552464" w:rsidRPr="001705CE" w:rsidRDefault="00552464" w:rsidP="00BA68F3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Катасонов</w:t>
      </w:r>
      <w:proofErr w:type="spellEnd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В. </w:t>
      </w:r>
      <w:proofErr w:type="gramStart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proofErr w:type="gramEnd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За кулисами международных финансов : монография / В.Ю. </w:t>
      </w:r>
      <w:proofErr w:type="spellStart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Катасонов</w:t>
      </w:r>
      <w:proofErr w:type="spellEnd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; </w:t>
      </w:r>
      <w:proofErr w:type="spellStart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Моск</w:t>
      </w:r>
      <w:proofErr w:type="spellEnd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гос. </w:t>
      </w:r>
      <w:proofErr w:type="spellStart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ин-т</w:t>
      </w:r>
      <w:proofErr w:type="spellEnd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междунар</w:t>
      </w:r>
      <w:proofErr w:type="spellEnd"/>
      <w:r w:rsidRP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отношений МИД России,. — М. : МГИМО-Университет, 2013. — 287 с.</w:t>
      </w:r>
    </w:p>
    <w:p w:rsidR="00552464" w:rsidRPr="00793324" w:rsidRDefault="00552464" w:rsidP="00BA68F3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332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 xml:space="preserve"> Костин, А.В. Опыт измерения теневой экономики в западной литературе. /А.В. Костин// Вестник НГУ. -2011. - № 4.</w:t>
      </w:r>
    </w:p>
    <w:p w:rsidR="00552464" w:rsidRPr="00793324" w:rsidRDefault="00771320" w:rsidP="00BA68F3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Ломакин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.К.</w:t>
      </w:r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Мировая</w:t>
      </w:r>
      <w:proofErr w:type="spellEnd"/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экономика : учебник для студентов вузов, </w:t>
      </w:r>
      <w:proofErr w:type="spellStart"/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</w:t>
      </w:r>
      <w:proofErr w:type="spellEnd"/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- чающихся  по экономическим специальностям и направ</w:t>
      </w:r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лениям / В.К. Ломакин . — 4</w:t>
      </w:r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е изд., </w:t>
      </w:r>
      <w:proofErr w:type="spellStart"/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перераб</w:t>
      </w:r>
      <w:proofErr w:type="spellEnd"/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 и доп. —  М.: ЮНИТИ</w:t>
      </w:r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ДАНА, 2015. — 671 с. </w:t>
      </w:r>
    </w:p>
    <w:p w:rsidR="00552464" w:rsidRPr="00793324" w:rsidRDefault="00552464" w:rsidP="00BA68F3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Налоговая политика. Теория и практика</w:t>
      </w:r>
      <w:r w:rsid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 учебник для магистрантов, </w:t>
      </w: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 по специальностям «Финансы и кредит», «Бухгалтерский  учет, анализ и аудит», «Мировая экономика» / [И.А. Майбуров и др.];  под ред. И.А. </w:t>
      </w:r>
      <w:proofErr w:type="spell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Майбурова</w:t>
      </w:r>
      <w:proofErr w:type="spell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 — М.: ЮНИТИ-</w:t>
      </w: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ДАНА, 2015. — 518 с. </w:t>
      </w:r>
    </w:p>
    <w:p w:rsidR="00552464" w:rsidRPr="00793324" w:rsidRDefault="00552464" w:rsidP="00BA68F3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Нуралиев С. У. Экономика: Учебник для бакалавров / С. У. Н</w:t>
      </w:r>
      <w:proofErr w:type="gram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у-</w:t>
      </w:r>
      <w:proofErr w:type="gram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ралиев</w:t>
      </w:r>
      <w:proofErr w:type="spell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Д. С. Нуралиева. — М.: Издательско-торговая корпорация «Дашков и К°», 2015. — 432 </w:t>
      </w:r>
      <w:proofErr w:type="gram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52464" w:rsidRPr="00793324" w:rsidRDefault="00552464" w:rsidP="00BA68F3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1" w:history="1">
        <w:r w:rsidRPr="00793324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Организационно-экономические аспекты развития потенциала эффективного взаимодействия власти и бизнеса в регионе: монография</w:t>
        </w:r>
      </w:hyperlink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 Р.И. Маликов [и др.] – Уфа, 2012. – 270 </w:t>
      </w:r>
      <w:proofErr w:type="gram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52464" w:rsidRPr="00793324" w:rsidRDefault="00552464" w:rsidP="00BA68F3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Перов, Е.В. </w:t>
      </w:r>
      <w:r w:rsidRPr="0079332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Оценка теневой экономики России./ Е.В. Перов//</w:t>
      </w:r>
      <w:r w:rsidRPr="0079332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79332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Управление экономическими системами: электронный научный журнал.  – 2015.</w:t>
      </w:r>
    </w:p>
    <w:p w:rsidR="00552464" w:rsidRPr="00793324" w:rsidRDefault="00552464" w:rsidP="00BA68F3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Румянцева, Е. Е. Политика, основанная на знаниях, в контексте роста международного авторитета России (статьи, лекции, выступления и экспертные оценки политических решений) / Е. Е. Румянцева. — М.-Берлин</w:t>
      </w:r>
      <w:proofErr w:type="gram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Дирек</w:t>
      </w:r>
      <w:proofErr w:type="gram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proofErr w:type="spell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gram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Медиа</w:t>
      </w:r>
      <w:proofErr w:type="spell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2016. — 812 с.</w:t>
      </w:r>
    </w:p>
    <w:p w:rsidR="00552464" w:rsidRPr="00793324" w:rsidRDefault="00552464" w:rsidP="00BA68F3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Социально</w:t>
      </w: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-экономические факторы формирования стратегии и  сценариев инновационного развития российской экономики: Сборник  научных статей</w:t>
      </w:r>
      <w:proofErr w:type="gram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/ П</w:t>
      </w:r>
      <w:proofErr w:type="gram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 редакцией А.И. Колганова. </w:t>
      </w: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M,</w:t>
      </w:r>
      <w:proofErr w:type="gram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PГ-</w:t>
      </w: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Пресс, 2014 </w:t>
      </w: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 151 с.</w:t>
      </w:r>
    </w:p>
    <w:p w:rsidR="00552464" w:rsidRPr="00793324" w:rsidRDefault="003324A5" w:rsidP="00BA68F3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Щегорцов</w:t>
      </w:r>
      <w:proofErr w:type="gram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,В</w:t>
      </w:r>
      <w:proofErr w:type="gram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.А</w:t>
      </w:r>
      <w:proofErr w:type="spell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Мировая экономика. Мировая финансовая система.  Международ</w:t>
      </w:r>
      <w:r w:rsid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ный финансовый контроль/ В.А. Щегорцов, </w:t>
      </w:r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B.A. Таран; Под ред. В.А. Щегорцова. — М.: ЮНИТИ-</w:t>
      </w:r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ДАНА,  2015. — 528 с.</w:t>
      </w:r>
    </w:p>
    <w:p w:rsidR="00552464" w:rsidRPr="00793324" w:rsidRDefault="00552464" w:rsidP="00BA68F3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Эконом</w:t>
      </w:r>
      <w:r w:rsidR="003324A5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 и право. Теневая экономика: учеб</w:t>
      </w:r>
      <w:proofErr w:type="gram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gram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особие для сту</w:t>
      </w: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 дентов вузов / [Н.Д. Эриашвили и др.]; </w:t>
      </w:r>
      <w:r w:rsidR="003324A5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 ред. Н.Д. Эриа</w:t>
      </w:r>
      <w:r w:rsidR="003324A5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швили, Н.В. Артемьева. —</w:t>
      </w:r>
      <w:r w:rsidR="003324A5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3</w:t>
      </w:r>
      <w:r w:rsidR="003324A5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е изд., перераб. и доп. — M.</w:t>
      </w:r>
      <w:r w:rsidR="001705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 ЮНИТИ-</w:t>
      </w: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ДАНА, 2015. — 448 с. </w:t>
      </w:r>
    </w:p>
    <w:p w:rsidR="00552464" w:rsidRPr="00793324" w:rsidRDefault="00552464" w:rsidP="00BA68F3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Экономика: учебное пособие / [под общ</w:t>
      </w:r>
      <w:proofErr w:type="gram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gram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ед. Г.М. </w:t>
      </w:r>
      <w:proofErr w:type="spell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Самошиловой</w:t>
      </w:r>
      <w:proofErr w:type="spell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М.Ю. Маковецкого]. – Омск</w:t>
      </w:r>
      <w:proofErr w:type="gram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Изд-во Ом</w:t>
      </w:r>
      <w:proofErr w:type="gram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proofErr w:type="gramEnd"/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ос. ун-та, 2012. – 388 с.</w:t>
      </w:r>
    </w:p>
    <w:p w:rsidR="00552464" w:rsidRPr="00793324" w:rsidRDefault="002B3053" w:rsidP="00BA68F3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Эк.</w:t>
      </w:r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теория: учебник для студентов вузов, обучающихся по эконо</w:t>
      </w:r>
      <w:r w:rsid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мич</w:t>
      </w:r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еским специальностям /</w:t>
      </w:r>
      <w:r w:rsidR="002D5886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под ред. И.П. Николаевой. — 2</w:t>
      </w:r>
      <w:r w:rsidR="0079332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и</w:t>
      </w:r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зд., </w:t>
      </w:r>
      <w:proofErr w:type="spellStart"/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перераб</w:t>
      </w:r>
      <w:proofErr w:type="spellEnd"/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 и доп. — М.:  ЮНИТИ</w:t>
      </w:r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ДАНА, 2012. — 527 </w:t>
      </w:r>
      <w:proofErr w:type="gramStart"/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="00552464" w:rsidRPr="00793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52464" w:rsidRPr="00A55657" w:rsidRDefault="00552464" w:rsidP="00BA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2464" w:rsidRPr="00A55657" w:rsidSect="003324A5">
      <w:footerReference w:type="default" r:id="rId12"/>
      <w:pgSz w:w="11906" w:h="16838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20" w:rsidRDefault="00471220" w:rsidP="003324A5">
      <w:pPr>
        <w:spacing w:after="0" w:line="240" w:lineRule="auto"/>
      </w:pPr>
      <w:r>
        <w:separator/>
      </w:r>
    </w:p>
  </w:endnote>
  <w:endnote w:type="continuationSeparator" w:id="0">
    <w:p w:rsidR="00471220" w:rsidRDefault="00471220" w:rsidP="0033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439047"/>
      <w:docPartObj>
        <w:docPartGallery w:val="Page Numbers (Bottom of Page)"/>
        <w:docPartUnique/>
      </w:docPartObj>
    </w:sdtPr>
    <w:sdtContent>
      <w:p w:rsidR="00130201" w:rsidRDefault="00130201">
        <w:pPr>
          <w:pStyle w:val="ac"/>
          <w:jc w:val="center"/>
        </w:pPr>
      </w:p>
      <w:p w:rsidR="00130201" w:rsidRDefault="00C02207">
        <w:pPr>
          <w:pStyle w:val="ac"/>
          <w:jc w:val="center"/>
        </w:pPr>
        <w:fldSimple w:instr=" PAGE   \* MERGEFORMAT ">
          <w:r w:rsidR="00136944">
            <w:rPr>
              <w:noProof/>
            </w:rPr>
            <w:t>26</w:t>
          </w:r>
        </w:fldSimple>
      </w:p>
    </w:sdtContent>
  </w:sdt>
  <w:p w:rsidR="00130201" w:rsidRDefault="0013020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20" w:rsidRDefault="00471220" w:rsidP="003324A5">
      <w:pPr>
        <w:spacing w:after="0" w:line="240" w:lineRule="auto"/>
      </w:pPr>
      <w:r>
        <w:separator/>
      </w:r>
    </w:p>
  </w:footnote>
  <w:footnote w:type="continuationSeparator" w:id="0">
    <w:p w:rsidR="00471220" w:rsidRDefault="00471220" w:rsidP="003324A5">
      <w:pPr>
        <w:spacing w:after="0" w:line="240" w:lineRule="auto"/>
      </w:pPr>
      <w:r>
        <w:continuationSeparator/>
      </w:r>
    </w:p>
  </w:footnote>
  <w:footnote w:id="1">
    <w:p w:rsidR="00130201" w:rsidRPr="002D5886" w:rsidRDefault="00130201" w:rsidP="002D58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86">
        <w:rPr>
          <w:rStyle w:val="af0"/>
          <w:sz w:val="24"/>
          <w:szCs w:val="24"/>
        </w:rPr>
        <w:footnoteRef/>
      </w:r>
      <w:r w:rsidRPr="002D5886">
        <w:rPr>
          <w:sz w:val="24"/>
          <w:szCs w:val="24"/>
        </w:rPr>
        <w:t xml:space="preserve"> </w:t>
      </w:r>
      <w:r w:rsidRPr="002D5886">
        <w:rPr>
          <w:rFonts w:ascii="Times New Roman" w:hAnsi="Times New Roman" w:cs="Times New Roman"/>
          <w:sz w:val="24"/>
          <w:szCs w:val="24"/>
        </w:rPr>
        <w:t>Источник: Росстат (данные на конец 2014г.)</w:t>
      </w:r>
    </w:p>
    <w:p w:rsidR="00130201" w:rsidRDefault="00130201">
      <w:pPr>
        <w:pStyle w:val="ae"/>
      </w:pPr>
    </w:p>
  </w:footnote>
  <w:footnote w:id="2">
    <w:p w:rsidR="00130201" w:rsidRPr="000B5B52" w:rsidRDefault="00130201" w:rsidP="000B5B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52">
        <w:rPr>
          <w:rStyle w:val="af0"/>
          <w:sz w:val="24"/>
          <w:szCs w:val="24"/>
        </w:rPr>
        <w:footnoteRef/>
      </w:r>
      <w:r w:rsidRPr="000B5B52">
        <w:rPr>
          <w:sz w:val="24"/>
          <w:szCs w:val="24"/>
        </w:rPr>
        <w:t xml:space="preserve"> </w:t>
      </w:r>
      <w:r w:rsidRPr="000B5B52">
        <w:rPr>
          <w:rFonts w:ascii="Times New Roman" w:hAnsi="Times New Roman" w:cs="Times New Roman"/>
          <w:sz w:val="24"/>
          <w:szCs w:val="24"/>
        </w:rPr>
        <w:t>Источник:</w:t>
      </w:r>
      <w:r w:rsidRPr="000B5B52">
        <w:rPr>
          <w:rFonts w:ascii="Times New Roman" w:hAnsi="Times New Roman" w:cs="Times New Roman"/>
          <w:sz w:val="24"/>
          <w:szCs w:val="24"/>
          <w:lang w:val="en-US"/>
        </w:rPr>
        <w:t xml:space="preserve"> IAW</w:t>
      </w:r>
      <w:r w:rsidRPr="000B5B52">
        <w:rPr>
          <w:rFonts w:ascii="Times New Roman" w:hAnsi="Times New Roman" w:cs="Times New Roman"/>
          <w:sz w:val="24"/>
          <w:szCs w:val="24"/>
        </w:rPr>
        <w:t xml:space="preserve"> </w:t>
      </w:r>
      <w:r w:rsidRPr="000B5B52">
        <w:rPr>
          <w:rFonts w:ascii="Times New Roman" w:hAnsi="Times New Roman" w:cs="Times New Roman"/>
          <w:sz w:val="24"/>
          <w:szCs w:val="24"/>
          <w:lang w:val="en-US"/>
        </w:rPr>
        <w:t>Tubingen</w:t>
      </w:r>
    </w:p>
    <w:p w:rsidR="00130201" w:rsidRDefault="00130201">
      <w:pPr>
        <w:pStyle w:val="a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C4F"/>
    <w:multiLevelType w:val="multilevel"/>
    <w:tmpl w:val="3F74D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E125C7"/>
    <w:multiLevelType w:val="hybridMultilevel"/>
    <w:tmpl w:val="A3C0681A"/>
    <w:lvl w:ilvl="0" w:tplc="F3D0F3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B5D3397"/>
    <w:multiLevelType w:val="multilevel"/>
    <w:tmpl w:val="5F9C3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9721B0"/>
    <w:multiLevelType w:val="hybridMultilevel"/>
    <w:tmpl w:val="BA00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39D2"/>
    <w:multiLevelType w:val="hybridMultilevel"/>
    <w:tmpl w:val="B3568BAC"/>
    <w:lvl w:ilvl="0" w:tplc="35962D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207C3"/>
    <w:multiLevelType w:val="multilevel"/>
    <w:tmpl w:val="BC50CAEE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6">
    <w:nsid w:val="1C535799"/>
    <w:multiLevelType w:val="hybridMultilevel"/>
    <w:tmpl w:val="3262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97771"/>
    <w:multiLevelType w:val="hybridMultilevel"/>
    <w:tmpl w:val="E8D6E03E"/>
    <w:lvl w:ilvl="0" w:tplc="A75047A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6F18AD"/>
    <w:multiLevelType w:val="hybridMultilevel"/>
    <w:tmpl w:val="C1440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EC1302"/>
    <w:multiLevelType w:val="hybridMultilevel"/>
    <w:tmpl w:val="EE18D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416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760661"/>
    <w:multiLevelType w:val="hybridMultilevel"/>
    <w:tmpl w:val="C1B4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87573"/>
    <w:multiLevelType w:val="hybridMultilevel"/>
    <w:tmpl w:val="03B0C858"/>
    <w:lvl w:ilvl="0" w:tplc="75582F3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2F4880"/>
    <w:multiLevelType w:val="hybridMultilevel"/>
    <w:tmpl w:val="F1889588"/>
    <w:lvl w:ilvl="0" w:tplc="2DFC7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A6FEA"/>
    <w:multiLevelType w:val="hybridMultilevel"/>
    <w:tmpl w:val="1CC2818E"/>
    <w:lvl w:ilvl="0" w:tplc="E04AF2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450629"/>
    <w:multiLevelType w:val="hybridMultilevel"/>
    <w:tmpl w:val="884C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C3D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980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74E75C1"/>
    <w:multiLevelType w:val="hybridMultilevel"/>
    <w:tmpl w:val="51AA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862DA"/>
    <w:multiLevelType w:val="multilevel"/>
    <w:tmpl w:val="202E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7D6674"/>
    <w:multiLevelType w:val="hybridMultilevel"/>
    <w:tmpl w:val="660E9B10"/>
    <w:lvl w:ilvl="0" w:tplc="396C34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68237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E991045"/>
    <w:multiLevelType w:val="hybridMultilevel"/>
    <w:tmpl w:val="6726BA74"/>
    <w:lvl w:ilvl="0" w:tplc="5D4200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5"/>
  </w:num>
  <w:num w:numId="5">
    <w:abstractNumId w:val="3"/>
  </w:num>
  <w:num w:numId="6">
    <w:abstractNumId w:val="20"/>
  </w:num>
  <w:num w:numId="7">
    <w:abstractNumId w:val="19"/>
  </w:num>
  <w:num w:numId="8">
    <w:abstractNumId w:val="1"/>
  </w:num>
  <w:num w:numId="9">
    <w:abstractNumId w:val="14"/>
  </w:num>
  <w:num w:numId="10">
    <w:abstractNumId w:val="2"/>
  </w:num>
  <w:num w:numId="11">
    <w:abstractNumId w:val="15"/>
  </w:num>
  <w:num w:numId="12">
    <w:abstractNumId w:val="6"/>
  </w:num>
  <w:num w:numId="13">
    <w:abstractNumId w:val="4"/>
  </w:num>
  <w:num w:numId="14">
    <w:abstractNumId w:val="18"/>
  </w:num>
  <w:num w:numId="15">
    <w:abstractNumId w:val="11"/>
  </w:num>
  <w:num w:numId="16">
    <w:abstractNumId w:val="22"/>
  </w:num>
  <w:num w:numId="17">
    <w:abstractNumId w:val="13"/>
  </w:num>
  <w:num w:numId="18">
    <w:abstractNumId w:val="9"/>
  </w:num>
  <w:num w:numId="19">
    <w:abstractNumId w:val="12"/>
  </w:num>
  <w:num w:numId="20">
    <w:abstractNumId w:val="8"/>
  </w:num>
  <w:num w:numId="21">
    <w:abstractNumId w:val="7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B5E"/>
    <w:rsid w:val="00024C8E"/>
    <w:rsid w:val="00041A85"/>
    <w:rsid w:val="00054510"/>
    <w:rsid w:val="000670F1"/>
    <w:rsid w:val="0007448B"/>
    <w:rsid w:val="00087665"/>
    <w:rsid w:val="000A6021"/>
    <w:rsid w:val="000B0479"/>
    <w:rsid w:val="000B4D01"/>
    <w:rsid w:val="000B5B52"/>
    <w:rsid w:val="000C1C77"/>
    <w:rsid w:val="000C4893"/>
    <w:rsid w:val="000D1241"/>
    <w:rsid w:val="000D1C9D"/>
    <w:rsid w:val="000D3671"/>
    <w:rsid w:val="000F33ED"/>
    <w:rsid w:val="000F7114"/>
    <w:rsid w:val="00121BC8"/>
    <w:rsid w:val="00122FEF"/>
    <w:rsid w:val="00130201"/>
    <w:rsid w:val="00132C9A"/>
    <w:rsid w:val="00133CC7"/>
    <w:rsid w:val="00136944"/>
    <w:rsid w:val="00137121"/>
    <w:rsid w:val="00143D48"/>
    <w:rsid w:val="00152F2C"/>
    <w:rsid w:val="001705CE"/>
    <w:rsid w:val="00172207"/>
    <w:rsid w:val="001A1528"/>
    <w:rsid w:val="001B3155"/>
    <w:rsid w:val="001E270E"/>
    <w:rsid w:val="001E624A"/>
    <w:rsid w:val="00201F8F"/>
    <w:rsid w:val="00220299"/>
    <w:rsid w:val="002453E8"/>
    <w:rsid w:val="00250F0E"/>
    <w:rsid w:val="00255A6E"/>
    <w:rsid w:val="00257ED1"/>
    <w:rsid w:val="00260FE9"/>
    <w:rsid w:val="002611DA"/>
    <w:rsid w:val="00264477"/>
    <w:rsid w:val="00277956"/>
    <w:rsid w:val="002873BD"/>
    <w:rsid w:val="002A0D58"/>
    <w:rsid w:val="002A55B9"/>
    <w:rsid w:val="002B259F"/>
    <w:rsid w:val="002B3053"/>
    <w:rsid w:val="002B4071"/>
    <w:rsid w:val="002D5886"/>
    <w:rsid w:val="002E789B"/>
    <w:rsid w:val="00301C07"/>
    <w:rsid w:val="003133B3"/>
    <w:rsid w:val="00315A85"/>
    <w:rsid w:val="00316A25"/>
    <w:rsid w:val="0031792E"/>
    <w:rsid w:val="003321BA"/>
    <w:rsid w:val="003324A5"/>
    <w:rsid w:val="003344F4"/>
    <w:rsid w:val="003442B5"/>
    <w:rsid w:val="0035662C"/>
    <w:rsid w:val="0036152A"/>
    <w:rsid w:val="00365766"/>
    <w:rsid w:val="0038339D"/>
    <w:rsid w:val="003862CE"/>
    <w:rsid w:val="00396846"/>
    <w:rsid w:val="003A4C9C"/>
    <w:rsid w:val="003A6EAB"/>
    <w:rsid w:val="003A7F49"/>
    <w:rsid w:val="003B7C28"/>
    <w:rsid w:val="003C071C"/>
    <w:rsid w:val="003C38E4"/>
    <w:rsid w:val="003C3C2F"/>
    <w:rsid w:val="003C711F"/>
    <w:rsid w:val="003E6A5E"/>
    <w:rsid w:val="003E7A89"/>
    <w:rsid w:val="004046E6"/>
    <w:rsid w:val="00406CFA"/>
    <w:rsid w:val="00432B39"/>
    <w:rsid w:val="00433672"/>
    <w:rsid w:val="00435857"/>
    <w:rsid w:val="00440C32"/>
    <w:rsid w:val="0044226E"/>
    <w:rsid w:val="00442799"/>
    <w:rsid w:val="00452203"/>
    <w:rsid w:val="004536BD"/>
    <w:rsid w:val="00453EBB"/>
    <w:rsid w:val="00456393"/>
    <w:rsid w:val="004604DC"/>
    <w:rsid w:val="004620C6"/>
    <w:rsid w:val="00471220"/>
    <w:rsid w:val="00473B84"/>
    <w:rsid w:val="00473E40"/>
    <w:rsid w:val="00486363"/>
    <w:rsid w:val="004B469F"/>
    <w:rsid w:val="004C73D2"/>
    <w:rsid w:val="004D049A"/>
    <w:rsid w:val="004D1FBC"/>
    <w:rsid w:val="0050470C"/>
    <w:rsid w:val="00504E34"/>
    <w:rsid w:val="00512893"/>
    <w:rsid w:val="005158C9"/>
    <w:rsid w:val="00523557"/>
    <w:rsid w:val="00532DDA"/>
    <w:rsid w:val="005352A6"/>
    <w:rsid w:val="00542652"/>
    <w:rsid w:val="00552464"/>
    <w:rsid w:val="00577E7D"/>
    <w:rsid w:val="00592CF8"/>
    <w:rsid w:val="005A427F"/>
    <w:rsid w:val="005A7EAE"/>
    <w:rsid w:val="005B5B2F"/>
    <w:rsid w:val="005C1043"/>
    <w:rsid w:val="005F0B97"/>
    <w:rsid w:val="005F3DA7"/>
    <w:rsid w:val="005F4C15"/>
    <w:rsid w:val="005F6E94"/>
    <w:rsid w:val="00636D2F"/>
    <w:rsid w:val="00641BEC"/>
    <w:rsid w:val="00642998"/>
    <w:rsid w:val="006550D9"/>
    <w:rsid w:val="006760D3"/>
    <w:rsid w:val="00682FE2"/>
    <w:rsid w:val="006874A2"/>
    <w:rsid w:val="0069666D"/>
    <w:rsid w:val="00697D6D"/>
    <w:rsid w:val="006B22D0"/>
    <w:rsid w:val="006B6421"/>
    <w:rsid w:val="006C2285"/>
    <w:rsid w:val="006C42AB"/>
    <w:rsid w:val="006E715F"/>
    <w:rsid w:val="006F084B"/>
    <w:rsid w:val="006F15CD"/>
    <w:rsid w:val="006F2EDC"/>
    <w:rsid w:val="006F55E3"/>
    <w:rsid w:val="00712B87"/>
    <w:rsid w:val="00713334"/>
    <w:rsid w:val="00747D28"/>
    <w:rsid w:val="00750033"/>
    <w:rsid w:val="00771320"/>
    <w:rsid w:val="007876F5"/>
    <w:rsid w:val="00793324"/>
    <w:rsid w:val="007966B8"/>
    <w:rsid w:val="007A108B"/>
    <w:rsid w:val="007A7C13"/>
    <w:rsid w:val="007C1B5E"/>
    <w:rsid w:val="007C36A0"/>
    <w:rsid w:val="007C617F"/>
    <w:rsid w:val="007D12CF"/>
    <w:rsid w:val="007D498E"/>
    <w:rsid w:val="007F1F55"/>
    <w:rsid w:val="007F6001"/>
    <w:rsid w:val="008016E9"/>
    <w:rsid w:val="00810980"/>
    <w:rsid w:val="0081151C"/>
    <w:rsid w:val="008244F2"/>
    <w:rsid w:val="00827D81"/>
    <w:rsid w:val="00836DCC"/>
    <w:rsid w:val="00866147"/>
    <w:rsid w:val="00871DC2"/>
    <w:rsid w:val="00872E7F"/>
    <w:rsid w:val="008831B0"/>
    <w:rsid w:val="008A0884"/>
    <w:rsid w:val="008A257B"/>
    <w:rsid w:val="008A2CC5"/>
    <w:rsid w:val="008B0EA2"/>
    <w:rsid w:val="008D1D2A"/>
    <w:rsid w:val="008D3D49"/>
    <w:rsid w:val="008D636A"/>
    <w:rsid w:val="008D7A24"/>
    <w:rsid w:val="00905940"/>
    <w:rsid w:val="009208C3"/>
    <w:rsid w:val="00947525"/>
    <w:rsid w:val="00947A95"/>
    <w:rsid w:val="0095027D"/>
    <w:rsid w:val="00951287"/>
    <w:rsid w:val="0095147D"/>
    <w:rsid w:val="00960C5C"/>
    <w:rsid w:val="00967C48"/>
    <w:rsid w:val="00973BA0"/>
    <w:rsid w:val="0099352F"/>
    <w:rsid w:val="009B1DD1"/>
    <w:rsid w:val="009D5756"/>
    <w:rsid w:val="009F41DC"/>
    <w:rsid w:val="009F63B5"/>
    <w:rsid w:val="00A5075B"/>
    <w:rsid w:val="00A55657"/>
    <w:rsid w:val="00A608C9"/>
    <w:rsid w:val="00A63D3D"/>
    <w:rsid w:val="00A666C9"/>
    <w:rsid w:val="00A8276E"/>
    <w:rsid w:val="00A844D5"/>
    <w:rsid w:val="00A97554"/>
    <w:rsid w:val="00AA5475"/>
    <w:rsid w:val="00AA789C"/>
    <w:rsid w:val="00AB4CFC"/>
    <w:rsid w:val="00AC07A5"/>
    <w:rsid w:val="00AD66FE"/>
    <w:rsid w:val="00AD6E36"/>
    <w:rsid w:val="00AE15C2"/>
    <w:rsid w:val="00AF7A8A"/>
    <w:rsid w:val="00B23F56"/>
    <w:rsid w:val="00B3139D"/>
    <w:rsid w:val="00B40FE0"/>
    <w:rsid w:val="00B44370"/>
    <w:rsid w:val="00B5044A"/>
    <w:rsid w:val="00B56464"/>
    <w:rsid w:val="00B57FED"/>
    <w:rsid w:val="00B70F74"/>
    <w:rsid w:val="00B90264"/>
    <w:rsid w:val="00B97729"/>
    <w:rsid w:val="00BA102A"/>
    <w:rsid w:val="00BA68F3"/>
    <w:rsid w:val="00BB255F"/>
    <w:rsid w:val="00BB37F8"/>
    <w:rsid w:val="00BC3993"/>
    <w:rsid w:val="00BD002C"/>
    <w:rsid w:val="00BD795E"/>
    <w:rsid w:val="00BE1DE4"/>
    <w:rsid w:val="00C02207"/>
    <w:rsid w:val="00C02EF7"/>
    <w:rsid w:val="00C04B8F"/>
    <w:rsid w:val="00C17020"/>
    <w:rsid w:val="00C270AE"/>
    <w:rsid w:val="00C32DD7"/>
    <w:rsid w:val="00C40CEC"/>
    <w:rsid w:val="00C44C23"/>
    <w:rsid w:val="00C50AEC"/>
    <w:rsid w:val="00C53D1E"/>
    <w:rsid w:val="00C554CD"/>
    <w:rsid w:val="00C75054"/>
    <w:rsid w:val="00C819FE"/>
    <w:rsid w:val="00C95071"/>
    <w:rsid w:val="00CA3313"/>
    <w:rsid w:val="00CA669E"/>
    <w:rsid w:val="00CB2C8D"/>
    <w:rsid w:val="00CC5073"/>
    <w:rsid w:val="00CD7DA8"/>
    <w:rsid w:val="00CE336E"/>
    <w:rsid w:val="00CE5682"/>
    <w:rsid w:val="00D07A01"/>
    <w:rsid w:val="00D11481"/>
    <w:rsid w:val="00D24AC6"/>
    <w:rsid w:val="00D25225"/>
    <w:rsid w:val="00D26EAA"/>
    <w:rsid w:val="00D27EDF"/>
    <w:rsid w:val="00D54495"/>
    <w:rsid w:val="00D54C7D"/>
    <w:rsid w:val="00D62B58"/>
    <w:rsid w:val="00D67451"/>
    <w:rsid w:val="00D7784E"/>
    <w:rsid w:val="00D81279"/>
    <w:rsid w:val="00D83701"/>
    <w:rsid w:val="00D94ADF"/>
    <w:rsid w:val="00DA3F01"/>
    <w:rsid w:val="00DA6750"/>
    <w:rsid w:val="00DD154B"/>
    <w:rsid w:val="00DE02A2"/>
    <w:rsid w:val="00DF4E5B"/>
    <w:rsid w:val="00E16B02"/>
    <w:rsid w:val="00E23A94"/>
    <w:rsid w:val="00E246B0"/>
    <w:rsid w:val="00E267BA"/>
    <w:rsid w:val="00E424AF"/>
    <w:rsid w:val="00E45BAF"/>
    <w:rsid w:val="00E46A76"/>
    <w:rsid w:val="00E77CA8"/>
    <w:rsid w:val="00E84FA1"/>
    <w:rsid w:val="00E95B1F"/>
    <w:rsid w:val="00EB0AC2"/>
    <w:rsid w:val="00EB5982"/>
    <w:rsid w:val="00EE5A45"/>
    <w:rsid w:val="00EF0E3F"/>
    <w:rsid w:val="00F2050D"/>
    <w:rsid w:val="00F5761A"/>
    <w:rsid w:val="00F6767C"/>
    <w:rsid w:val="00F7072C"/>
    <w:rsid w:val="00F720E3"/>
    <w:rsid w:val="00F85259"/>
    <w:rsid w:val="00FA08DE"/>
    <w:rsid w:val="00FB01AF"/>
    <w:rsid w:val="00FB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5E"/>
    <w:pPr>
      <w:ind w:left="720"/>
      <w:contextualSpacing/>
    </w:pPr>
  </w:style>
  <w:style w:type="table" w:styleId="a4">
    <w:name w:val="Table Grid"/>
    <w:basedOn w:val="a1"/>
    <w:uiPriority w:val="59"/>
    <w:rsid w:val="00697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697D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Hyperlink"/>
    <w:basedOn w:val="a0"/>
    <w:uiPriority w:val="99"/>
    <w:unhideWhenUsed/>
    <w:rsid w:val="00504E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8C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6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D795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86363"/>
  </w:style>
  <w:style w:type="paragraph" w:styleId="aa">
    <w:name w:val="header"/>
    <w:basedOn w:val="a"/>
    <w:link w:val="ab"/>
    <w:uiPriority w:val="99"/>
    <w:semiHidden/>
    <w:unhideWhenUsed/>
    <w:rsid w:val="0033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24A5"/>
  </w:style>
  <w:style w:type="paragraph" w:styleId="ac">
    <w:name w:val="footer"/>
    <w:basedOn w:val="a"/>
    <w:link w:val="ad"/>
    <w:uiPriority w:val="99"/>
    <w:unhideWhenUsed/>
    <w:rsid w:val="0033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24A5"/>
  </w:style>
  <w:style w:type="paragraph" w:styleId="ae">
    <w:name w:val="footnote text"/>
    <w:basedOn w:val="a"/>
    <w:link w:val="af"/>
    <w:uiPriority w:val="99"/>
    <w:semiHidden/>
    <w:unhideWhenUsed/>
    <w:rsid w:val="002D58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D58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D58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7246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Pt>
            <c:idx val="10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Лист1!$A$2:$A$23</c:f>
              <c:strCache>
                <c:ptCount val="22"/>
                <c:pt idx="0">
                  <c:v>Греция</c:v>
                </c:pt>
                <c:pt idx="1">
                  <c:v>Италия</c:v>
                </c:pt>
                <c:pt idx="2">
                  <c:v>Испания</c:v>
                </c:pt>
                <c:pt idx="3">
                  <c:v>Португалия</c:v>
                </c:pt>
                <c:pt idx="4">
                  <c:v>Бельгия</c:v>
                </c:pt>
                <c:pt idx="5">
                  <c:v>Швеция</c:v>
                </c:pt>
                <c:pt idx="6">
                  <c:v>Норвегия</c:v>
                </c:pt>
                <c:pt idx="7">
                  <c:v>Финляндия</c:v>
                </c:pt>
                <c:pt idx="8">
                  <c:v>Франция</c:v>
                </c:pt>
                <c:pt idx="9">
                  <c:v>Германия</c:v>
                </c:pt>
                <c:pt idx="10">
                  <c:v>Среднее значение</c:v>
                </c:pt>
                <c:pt idx="11">
                  <c:v>Дания</c:v>
                </c:pt>
                <c:pt idx="12">
                  <c:v>Ирландия</c:v>
                </c:pt>
                <c:pt idx="13">
                  <c:v>Австрия</c:v>
                </c:pt>
                <c:pt idx="14">
                  <c:v>Канада</c:v>
                </c:pt>
                <c:pt idx="15">
                  <c:v>Великобритания</c:v>
                </c:pt>
                <c:pt idx="16">
                  <c:v>Нидерланды</c:v>
                </c:pt>
                <c:pt idx="17">
                  <c:v>Япония</c:v>
                </c:pt>
                <c:pt idx="18">
                  <c:v>Австрия</c:v>
                </c:pt>
                <c:pt idx="19">
                  <c:v>Новая Зенладия</c:v>
                </c:pt>
                <c:pt idx="20">
                  <c:v>Швейцария</c:v>
                </c:pt>
                <c:pt idx="21">
                  <c:v>США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22.4</c:v>
                </c:pt>
                <c:pt idx="1">
                  <c:v>20.100000000000001</c:v>
                </c:pt>
                <c:pt idx="2">
                  <c:v>18.2</c:v>
                </c:pt>
                <c:pt idx="3">
                  <c:v>17.600000000000001</c:v>
                </c:pt>
                <c:pt idx="4">
                  <c:v>16.2</c:v>
                </c:pt>
                <c:pt idx="5">
                  <c:v>13.2</c:v>
                </c:pt>
                <c:pt idx="6">
                  <c:v>13</c:v>
                </c:pt>
                <c:pt idx="7">
                  <c:v>12.4</c:v>
                </c:pt>
                <c:pt idx="8">
                  <c:v>12.3</c:v>
                </c:pt>
                <c:pt idx="9">
                  <c:v>12.2</c:v>
                </c:pt>
                <c:pt idx="10">
                  <c:v>12.2</c:v>
                </c:pt>
                <c:pt idx="11">
                  <c:v>12</c:v>
                </c:pt>
                <c:pt idx="12">
                  <c:v>11.3</c:v>
                </c:pt>
                <c:pt idx="13">
                  <c:v>10.3</c:v>
                </c:pt>
                <c:pt idx="14">
                  <c:v>10.3</c:v>
                </c:pt>
                <c:pt idx="15">
                  <c:v>9.4</c:v>
                </c:pt>
                <c:pt idx="16">
                  <c:v>9</c:v>
                </c:pt>
                <c:pt idx="17">
                  <c:v>8.4</c:v>
                </c:pt>
                <c:pt idx="18">
                  <c:v>8.2000000000000011</c:v>
                </c:pt>
                <c:pt idx="19">
                  <c:v>8</c:v>
                </c:pt>
                <c:pt idx="20">
                  <c:v>6.5</c:v>
                </c:pt>
                <c:pt idx="21">
                  <c:v>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Греция</c:v>
                </c:pt>
                <c:pt idx="1">
                  <c:v>Италия</c:v>
                </c:pt>
                <c:pt idx="2">
                  <c:v>Испания</c:v>
                </c:pt>
                <c:pt idx="3">
                  <c:v>Португалия</c:v>
                </c:pt>
                <c:pt idx="4">
                  <c:v>Бельгия</c:v>
                </c:pt>
                <c:pt idx="5">
                  <c:v>Швеция</c:v>
                </c:pt>
                <c:pt idx="6">
                  <c:v>Норвегия</c:v>
                </c:pt>
                <c:pt idx="7">
                  <c:v>Финляндия</c:v>
                </c:pt>
                <c:pt idx="8">
                  <c:v>Франция</c:v>
                </c:pt>
                <c:pt idx="9">
                  <c:v>Германия</c:v>
                </c:pt>
                <c:pt idx="10">
                  <c:v>Среднее значение</c:v>
                </c:pt>
                <c:pt idx="11">
                  <c:v>Дания</c:v>
                </c:pt>
                <c:pt idx="12">
                  <c:v>Ирландия</c:v>
                </c:pt>
                <c:pt idx="13">
                  <c:v>Австрия</c:v>
                </c:pt>
                <c:pt idx="14">
                  <c:v>Канада</c:v>
                </c:pt>
                <c:pt idx="15">
                  <c:v>Великобритания</c:v>
                </c:pt>
                <c:pt idx="16">
                  <c:v>Нидерланды</c:v>
                </c:pt>
                <c:pt idx="17">
                  <c:v>Япония</c:v>
                </c:pt>
                <c:pt idx="18">
                  <c:v>Австрия</c:v>
                </c:pt>
                <c:pt idx="19">
                  <c:v>Новая Зенладия</c:v>
                </c:pt>
                <c:pt idx="20">
                  <c:v>Швейцария</c:v>
                </c:pt>
                <c:pt idx="21">
                  <c:v>США</c:v>
                </c:pt>
              </c:strCache>
            </c:strRef>
          </c:cat>
          <c:val>
            <c:numRef>
              <c:f>Лист1!$C$2:$C$23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Греция</c:v>
                </c:pt>
                <c:pt idx="1">
                  <c:v>Италия</c:v>
                </c:pt>
                <c:pt idx="2">
                  <c:v>Испания</c:v>
                </c:pt>
                <c:pt idx="3">
                  <c:v>Португалия</c:v>
                </c:pt>
                <c:pt idx="4">
                  <c:v>Бельгия</c:v>
                </c:pt>
                <c:pt idx="5">
                  <c:v>Швеция</c:v>
                </c:pt>
                <c:pt idx="6">
                  <c:v>Норвегия</c:v>
                </c:pt>
                <c:pt idx="7">
                  <c:v>Финляндия</c:v>
                </c:pt>
                <c:pt idx="8">
                  <c:v>Франция</c:v>
                </c:pt>
                <c:pt idx="9">
                  <c:v>Германия</c:v>
                </c:pt>
                <c:pt idx="10">
                  <c:v>Среднее значение</c:v>
                </c:pt>
                <c:pt idx="11">
                  <c:v>Дания</c:v>
                </c:pt>
                <c:pt idx="12">
                  <c:v>Ирландия</c:v>
                </c:pt>
                <c:pt idx="13">
                  <c:v>Австрия</c:v>
                </c:pt>
                <c:pt idx="14">
                  <c:v>Канада</c:v>
                </c:pt>
                <c:pt idx="15">
                  <c:v>Великобритания</c:v>
                </c:pt>
                <c:pt idx="16">
                  <c:v>Нидерланды</c:v>
                </c:pt>
                <c:pt idx="17">
                  <c:v>Япония</c:v>
                </c:pt>
                <c:pt idx="18">
                  <c:v>Австрия</c:v>
                </c:pt>
                <c:pt idx="19">
                  <c:v>Новая Зенладия</c:v>
                </c:pt>
                <c:pt idx="20">
                  <c:v>Швейцария</c:v>
                </c:pt>
                <c:pt idx="21">
                  <c:v>США</c:v>
                </c:pt>
              </c:strCache>
            </c:strRef>
          </c:cat>
          <c:val>
            <c:numRef>
              <c:f>Лист1!$D$2:$D$23</c:f>
            </c:numRef>
          </c:val>
        </c:ser>
        <c:axId val="101350784"/>
        <c:axId val="106046592"/>
      </c:barChart>
      <c:catAx>
        <c:axId val="101350784"/>
        <c:scaling>
          <c:orientation val="minMax"/>
        </c:scaling>
        <c:axPos val="b"/>
        <c:numFmt formatCode="General" sourceLinked="0"/>
        <c:tickLblPos val="nextTo"/>
        <c:crossAx val="106046592"/>
        <c:crosses val="autoZero"/>
        <c:auto val="1"/>
        <c:lblAlgn val="ctr"/>
        <c:lblOffset val="100"/>
      </c:catAx>
      <c:valAx>
        <c:axId val="106046592"/>
        <c:scaling>
          <c:orientation val="minMax"/>
        </c:scaling>
        <c:axPos val="l"/>
        <c:majorGridlines/>
        <c:numFmt formatCode="General" sourceLinked="1"/>
        <c:tickLblPos val="nextTo"/>
        <c:crossAx val="10135078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4B8AE-F7EB-45A5-A20D-A4C9F010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20570</TotalTime>
  <Pages>37</Pages>
  <Words>8230</Words>
  <Characters>46914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221</cp:revision>
  <dcterms:created xsi:type="dcterms:W3CDTF">2016-05-15T20:35:00Z</dcterms:created>
  <dcterms:modified xsi:type="dcterms:W3CDTF">2016-06-13T21:25:00Z</dcterms:modified>
</cp:coreProperties>
</file>