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3B" w:rsidRPr="00C9133B" w:rsidRDefault="00C9133B" w:rsidP="00C913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Open University of Cyprus announces the second (2</w:t>
      </w:r>
      <w:r w:rsidRPr="00C9133B">
        <w:rPr>
          <w:rFonts w:ascii="Franklin Gothic Book" w:hAnsi="Franklin Gothic Book" w:cs="Arial"/>
          <w:color w:val="000000"/>
          <w:sz w:val="23"/>
          <w:szCs w:val="23"/>
          <w:vertAlign w:val="superscript"/>
          <w:lang w:val="en-US"/>
        </w:rPr>
        <w:t>nd</w:t>
      </w: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) call for applications for the</w:t>
      </w:r>
      <w:r w:rsidRPr="00C9133B">
        <w:rPr>
          <w:rStyle w:val="apple-converted-space"/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r w:rsidRPr="00C9133B">
        <w:rPr>
          <w:rFonts w:ascii="Franklin Gothic Book" w:hAnsi="Franklin Gothic Book" w:cs="Arial"/>
          <w:b/>
          <w:bCs/>
          <w:color w:val="000000"/>
          <w:sz w:val="23"/>
          <w:szCs w:val="23"/>
          <w:lang w:val="en-US"/>
        </w:rPr>
        <w:t>Erasmus+ International Credit Mobility</w:t>
      </w:r>
      <w:r w:rsidRPr="00C9133B">
        <w:rPr>
          <w:rStyle w:val="apple-converted-space"/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(ICM) programme, and more specifically the “</w:t>
      </w:r>
      <w:r w:rsidRPr="00C9133B">
        <w:rPr>
          <w:rFonts w:ascii="Franklin Gothic Book" w:hAnsi="Franklin Gothic Book" w:cs="Arial"/>
          <w:b/>
          <w:bCs/>
          <w:color w:val="000000"/>
          <w:sz w:val="23"/>
          <w:szCs w:val="23"/>
          <w:lang w:val="en-US"/>
        </w:rPr>
        <w:t>Staff Teaching Assignments</w:t>
      </w: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” action with Universities based in Partner Countries.</w:t>
      </w:r>
    </w:p>
    <w:p w:rsidR="00C9133B" w:rsidRPr="00C9133B" w:rsidRDefault="00C9133B" w:rsidP="00C913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 Our Universities have already signed an Inter-Institutional Agreement for collaboration within the framework of the Erasmus+ ICM programme. Thus, we would like to invite faculty members of your University interested to visit Open University of Cyprus for a short-duration teaching assignment to apply for an Erasmus+ grant.</w:t>
      </w:r>
      <w:r w:rsidRPr="00C9133B">
        <w:rPr>
          <w:rStyle w:val="apple-converted-space"/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r w:rsidRPr="00C9133B">
        <w:rPr>
          <w:rFonts w:ascii="Franklin Gothic Book" w:hAnsi="Franklin Gothic Book" w:cs="Arial"/>
          <w:b/>
          <w:bCs/>
          <w:color w:val="000000"/>
          <w:sz w:val="23"/>
          <w:szCs w:val="23"/>
          <w:lang w:val="en-US"/>
        </w:rPr>
        <w:t>Open University of Cyprus finances the grant.</w:t>
      </w:r>
    </w:p>
    <w:p w:rsidR="00C9133B" w:rsidRPr="00C9133B" w:rsidRDefault="00C9133B" w:rsidP="00C913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C9133B">
        <w:rPr>
          <w:rFonts w:ascii="Franklin Gothic Book" w:hAnsi="Franklin Gothic Book" w:cs="Arial"/>
          <w:b/>
          <w:bCs/>
          <w:color w:val="000000"/>
          <w:sz w:val="23"/>
          <w:szCs w:val="23"/>
          <w:lang w:val="en-US"/>
        </w:rPr>
        <w:t> Deadline for applications is</w:t>
      </w:r>
      <w:r w:rsidRPr="00C9133B">
        <w:rPr>
          <w:rStyle w:val="apple-converted-space"/>
          <w:rFonts w:ascii="Franklin Gothic Book" w:hAnsi="Franklin Gothic Book" w:cs="Arial"/>
          <w:b/>
          <w:bCs/>
          <w:color w:val="000000"/>
          <w:sz w:val="23"/>
          <w:szCs w:val="23"/>
          <w:lang w:val="en-US"/>
        </w:rPr>
        <w:t> </w:t>
      </w:r>
      <w:r w:rsidRPr="00C9133B">
        <w:rPr>
          <w:rFonts w:ascii="Franklin Gothic Book" w:hAnsi="Franklin Gothic Book" w:cs="Arial"/>
          <w:b/>
          <w:bCs/>
          <w:color w:val="000000"/>
          <w:sz w:val="23"/>
          <w:szCs w:val="23"/>
          <w:u w:val="single"/>
          <w:lang w:val="en-US"/>
        </w:rPr>
        <w:t>February 15, 2017</w:t>
      </w: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 xml:space="preserve">. Teaching assignments </w:t>
      </w:r>
      <w:proofErr w:type="gramStart"/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must be completed</w:t>
      </w:r>
      <w:proofErr w:type="gramEnd"/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 xml:space="preserve"> by May 31, 2017.</w:t>
      </w:r>
    </w:p>
    <w:p w:rsidR="00C9133B" w:rsidRPr="00C9133B" w:rsidRDefault="00C9133B" w:rsidP="00C913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r w:rsidRPr="00C9133B">
        <w:rPr>
          <w:rStyle w:val="b-pseudo-link"/>
          <w:rFonts w:ascii="Franklin Gothic Book" w:hAnsi="Franklin Gothic Book" w:cs="Arial"/>
          <w:color w:val="666699"/>
          <w:sz w:val="23"/>
          <w:szCs w:val="23"/>
          <w:lang w:val="en-US"/>
        </w:rPr>
        <w:t>Attached</w:t>
      </w:r>
      <w:r w:rsidRPr="00C9133B">
        <w:rPr>
          <w:rStyle w:val="apple-converted-space"/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you will find the:</w:t>
      </w:r>
    </w:p>
    <w:p w:rsidR="00C9133B" w:rsidRPr="00C9133B" w:rsidRDefault="00C9133B" w:rsidP="00C913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Symbol" w:hAnsi="Symbol" w:cs="Arial"/>
          <w:color w:val="000000"/>
          <w:sz w:val="23"/>
          <w:szCs w:val="23"/>
        </w:rPr>
        <w:t></w:t>
      </w:r>
      <w:r w:rsidRPr="00C9133B">
        <w:rPr>
          <w:color w:val="000000"/>
          <w:sz w:val="14"/>
          <w:szCs w:val="14"/>
          <w:lang w:val="en-US"/>
        </w:rPr>
        <w:t>        </w:t>
      </w:r>
      <w:r w:rsidRPr="00C9133B">
        <w:rPr>
          <w:rStyle w:val="apple-converted-space"/>
          <w:color w:val="000000"/>
          <w:sz w:val="14"/>
          <w:szCs w:val="14"/>
          <w:lang w:val="en-US"/>
        </w:rPr>
        <w:t> </w:t>
      </w:r>
      <w:proofErr w:type="gramStart"/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related</w:t>
      </w:r>
      <w:proofErr w:type="gramEnd"/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 xml:space="preserve"> procedures that we kindly ask you to disseminate to your faculty members,</w:t>
      </w:r>
    </w:p>
    <w:p w:rsidR="00C9133B" w:rsidRPr="00C9133B" w:rsidRDefault="00C9133B" w:rsidP="00C913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Symbol" w:hAnsi="Symbol" w:cs="Arial"/>
          <w:color w:val="000000"/>
          <w:sz w:val="23"/>
          <w:szCs w:val="23"/>
        </w:rPr>
        <w:t></w:t>
      </w:r>
      <w:r w:rsidRPr="00C9133B">
        <w:rPr>
          <w:color w:val="000000"/>
          <w:sz w:val="14"/>
          <w:szCs w:val="14"/>
          <w:lang w:val="en-US"/>
        </w:rPr>
        <w:t>        </w:t>
      </w:r>
      <w:r w:rsidRPr="00C9133B">
        <w:rPr>
          <w:rStyle w:val="apple-converted-space"/>
          <w:color w:val="000000"/>
          <w:sz w:val="14"/>
          <w:szCs w:val="14"/>
          <w:lang w:val="en-US"/>
        </w:rPr>
        <w:t> </w:t>
      </w: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“Staff Mobility for Teaching - Mobility Agreement” form</w:t>
      </w:r>
    </w:p>
    <w:p w:rsidR="00C9133B" w:rsidRPr="00C9133B" w:rsidRDefault="00C9133B" w:rsidP="00C913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Symbol" w:hAnsi="Symbol" w:cs="Arial"/>
          <w:color w:val="000000"/>
          <w:sz w:val="23"/>
          <w:szCs w:val="23"/>
        </w:rPr>
        <w:t></w:t>
      </w:r>
      <w:r w:rsidRPr="00C9133B">
        <w:rPr>
          <w:color w:val="000000"/>
          <w:sz w:val="14"/>
          <w:szCs w:val="14"/>
          <w:lang w:val="en-US"/>
        </w:rPr>
        <w:t>        </w:t>
      </w:r>
      <w:r w:rsidRPr="00C9133B">
        <w:rPr>
          <w:rStyle w:val="apple-converted-space"/>
          <w:color w:val="000000"/>
          <w:sz w:val="14"/>
          <w:szCs w:val="14"/>
          <w:lang w:val="en-US"/>
        </w:rPr>
        <w:t> </w:t>
      </w:r>
      <w:proofErr w:type="gramStart"/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brochure</w:t>
      </w:r>
      <w:proofErr w:type="gramEnd"/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 xml:space="preserve"> of the Open University of Cyprus.</w:t>
      </w:r>
    </w:p>
    <w:p w:rsidR="00C9133B" w:rsidRPr="00C9133B" w:rsidRDefault="00C9133B" w:rsidP="00C913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 xml:space="preserve">Please note </w:t>
      </w:r>
      <w:proofErr w:type="gramStart"/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that OUC has already determined its own selection criteria and should you care for additional criteria for the selection of your nominations, please contact OUC Mobility Office (</w:t>
      </w:r>
      <w:hyperlink r:id="rId4" w:history="1">
        <w:r w:rsidRPr="00C9133B">
          <w:rPr>
            <w:rStyle w:val="a4"/>
            <w:rFonts w:ascii="Franklin Gothic Book" w:hAnsi="Franklin Gothic Book" w:cs="Arial"/>
            <w:color w:val="000000"/>
            <w:sz w:val="23"/>
            <w:szCs w:val="23"/>
            <w:lang w:val="en-US"/>
          </w:rPr>
          <w:t>erasmus@ouc.ac.cy</w:t>
        </w:r>
      </w:hyperlink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)</w:t>
      </w:r>
      <w:proofErr w:type="gramEnd"/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.</w:t>
      </w:r>
    </w:p>
    <w:p w:rsidR="00C9133B" w:rsidRPr="00C9133B" w:rsidRDefault="00C9133B" w:rsidP="00C913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 For the</w:t>
      </w:r>
      <w:r w:rsidRPr="00C9133B">
        <w:rPr>
          <w:rStyle w:val="apple-converted-space"/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r w:rsidRPr="00C9133B">
        <w:rPr>
          <w:rStyle w:val="wmi-callto"/>
          <w:rFonts w:ascii="Franklin Gothic Book" w:hAnsi="Franklin Gothic Book" w:cs="Arial"/>
          <w:color w:val="000000"/>
          <w:sz w:val="23"/>
          <w:szCs w:val="23"/>
          <w:lang w:val="en-US"/>
        </w:rPr>
        <w:t>2015-2017</w:t>
      </w:r>
      <w:r w:rsidRPr="00C9133B">
        <w:rPr>
          <w:rStyle w:val="apple-converted-space"/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period, there is</w:t>
      </w:r>
      <w:r w:rsidRPr="00C9133B">
        <w:rPr>
          <w:rStyle w:val="apple-converted-space"/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r w:rsidRPr="00C9133B">
        <w:rPr>
          <w:rFonts w:ascii="Franklin Gothic Book" w:hAnsi="Franklin Gothic Book" w:cs="Arial"/>
          <w:b/>
          <w:bCs/>
          <w:color w:val="000000"/>
          <w:sz w:val="23"/>
          <w:szCs w:val="23"/>
          <w:lang w:val="en-US"/>
        </w:rPr>
        <w:t>one (1)</w:t>
      </w:r>
      <w:r w:rsidRPr="00C9133B">
        <w:rPr>
          <w:rStyle w:val="apple-converted-space"/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available position for</w:t>
      </w:r>
      <w:r w:rsidRPr="00C9133B">
        <w:rPr>
          <w:rStyle w:val="apple-converted-space"/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r w:rsidRPr="00C9133B">
        <w:rPr>
          <w:rFonts w:ascii="Franklin Gothic Book" w:hAnsi="Franklin Gothic Book" w:cs="Arial"/>
          <w:b/>
          <w:bCs/>
          <w:color w:val="000000"/>
          <w:sz w:val="23"/>
          <w:szCs w:val="23"/>
          <w:lang w:val="en-US"/>
        </w:rPr>
        <w:t>Russia</w:t>
      </w:r>
      <w:r w:rsidRPr="00C9133B">
        <w:rPr>
          <w:rStyle w:val="apple-converted-space"/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and the total available budget is</w:t>
      </w:r>
      <w:r w:rsidRPr="00C9133B">
        <w:rPr>
          <w:rStyle w:val="apple-converted-space"/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r w:rsidRPr="00C9133B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1200</w:t>
      </w:r>
      <w:r w:rsidRPr="00C9133B">
        <w:rPr>
          <w:rStyle w:val="apple-converted-space"/>
          <w:rFonts w:ascii="Franklin Gothic Book" w:hAnsi="Franklin Gothic Book" w:cs="Arial"/>
          <w:color w:val="FF0000"/>
          <w:sz w:val="23"/>
          <w:szCs w:val="23"/>
          <w:lang w:val="en-US"/>
        </w:rPr>
        <w:t> </w:t>
      </w: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Euro.</w:t>
      </w:r>
      <w:r w:rsidRPr="00C9133B">
        <w:rPr>
          <w:rFonts w:ascii="Franklin Gothic Book" w:hAnsi="Franklin Gothic Book" w:cs="Arial"/>
          <w:color w:val="1F497D"/>
          <w:sz w:val="23"/>
          <w:szCs w:val="23"/>
          <w:lang w:val="en-US"/>
        </w:rPr>
        <w:t> </w:t>
      </w:r>
      <w:r w:rsidRPr="00C9133B">
        <w:rPr>
          <w:rStyle w:val="apple-converted-space"/>
          <w:rFonts w:ascii="Franklin Gothic Book" w:hAnsi="Franklin Gothic Book" w:cs="Arial"/>
          <w:color w:val="1F497D"/>
          <w:sz w:val="23"/>
          <w:szCs w:val="23"/>
          <w:lang w:val="en-US"/>
        </w:rPr>
        <w:t> </w:t>
      </w: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Please note that there may be a possibility for one extra position based on the interest expressed by academics from our partner Universities.</w:t>
      </w:r>
    </w:p>
    <w:p w:rsidR="00C9133B" w:rsidRPr="00C9133B" w:rsidRDefault="00C9133B" w:rsidP="00C913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bookmarkStart w:id="0" w:name="_GoBack"/>
      <w:bookmarkEnd w:id="0"/>
      <w:r w:rsidRPr="00C9133B">
        <w:rPr>
          <w:rFonts w:ascii="Franklin Gothic Book" w:hAnsi="Franklin Gothic Book" w:cs="Arial"/>
          <w:color w:val="FF0000"/>
          <w:sz w:val="23"/>
          <w:szCs w:val="23"/>
          <w:lang w:val="en-US"/>
        </w:rPr>
        <w:t>IMPORTANT</w:t>
      </w: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 xml:space="preserve">: All partner Universities are advised to register to the European Commission Authentication Service (ECAS) and receive a PIC number before undertaking any mobility action within the Erasmus+ programme. More information regarding the ECAS </w:t>
      </w:r>
      <w:proofErr w:type="gramStart"/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may be found</w:t>
      </w:r>
      <w:proofErr w:type="gramEnd"/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 xml:space="preserve"> to the following link: </w:t>
      </w:r>
      <w:r w:rsidRPr="00C9133B">
        <w:rPr>
          <w:rStyle w:val="apple-converted-space"/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  <w:hyperlink r:id="rId5" w:tgtFrame="_blank" w:history="1">
        <w:r w:rsidRPr="00C9133B">
          <w:rPr>
            <w:rStyle w:val="a4"/>
            <w:rFonts w:ascii="Franklin Gothic Book" w:hAnsi="Franklin Gothic Book" w:cs="Arial"/>
            <w:color w:val="990099"/>
            <w:sz w:val="23"/>
            <w:szCs w:val="23"/>
            <w:lang w:val="en-US"/>
          </w:rPr>
          <w:t>https://webgate.ec.europa.eu/cas/eim/external/help.cgi</w:t>
        </w:r>
      </w:hyperlink>
    </w:p>
    <w:p w:rsidR="00C9133B" w:rsidRPr="00C9133B" w:rsidRDefault="00C9133B" w:rsidP="00C9133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C9133B">
        <w:rPr>
          <w:rFonts w:ascii="Franklin Gothic Book" w:hAnsi="Franklin Gothic Book" w:cs="Arial"/>
          <w:color w:val="000000"/>
          <w:sz w:val="23"/>
          <w:szCs w:val="23"/>
          <w:lang w:val="en-US"/>
        </w:rPr>
        <w:t> </w:t>
      </w:r>
    </w:p>
    <w:p w:rsidR="007D41E1" w:rsidRPr="00C9133B" w:rsidRDefault="007D41E1">
      <w:pPr>
        <w:rPr>
          <w:lang w:val="en-US"/>
        </w:rPr>
      </w:pPr>
    </w:p>
    <w:sectPr w:rsidR="007D41E1" w:rsidRPr="00C9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B"/>
    <w:rsid w:val="007D41E1"/>
    <w:rsid w:val="00C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1A99-7A44-4394-A588-0CE3BA2F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33B"/>
  </w:style>
  <w:style w:type="character" w:customStyle="1" w:styleId="b-pseudo-link">
    <w:name w:val="b-pseudo-link"/>
    <w:basedOn w:val="a0"/>
    <w:rsid w:val="00C9133B"/>
  </w:style>
  <w:style w:type="character" w:styleId="a4">
    <w:name w:val="Hyperlink"/>
    <w:basedOn w:val="a0"/>
    <w:uiPriority w:val="99"/>
    <w:semiHidden/>
    <w:unhideWhenUsed/>
    <w:rsid w:val="00C9133B"/>
    <w:rPr>
      <w:color w:val="0000FF"/>
      <w:u w:val="single"/>
    </w:rPr>
  </w:style>
  <w:style w:type="character" w:customStyle="1" w:styleId="wmi-callto">
    <w:name w:val="wmi-callto"/>
    <w:basedOn w:val="a0"/>
    <w:rsid w:val="00C9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gate.ec.europa.eu/cas/eim/external/help.cgi" TargetMode="External"/><Relationship Id="rId4" Type="http://schemas.openxmlformats.org/officeDocument/2006/relationships/hyperlink" Target="mailto:erasmus@ouc.ac.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1</cp:revision>
  <dcterms:created xsi:type="dcterms:W3CDTF">2017-01-31T15:50:00Z</dcterms:created>
  <dcterms:modified xsi:type="dcterms:W3CDTF">2017-01-31T15:53:00Z</dcterms:modified>
</cp:coreProperties>
</file>