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6" w:rsidRDefault="00C844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2.3. </w:t>
      </w:r>
      <w:r w:rsidRPr="007B6E80">
        <w:rPr>
          <w:rFonts w:ascii="Arial" w:hAnsi="Arial" w:cs="Arial"/>
          <w:b/>
          <w:sz w:val="24"/>
          <w:szCs w:val="24"/>
        </w:rPr>
        <w:t xml:space="preserve">Первый год обучения в </w:t>
      </w:r>
      <w:r>
        <w:rPr>
          <w:rFonts w:ascii="Arial" w:hAnsi="Arial" w:cs="Arial"/>
          <w:b/>
          <w:sz w:val="24"/>
          <w:szCs w:val="24"/>
          <w:lang w:val="en-US"/>
        </w:rPr>
        <w:t>CULS</w:t>
      </w:r>
      <w:r w:rsidRPr="00C20D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для чешских студентов </w:t>
      </w:r>
      <w:r w:rsidRPr="00C20D72">
        <w:rPr>
          <w:rFonts w:ascii="Arial" w:hAnsi="Arial" w:cs="Arial"/>
          <w:b/>
          <w:sz w:val="20"/>
          <w:szCs w:val="20"/>
          <w:highlight w:val="yellow"/>
        </w:rPr>
        <w:t>(загрузить)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3"/>
        <w:gridCol w:w="5245"/>
        <w:gridCol w:w="1837"/>
      </w:tblGrid>
      <w:tr w:rsidR="00C84493" w:rsidRPr="00E52E9A" w:rsidTr="00EE6133">
        <w:tc>
          <w:tcPr>
            <w:tcW w:w="823" w:type="dxa"/>
          </w:tcPr>
          <w:p w:rsidR="00C84493" w:rsidRPr="00E52E9A" w:rsidRDefault="00C84493" w:rsidP="00EE6133">
            <w:pPr>
              <w:pStyle w:val="1"/>
              <w:rPr>
                <w:rFonts w:ascii="Arial" w:hAnsi="Arial" w:cs="Arial"/>
                <w:lang w:val="ru-RU"/>
              </w:rPr>
            </w:pPr>
            <w:r w:rsidRPr="00E52E9A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5245" w:type="dxa"/>
          </w:tcPr>
          <w:p w:rsidR="00C84493" w:rsidRPr="00E52E9A" w:rsidRDefault="00C84493" w:rsidP="00EE6133">
            <w:pPr>
              <w:pStyle w:val="1"/>
              <w:rPr>
                <w:rFonts w:ascii="Arial" w:hAnsi="Arial" w:cs="Arial"/>
                <w:lang w:val="ru-RU"/>
              </w:rPr>
            </w:pPr>
            <w:r w:rsidRPr="00E52E9A">
              <w:rPr>
                <w:rFonts w:ascii="Arial" w:hAnsi="Arial" w:cs="Arial"/>
                <w:lang w:val="ru-RU"/>
              </w:rPr>
              <w:t>Наименование дисциплин/курсов</w:t>
            </w:r>
          </w:p>
        </w:tc>
        <w:tc>
          <w:tcPr>
            <w:tcW w:w="1837" w:type="dxa"/>
          </w:tcPr>
          <w:p w:rsidR="00C84493" w:rsidRPr="00E52E9A" w:rsidRDefault="00C84493" w:rsidP="00EE6133">
            <w:pPr>
              <w:pStyle w:val="1"/>
              <w:rPr>
                <w:rFonts w:ascii="Arial" w:hAnsi="Arial" w:cs="Arial"/>
                <w:lang w:val="ru-RU"/>
              </w:rPr>
            </w:pPr>
            <w:r w:rsidRPr="00E52E9A">
              <w:rPr>
                <w:rFonts w:ascii="Arial" w:hAnsi="Arial" w:cs="Arial"/>
                <w:lang w:val="en-US"/>
              </w:rPr>
              <w:t>ECTS</w:t>
            </w:r>
            <w:r w:rsidRPr="00E52E9A">
              <w:rPr>
                <w:rFonts w:ascii="Arial" w:hAnsi="Arial" w:cs="Arial"/>
                <w:lang w:val="ru-RU"/>
              </w:rPr>
              <w:t xml:space="preserve"> кредиты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28434D" w:rsidRDefault="009F7301" w:rsidP="009F7301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Отраслевая экономика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28434D" w:rsidRDefault="009F7301" w:rsidP="009F7301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Управление бизнесом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28434D" w:rsidRDefault="009F7301" w:rsidP="009F7301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Корпоративные финансы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28434D" w:rsidRDefault="009F7301" w:rsidP="009F7301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Эконометрическое моделирование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28434D" w:rsidRDefault="009F7301" w:rsidP="009F7301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Методы социальных исследований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28434D" w:rsidRDefault="009F7301" w:rsidP="009F7301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ICT </w:t>
            </w:r>
            <w:r w:rsidRPr="009F7301">
              <w:rPr>
                <w:rFonts w:ascii="Arial" w:hAnsi="Arial" w:cs="Arial"/>
                <w:iCs/>
                <w:sz w:val="24"/>
                <w:szCs w:val="24"/>
              </w:rPr>
              <w:t>для менеджеров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28434D" w:rsidRDefault="009F7301" w:rsidP="009F7301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Введение в исследования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9F7301" w:rsidRDefault="009F7301" w:rsidP="009F7301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Экономическая политика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9F7301" w:rsidRDefault="009F7301" w:rsidP="009F7301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9F7301" w:rsidRDefault="009F7301" w:rsidP="009F7301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Дипломное проектирование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9F7301" w:rsidRDefault="009F7301" w:rsidP="009F7301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Английский язык для академических целей/Английский язык для деловых целей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84493" w:rsidRPr="00E52E9A" w:rsidTr="00EE6133">
        <w:tc>
          <w:tcPr>
            <w:tcW w:w="7905" w:type="dxa"/>
            <w:gridSpan w:val="3"/>
          </w:tcPr>
          <w:p w:rsidR="00C84493" w:rsidRPr="009F7301" w:rsidRDefault="00C84493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730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(специализация) 1 «Зарубежная корпоративная экономика»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28434D" w:rsidRDefault="009F7301" w:rsidP="009F7301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bCs/>
                <w:sz w:val="24"/>
                <w:szCs w:val="24"/>
              </w:rPr>
              <w:t>Общая экономика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28434D" w:rsidRDefault="009F7301" w:rsidP="009F7301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7301">
              <w:rPr>
                <w:rFonts w:ascii="Arial" w:eastAsia="MS Mincho" w:hAnsi="Arial" w:cs="Arial"/>
                <w:sz w:val="24"/>
                <w:szCs w:val="24"/>
              </w:rPr>
              <w:t>Бухгалтерский учет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84493" w:rsidRPr="00E52E9A" w:rsidTr="00EE6133">
        <w:tc>
          <w:tcPr>
            <w:tcW w:w="7905" w:type="dxa"/>
            <w:gridSpan w:val="3"/>
          </w:tcPr>
          <w:p w:rsidR="00C84493" w:rsidRPr="009F7301" w:rsidRDefault="00C84493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730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(специализация) 2 «Проектное управление в </w:t>
            </w:r>
            <w:r w:rsidRPr="009F7301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IT</w:t>
            </w:r>
            <w:r w:rsidRPr="009F730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бизнесе»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9F7301" w:rsidRDefault="009F7301" w:rsidP="009F7301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IT </w:t>
            </w:r>
            <w:r w:rsidRPr="009F7301">
              <w:rPr>
                <w:rFonts w:ascii="Arial" w:hAnsi="Arial" w:cs="Arial"/>
                <w:bCs/>
                <w:sz w:val="24"/>
                <w:szCs w:val="24"/>
              </w:rPr>
              <w:t>в электронной коммерции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9F7301" w:rsidRDefault="009F7301" w:rsidP="009F7301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7301">
              <w:rPr>
                <w:rFonts w:ascii="Arial" w:hAnsi="Arial" w:cs="Arial"/>
                <w:bCs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84493" w:rsidRPr="00E52E9A" w:rsidTr="00EE6133">
        <w:tc>
          <w:tcPr>
            <w:tcW w:w="7905" w:type="dxa"/>
            <w:gridSpan w:val="3"/>
          </w:tcPr>
          <w:p w:rsidR="00C84493" w:rsidRPr="009F7301" w:rsidRDefault="00C84493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730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(специализация) 3 «Региональное развитие»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28434D" w:rsidRDefault="009F7301" w:rsidP="009F7301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bCs/>
                <w:sz w:val="24"/>
                <w:szCs w:val="24"/>
              </w:rPr>
              <w:t>Развитие сельских территорий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301" w:rsidRPr="00E52E9A" w:rsidTr="00EE6133">
        <w:tc>
          <w:tcPr>
            <w:tcW w:w="823" w:type="dxa"/>
          </w:tcPr>
          <w:p w:rsidR="009F7301" w:rsidRPr="0028434D" w:rsidRDefault="009F7301" w:rsidP="009F7301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5245" w:type="dxa"/>
          </w:tcPr>
          <w:p w:rsidR="009F7301" w:rsidRPr="009F7301" w:rsidRDefault="009F7301" w:rsidP="009F7301">
            <w:pPr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bCs/>
                <w:sz w:val="24"/>
                <w:szCs w:val="24"/>
              </w:rPr>
              <w:t>Экономика окружающей среды</w:t>
            </w:r>
          </w:p>
        </w:tc>
        <w:tc>
          <w:tcPr>
            <w:tcW w:w="1837" w:type="dxa"/>
          </w:tcPr>
          <w:p w:rsidR="009F7301" w:rsidRPr="009F7301" w:rsidRDefault="009F7301" w:rsidP="009F7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3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84493" w:rsidRPr="00E52E9A" w:rsidTr="00EE6133">
        <w:tc>
          <w:tcPr>
            <w:tcW w:w="6068" w:type="dxa"/>
            <w:gridSpan w:val="2"/>
          </w:tcPr>
          <w:p w:rsidR="00C84493" w:rsidRPr="009F7301" w:rsidRDefault="00C84493" w:rsidP="00EE61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F7301">
              <w:rPr>
                <w:rFonts w:ascii="Arial" w:hAnsi="Arial" w:cs="Arial"/>
                <w:b/>
                <w:sz w:val="24"/>
                <w:szCs w:val="24"/>
              </w:rPr>
              <w:t>Всего кредитов</w:t>
            </w:r>
          </w:p>
        </w:tc>
        <w:tc>
          <w:tcPr>
            <w:tcW w:w="1837" w:type="dxa"/>
          </w:tcPr>
          <w:p w:rsidR="00C84493" w:rsidRPr="009F7301" w:rsidRDefault="00C84493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7301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C84493" w:rsidRDefault="00C84493"/>
    <w:p w:rsidR="00862049" w:rsidRPr="00EA7DBB" w:rsidRDefault="00862049" w:rsidP="00862049">
      <w:pPr>
        <w:rPr>
          <w:rFonts w:ascii="Arial" w:hAnsi="Arial" w:cs="Arial"/>
        </w:rPr>
      </w:pPr>
      <w:r w:rsidRPr="00EA7DBB">
        <w:rPr>
          <w:rFonts w:ascii="Arial" w:hAnsi="Arial" w:cs="Arial"/>
          <w:lang w:val="en-US"/>
        </w:rPr>
        <w:t>N</w:t>
      </w:r>
      <w:r w:rsidRPr="00EA7DBB">
        <w:rPr>
          <w:rFonts w:ascii="Arial" w:hAnsi="Arial" w:cs="Arial"/>
        </w:rPr>
        <w:t>.</w:t>
      </w:r>
      <w:r w:rsidRPr="00EA7DBB">
        <w:rPr>
          <w:rFonts w:ascii="Arial" w:hAnsi="Arial" w:cs="Arial"/>
          <w:lang w:val="en-US"/>
        </w:rPr>
        <w:t>B</w:t>
      </w:r>
      <w:r w:rsidRPr="00EA7DBB">
        <w:rPr>
          <w:rFonts w:ascii="Arial" w:hAnsi="Arial" w:cs="Arial"/>
        </w:rPr>
        <w:t>. Студенты могут выбрать один из трех модулей.</w:t>
      </w:r>
    </w:p>
    <w:p w:rsidR="00862049" w:rsidRDefault="00862049">
      <w:bookmarkStart w:id="0" w:name="_GoBack"/>
      <w:bookmarkEnd w:id="0"/>
    </w:p>
    <w:sectPr w:rsidR="0086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93"/>
    <w:rsid w:val="00862049"/>
    <w:rsid w:val="009F7301"/>
    <w:rsid w:val="00C84493"/>
    <w:rsid w:val="00D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5439"/>
  <w15:chartTrackingRefBased/>
  <w15:docId w15:val="{DAC90F70-0E8A-49B6-8228-DF9B4FDB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C84493"/>
    <w:pPr>
      <w:spacing w:after="0" w:line="240" w:lineRule="auto"/>
    </w:pPr>
    <w:rPr>
      <w:lang w:val="en-GB"/>
    </w:rPr>
  </w:style>
  <w:style w:type="table" w:styleId="a3">
    <w:name w:val="Table Grid"/>
    <w:basedOn w:val="a1"/>
    <w:rsid w:val="00C8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2</cp:revision>
  <dcterms:created xsi:type="dcterms:W3CDTF">2020-06-24T11:39:00Z</dcterms:created>
  <dcterms:modified xsi:type="dcterms:W3CDTF">2021-01-27T06:27:00Z</dcterms:modified>
</cp:coreProperties>
</file>