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64" w:rsidRPr="00C20D72" w:rsidRDefault="00822064" w:rsidP="00822064">
      <w:pPr>
        <w:pStyle w:val="1"/>
        <w:rPr>
          <w:rFonts w:ascii="Arial" w:hAnsi="Arial" w:cs="Arial"/>
          <w:b/>
          <w:sz w:val="24"/>
          <w:szCs w:val="24"/>
          <w:lang w:val="ru-RU"/>
        </w:rPr>
      </w:pPr>
      <w:r w:rsidRPr="003D216C">
        <w:rPr>
          <w:rFonts w:ascii="Arial" w:hAnsi="Arial" w:cs="Arial"/>
          <w:b/>
          <w:sz w:val="24"/>
          <w:szCs w:val="24"/>
          <w:lang w:val="ru-RU"/>
        </w:rPr>
        <w:t xml:space="preserve">2.2. Второй год обучения в </w:t>
      </w:r>
      <w:r w:rsidRPr="003D216C">
        <w:rPr>
          <w:rFonts w:ascii="Arial" w:hAnsi="Arial" w:cs="Arial"/>
          <w:b/>
          <w:sz w:val="24"/>
          <w:szCs w:val="24"/>
          <w:lang w:val="en-US"/>
        </w:rPr>
        <w:t>CULS</w:t>
      </w:r>
      <w:r w:rsidRPr="00C20D7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 xml:space="preserve">для российских студентов </w:t>
      </w:r>
      <w:r w:rsidRPr="00C20D72">
        <w:rPr>
          <w:rFonts w:ascii="Arial" w:hAnsi="Arial" w:cs="Arial"/>
          <w:b/>
          <w:sz w:val="20"/>
          <w:szCs w:val="20"/>
          <w:highlight w:val="yellow"/>
          <w:lang w:val="ru-RU"/>
        </w:rPr>
        <w:t>(загрузить)</w:t>
      </w:r>
    </w:p>
    <w:p w:rsidR="00822064" w:rsidRPr="00C20D72" w:rsidRDefault="00822064" w:rsidP="00822064">
      <w:pPr>
        <w:pStyle w:val="1"/>
        <w:ind w:left="72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3"/>
        <w:gridCol w:w="5245"/>
        <w:gridCol w:w="1837"/>
      </w:tblGrid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дисциплин/курсов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011D14">
              <w:rPr>
                <w:rFonts w:ascii="Arial" w:hAnsi="Arial" w:cs="Arial"/>
                <w:sz w:val="24"/>
                <w:szCs w:val="24"/>
                <w:lang w:val="ru-RU"/>
              </w:rPr>
              <w:t xml:space="preserve"> кредиты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Мировая экономика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Маркетинг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Семинар по дипломному проектированию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Дипломное проектирование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Итоговая государственная аттестация (подготовка и защита магистерской диссертации)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22064" w:rsidRPr="00011D14" w:rsidTr="00EE6133">
        <w:tc>
          <w:tcPr>
            <w:tcW w:w="7905" w:type="dxa"/>
            <w:gridSpan w:val="3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D1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(специализация) 1 «Зарубежная корпоративная экономика»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ЕС интеграция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Теория торговли и международная торговля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bCs/>
                <w:sz w:val="24"/>
                <w:szCs w:val="24"/>
              </w:rPr>
              <w:t>Современное право ЕС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eastAsia="MS Mincho" w:hAnsi="Arial" w:cs="Arial"/>
                <w:sz w:val="24"/>
                <w:szCs w:val="24"/>
              </w:rPr>
              <w:t>Международные финансы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064" w:rsidRPr="00011D14" w:rsidTr="00EE6133">
        <w:tc>
          <w:tcPr>
            <w:tcW w:w="7905" w:type="dxa"/>
            <w:gridSpan w:val="3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D1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(специализация) 2 «Проектное управление в </w:t>
            </w:r>
            <w:r w:rsidRPr="00011D14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IT</w:t>
            </w:r>
            <w:r w:rsidRPr="00011D1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бизнесе»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Информационные системы в управлении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Семинар по статистике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bCs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1D14">
              <w:rPr>
                <w:rFonts w:ascii="Arial" w:hAnsi="Arial" w:cs="Arial"/>
                <w:bCs/>
                <w:sz w:val="24"/>
                <w:szCs w:val="24"/>
              </w:rPr>
              <w:t>Макроэкономический анализ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064" w:rsidRPr="00011D14" w:rsidTr="00EE6133">
        <w:tc>
          <w:tcPr>
            <w:tcW w:w="7905" w:type="dxa"/>
            <w:gridSpan w:val="3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D1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(специализация) 3 «Региональное развитие»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Психология организации и поведение на работе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Бизнес-кооперация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bCs/>
                <w:sz w:val="24"/>
                <w:szCs w:val="24"/>
              </w:rPr>
              <w:t>Бизнес-стратегия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064" w:rsidRPr="00011D14" w:rsidTr="00EE6133">
        <w:tc>
          <w:tcPr>
            <w:tcW w:w="823" w:type="dxa"/>
          </w:tcPr>
          <w:p w:rsidR="00822064" w:rsidRPr="00011D14" w:rsidRDefault="0082206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11D14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</w:tcPr>
          <w:p w:rsidR="00822064" w:rsidRPr="00011D14" w:rsidRDefault="0082206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1D14">
              <w:rPr>
                <w:rFonts w:ascii="Arial" w:hAnsi="Arial" w:cs="Arial"/>
                <w:bCs/>
                <w:sz w:val="24"/>
                <w:szCs w:val="24"/>
              </w:rPr>
              <w:t>Социальная экономика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2064" w:rsidRPr="00011D14" w:rsidTr="00EE6133">
        <w:tc>
          <w:tcPr>
            <w:tcW w:w="6068" w:type="dxa"/>
            <w:gridSpan w:val="2"/>
          </w:tcPr>
          <w:p w:rsidR="00822064" w:rsidRPr="00011D14" w:rsidRDefault="00822064" w:rsidP="00EE6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11D14">
              <w:rPr>
                <w:rFonts w:ascii="Arial" w:hAnsi="Arial" w:cs="Arial"/>
                <w:b/>
                <w:sz w:val="24"/>
                <w:szCs w:val="24"/>
              </w:rPr>
              <w:t>Всего кредитов</w:t>
            </w:r>
          </w:p>
        </w:tc>
        <w:tc>
          <w:tcPr>
            <w:tcW w:w="1837" w:type="dxa"/>
          </w:tcPr>
          <w:p w:rsidR="00822064" w:rsidRPr="00011D14" w:rsidRDefault="0082206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D14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D606F6" w:rsidRDefault="00D606F6"/>
    <w:p w:rsidR="00EA7DBB" w:rsidRPr="00EA7DBB" w:rsidRDefault="00EA7DBB">
      <w:pPr>
        <w:rPr>
          <w:rFonts w:ascii="Arial" w:hAnsi="Arial" w:cs="Arial"/>
        </w:rPr>
      </w:pPr>
      <w:r w:rsidRPr="00EA7DBB">
        <w:rPr>
          <w:rFonts w:ascii="Arial" w:hAnsi="Arial" w:cs="Arial"/>
          <w:lang w:val="en-US"/>
        </w:rPr>
        <w:t>N</w:t>
      </w:r>
      <w:r w:rsidRPr="00EA7DBB">
        <w:rPr>
          <w:rFonts w:ascii="Arial" w:hAnsi="Arial" w:cs="Arial"/>
        </w:rPr>
        <w:t>.</w:t>
      </w:r>
      <w:r w:rsidRPr="00EA7DBB">
        <w:rPr>
          <w:rFonts w:ascii="Arial" w:hAnsi="Arial" w:cs="Arial"/>
          <w:lang w:val="en-US"/>
        </w:rPr>
        <w:t>B</w:t>
      </w:r>
      <w:r w:rsidRPr="00EA7DBB">
        <w:rPr>
          <w:rFonts w:ascii="Arial" w:hAnsi="Arial" w:cs="Arial"/>
        </w:rPr>
        <w:t>. Студенты могут выбрать один из трех модулей.</w:t>
      </w:r>
      <w:bookmarkStart w:id="0" w:name="_GoBack"/>
      <w:bookmarkEnd w:id="0"/>
    </w:p>
    <w:sectPr w:rsidR="00EA7DBB" w:rsidRPr="00EA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4"/>
    <w:rsid w:val="00011D14"/>
    <w:rsid w:val="00822064"/>
    <w:rsid w:val="00D606F6"/>
    <w:rsid w:val="00E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C5E3"/>
  <w15:chartTrackingRefBased/>
  <w15:docId w15:val="{426A4474-3F1F-47B4-A24E-08FCB9C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22064"/>
    <w:pPr>
      <w:spacing w:after="0" w:line="240" w:lineRule="auto"/>
    </w:pPr>
    <w:rPr>
      <w:lang w:val="en-GB"/>
    </w:rPr>
  </w:style>
  <w:style w:type="table" w:styleId="a3">
    <w:name w:val="Table Grid"/>
    <w:basedOn w:val="a1"/>
    <w:rsid w:val="0082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3</cp:revision>
  <dcterms:created xsi:type="dcterms:W3CDTF">2020-06-24T11:08:00Z</dcterms:created>
  <dcterms:modified xsi:type="dcterms:W3CDTF">2021-01-27T06:25:00Z</dcterms:modified>
</cp:coreProperties>
</file>