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C02" w:rsidRDefault="00684C0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4C02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 РАБОТЫ ШКОЛЫ ВЫХОДНОГО ДНЯ</w:t>
      </w:r>
    </w:p>
    <w:p w:rsidR="00684C02" w:rsidRDefault="00684C02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1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7170"/>
        <w:gridCol w:w="2330"/>
      </w:tblGrid>
      <w:tr w:rsidR="00684C02">
        <w:trPr>
          <w:trHeight w:val="665"/>
        </w:trPr>
        <w:tc>
          <w:tcPr>
            <w:tcW w:w="650" w:type="dxa"/>
            <w:shd w:val="clear" w:color="auto" w:fill="auto"/>
          </w:tcPr>
          <w:p w:rsidR="00684C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  <w:p w:rsidR="00684C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Тема занятия. </w:t>
            </w:r>
          </w:p>
          <w:p w:rsidR="00684C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Тренируемые виды речевой деятельности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 проведения занятия</w:t>
            </w:r>
          </w:p>
        </w:tc>
      </w:tr>
      <w:tr w:rsidR="00684C02">
        <w:trPr>
          <w:trHeight w:val="940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Мастер-класс по английскому языку «Знакомство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основными видами заданий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AC1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15.09.2024</w:t>
            </w:r>
          </w:p>
        </w:tc>
      </w:tr>
      <w:tr w:rsidR="00684C02">
        <w:trPr>
          <w:trHeight w:val="967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Практикум по письменной речи. Рекомендации по написанию эссе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/письма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формате ЕГЭ. Лексико-грамматическое оформление письменной речи</w:t>
            </w:r>
          </w:p>
          <w:p w:rsidR="00684C02" w:rsidRDefault="00684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684C02" w:rsidRDefault="00000000" w:rsidP="000E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22.09.2024</w:t>
            </w:r>
          </w:p>
        </w:tc>
      </w:tr>
      <w:tr w:rsidR="00684C02">
        <w:trPr>
          <w:trHeight w:val="950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 как один из видов речевой деятельности: типология заданий формата ЕГЭ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0E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29.09.2024</w:t>
            </w:r>
          </w:p>
        </w:tc>
      </w:tr>
      <w:tr w:rsidR="00684C02">
        <w:trPr>
          <w:trHeight w:val="960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письменной частью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(задания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и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0E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06.10.2024</w:t>
            </w:r>
          </w:p>
        </w:tc>
      </w:tr>
      <w:tr w:rsidR="00684C02">
        <w:trPr>
          <w:trHeight w:val="934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Практикум по различным видам чтения и работе с контрольно-измерительными материалами формата ЕГЭ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0E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13.10.2024</w:t>
            </w:r>
          </w:p>
        </w:tc>
      </w:tr>
      <w:tr w:rsidR="00684C02">
        <w:trPr>
          <w:trHeight w:val="926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Лексические и грамматические способы перефразирования в работе над эссе</w:t>
            </w:r>
          </w:p>
          <w:p w:rsidR="00684C02" w:rsidRDefault="00684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684C02" w:rsidRDefault="00000000" w:rsidP="00005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20.10.2024</w:t>
            </w:r>
          </w:p>
        </w:tc>
      </w:tr>
      <w:tr w:rsidR="00684C02">
        <w:trPr>
          <w:trHeight w:val="1035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заданий на контроль знания лексико-грамматического материала</w:t>
            </w:r>
          </w:p>
          <w:p w:rsidR="00684C02" w:rsidRDefault="00684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684C02" w:rsidRDefault="00000000" w:rsidP="00005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27.10.2024</w:t>
            </w:r>
          </w:p>
        </w:tc>
      </w:tr>
      <w:tr w:rsidR="00684C02">
        <w:trPr>
          <w:trHeight w:val="997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-класс по английскому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«Говорение»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5D7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10.11.2024</w:t>
            </w:r>
          </w:p>
        </w:tc>
      </w:tr>
      <w:tr w:rsidR="00684C02">
        <w:trPr>
          <w:trHeight w:val="967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написанию письма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(задание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5D7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17.11.2024</w:t>
            </w:r>
          </w:p>
        </w:tc>
      </w:tr>
      <w:tr w:rsidR="00684C02">
        <w:trPr>
          <w:trHeight w:val="1199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формата ЕГЭ. Раздел 1 – тренировочные  задания, рекомендации по выполнению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5D7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24.11.2024</w:t>
            </w:r>
          </w:p>
        </w:tc>
      </w:tr>
      <w:tr w:rsidR="00684C02">
        <w:trPr>
          <w:trHeight w:val="980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с материалами раздела 3: Грамматика и лексика (формат ЕГЭ). Анализ заданий на контроль знаний лексико-грамматического материала</w:t>
            </w:r>
          </w:p>
          <w:p w:rsidR="00684C02" w:rsidRDefault="00684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684C02" w:rsidRDefault="00000000" w:rsidP="005D79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01.12.2024</w:t>
            </w:r>
          </w:p>
        </w:tc>
      </w:tr>
      <w:tr w:rsidR="00684C02">
        <w:trPr>
          <w:trHeight w:val="1244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с материалами раздела 3: Грамматика и лексика (формат ЕГЭ). Анализ заданий на контроль знаний лексико-грамматического материала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9D61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08.12.2024</w:t>
            </w:r>
          </w:p>
        </w:tc>
      </w:tr>
      <w:tr w:rsidR="00684C02">
        <w:trPr>
          <w:trHeight w:val="1244"/>
        </w:trPr>
        <w:tc>
          <w:tcPr>
            <w:tcW w:w="650" w:type="dxa"/>
            <w:shd w:val="clear" w:color="auto" w:fill="auto"/>
          </w:tcPr>
          <w:p w:rsidR="00684C02" w:rsidRDefault="00684C0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0" w:type="dxa"/>
            <w:shd w:val="clear" w:color="auto" w:fill="auto"/>
          </w:tcPr>
          <w:p w:rsidR="00684C02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заданий раздела «Говорение». Типичные ошибки и рекомендации к подготовке заданий раздела</w:t>
            </w:r>
          </w:p>
        </w:tc>
        <w:tc>
          <w:tcPr>
            <w:tcW w:w="2330" w:type="dxa"/>
            <w:shd w:val="clear" w:color="auto" w:fill="auto"/>
          </w:tcPr>
          <w:p w:rsidR="00684C02" w:rsidRDefault="00000000" w:rsidP="009D61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15.12.2024</w:t>
            </w:r>
          </w:p>
        </w:tc>
      </w:tr>
    </w:tbl>
    <w:p w:rsidR="00684C02" w:rsidRDefault="00684C0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4C02" w:rsidRDefault="00684C0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4C02" w:rsidRDefault="00000000">
      <w:pPr>
        <w:tabs>
          <w:tab w:val="left" w:pos="7655"/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Декан факультета РГФ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Н.Б. Шершнева</w:t>
      </w:r>
    </w:p>
    <w:p w:rsidR="00684C02" w:rsidRDefault="00684C02"/>
    <w:p w:rsidR="00684C02" w:rsidRDefault="00684C02"/>
    <w:sectPr w:rsidR="00684C02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CF7"/>
    <w:multiLevelType w:val="multilevel"/>
    <w:tmpl w:val="0C623C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1B1476"/>
    <w:rsid w:val="00005DF0"/>
    <w:rsid w:val="000E43D3"/>
    <w:rsid w:val="005D79ED"/>
    <w:rsid w:val="00684C02"/>
    <w:rsid w:val="009D6135"/>
    <w:rsid w:val="00AC1D01"/>
    <w:rsid w:val="171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DF7578"/>
  <w15:docId w15:val="{1254F637-5EDA-114D-837C-F4FE0812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google1587896604</dc:creator>
  <cp:lastModifiedBy>Наталья Васильевна Козлова</cp:lastModifiedBy>
  <cp:revision>6</cp:revision>
  <dcterms:created xsi:type="dcterms:W3CDTF">2024-09-08T17:36:00Z</dcterms:created>
  <dcterms:modified xsi:type="dcterms:W3CDTF">2024-09-13T08:06:00Z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23B8D475DC944D42957A1A73B14E29BD_11</vt:lpwstr>
  </property>
</Properties>
</file>